
<file path=[Content_Types].xml><?xml version="1.0" encoding="utf-8"?>
<Types xmlns="http://schemas.openxmlformats.org/package/2006/content-types">
  <Default Extension="xml" ContentType="application/xml"/>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50675EC">
      <w:pPr>
        <w:spacing w:line="560" w:lineRule="exact"/>
        <w:rPr>
          <w:rFonts w:hint="eastAsia" w:ascii="黑体" w:hAnsi="黑体" w:eastAsia="黑体" w:cs="黑体"/>
          <w:color w:val="000000" w:themeColor="text1"/>
          <w:sz w:val="32"/>
          <w:szCs w:val="32"/>
          <w:lang w:val="en-US" w:eastAsia="zh-CN"/>
          <w14:textFill>
            <w14:solidFill>
              <w14:schemeClr w14:val="tx1"/>
            </w14:solidFill>
          </w14:textFill>
        </w:rPr>
      </w:pPr>
      <w:r>
        <w:rPr>
          <w:rFonts w:hint="eastAsia" w:ascii="黑体" w:hAnsi="黑体" w:eastAsia="黑体" w:cs="黑体"/>
          <w:color w:val="000000" w:themeColor="text1"/>
          <w:sz w:val="32"/>
          <w:szCs w:val="32"/>
          <w:lang w:eastAsia="zh-CN"/>
          <w14:textFill>
            <w14:solidFill>
              <w14:schemeClr w14:val="tx1"/>
            </w14:solidFill>
          </w14:textFill>
        </w:rPr>
        <w:t>附件</w:t>
      </w:r>
      <w:r>
        <w:rPr>
          <w:rFonts w:hint="eastAsia" w:ascii="黑体" w:hAnsi="黑体" w:eastAsia="黑体" w:cs="黑体"/>
          <w:color w:val="000000" w:themeColor="text1"/>
          <w:sz w:val="32"/>
          <w:szCs w:val="32"/>
          <w:lang w:val="en-US" w:eastAsia="zh-CN"/>
          <w14:textFill>
            <w14:solidFill>
              <w14:schemeClr w14:val="tx1"/>
            </w14:solidFill>
          </w14:textFill>
        </w:rPr>
        <w:t>4</w:t>
      </w:r>
    </w:p>
    <w:p w14:paraId="71FB41B1">
      <w:pPr>
        <w:spacing w:after="156" w:afterLines="50"/>
        <w:jc w:val="center"/>
        <w:rPr>
          <w:rFonts w:eastAsia="方正小标宋简体" w:cs="Times New Roman"/>
          <w:color w:val="000000" w:themeColor="text1"/>
          <w:sz w:val="36"/>
          <w:szCs w:val="36"/>
          <w14:textFill>
            <w14:solidFill>
              <w14:schemeClr w14:val="tx1"/>
            </w14:solidFill>
          </w14:textFill>
        </w:rPr>
      </w:pPr>
      <w:r>
        <w:rPr>
          <w:rFonts w:hint="eastAsia" w:eastAsia="方正小标宋简体" w:cs="Times New Roman"/>
          <w:b w:val="0"/>
          <w:bCs w:val="0"/>
          <w:color w:val="000000" w:themeColor="text1"/>
          <w:sz w:val="36"/>
          <w:szCs w:val="36"/>
          <w:lang w:val="en-US" w:eastAsia="zh-CN"/>
          <w14:textFill>
            <w14:solidFill>
              <w14:schemeClr w14:val="tx1"/>
            </w14:solidFill>
          </w14:textFill>
        </w:rPr>
        <w:t>汉语国际教育</w:t>
      </w:r>
      <w:r>
        <w:rPr>
          <w:rFonts w:eastAsia="方正小标宋简体" w:cs="Times New Roman"/>
          <w:b w:val="0"/>
          <w:bCs w:val="0"/>
          <w:color w:val="000000" w:themeColor="text1"/>
          <w:sz w:val="36"/>
          <w:szCs w:val="36"/>
          <w14:textFill>
            <w14:solidFill>
              <w14:schemeClr w14:val="tx1"/>
            </w14:solidFill>
          </w14:textFill>
        </w:rPr>
        <w:t>专业本科人才培养方案</w:t>
      </w:r>
      <w:r>
        <w:rPr>
          <w:rFonts w:eastAsia="方正小标宋简体" w:cs="Times New Roman"/>
          <w:color w:val="000000" w:themeColor="text1"/>
          <w:sz w:val="36"/>
          <w:szCs w:val="36"/>
          <w14:textFill>
            <w14:solidFill>
              <w14:schemeClr w14:val="tx1"/>
            </w14:solidFill>
          </w14:textFill>
        </w:rPr>
        <w:t>（2024版）</w:t>
      </w:r>
    </w:p>
    <w:p w14:paraId="788374C5">
      <w:pPr>
        <w:tabs>
          <w:tab w:val="left" w:pos="672"/>
        </w:tabs>
        <w:spacing w:line="400" w:lineRule="exact"/>
        <w:ind w:firstLine="480" w:firstLineChars="200"/>
        <w:jc w:val="center"/>
        <w:rPr>
          <w:rFonts w:hint="eastAsia" w:eastAsia="仿宋_GB2312" w:cs="Times New Roman"/>
          <w:color w:val="000000" w:themeColor="text1"/>
          <w:sz w:val="24"/>
          <w:szCs w:val="24"/>
          <w14:textFill>
            <w14:solidFill>
              <w14:schemeClr w14:val="tx1"/>
            </w14:solidFill>
          </w14:textFill>
        </w:rPr>
      </w:pPr>
      <w:r>
        <w:rPr>
          <w:rFonts w:eastAsia="仿宋_GB2312" w:cs="Times New Roman"/>
          <w:color w:val="000000" w:themeColor="text1"/>
          <w:sz w:val="24"/>
          <w:szCs w:val="24"/>
          <w14:textFill>
            <w14:solidFill>
              <w14:schemeClr w14:val="tx1"/>
            </w14:solidFill>
          </w14:textFill>
        </w:rPr>
        <w:t>学科门类：</w:t>
      </w:r>
      <w:r>
        <w:rPr>
          <w:rFonts w:hint="eastAsia" w:eastAsia="仿宋_GB2312" w:cs="Times New Roman"/>
          <w:color w:val="000000" w:themeColor="text1"/>
          <w:sz w:val="24"/>
          <w:szCs w:val="24"/>
          <w14:textFill>
            <w14:solidFill>
              <w14:schemeClr w14:val="tx1"/>
            </w14:solidFill>
          </w14:textFill>
        </w:rPr>
        <w:t>中国语言文学</w:t>
      </w:r>
      <w:r>
        <w:rPr>
          <w:rFonts w:eastAsia="仿宋_GB2312" w:cs="Times New Roman"/>
          <w:color w:val="000000" w:themeColor="text1"/>
          <w:sz w:val="24"/>
          <w:szCs w:val="24"/>
          <w14:textFill>
            <w14:solidFill>
              <w14:schemeClr w14:val="tx1"/>
            </w14:solidFill>
          </w14:textFill>
        </w:rPr>
        <w:t xml:space="preserve">    专业代码：</w:t>
      </w:r>
      <w:r>
        <w:rPr>
          <w:rFonts w:hint="eastAsia" w:eastAsia="仿宋_GB2312" w:cs="Times New Roman"/>
          <w:color w:val="000000" w:themeColor="text1"/>
          <w:sz w:val="24"/>
          <w:szCs w:val="24"/>
          <w:lang w:val="en-US" w:eastAsia="zh-CN"/>
          <w14:textFill>
            <w14:solidFill>
              <w14:schemeClr w14:val="tx1"/>
            </w14:solidFill>
          </w14:textFill>
        </w:rPr>
        <w:t>050103</w:t>
      </w:r>
    </w:p>
    <w:p w14:paraId="6E2D8361">
      <w:pPr>
        <w:tabs>
          <w:tab w:val="left" w:pos="504"/>
        </w:tabs>
        <w:spacing w:before="156" w:beforeLines="50" w:after="156" w:afterLines="50" w:line="400" w:lineRule="exact"/>
        <w:ind w:firstLine="480" w:firstLineChars="200"/>
        <w:rPr>
          <w:rFonts w:eastAsia="黑体" w:cs="Times New Roman"/>
          <w:bCs/>
          <w:color w:val="000000" w:themeColor="text1"/>
          <w:sz w:val="24"/>
          <w14:textFill>
            <w14:solidFill>
              <w14:schemeClr w14:val="tx1"/>
            </w14:solidFill>
          </w14:textFill>
        </w:rPr>
      </w:pPr>
      <w:r>
        <w:rPr>
          <w:rFonts w:eastAsia="黑体" w:cs="Times New Roman"/>
          <w:bCs/>
          <w:color w:val="000000" w:themeColor="text1"/>
          <w:sz w:val="24"/>
          <w14:textFill>
            <w14:solidFill>
              <w14:schemeClr w14:val="tx1"/>
            </w14:solidFill>
          </w14:textFill>
        </w:rPr>
        <w:t>一、专业简介</w:t>
      </w:r>
    </w:p>
    <w:p w14:paraId="7B621C82">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ascii="仿宋" w:hAnsi="仿宋" w:eastAsia="仿宋"/>
          <w:color w:val="000000" w:themeColor="text1"/>
          <w:sz w:val="28"/>
          <w:szCs w:val="28"/>
          <w:lang w:eastAsia="zh-Hans"/>
          <w14:textFill>
            <w14:solidFill>
              <w14:schemeClr w14:val="tx1"/>
            </w14:solidFill>
          </w14:textFill>
        </w:rPr>
      </w:pPr>
      <w:r>
        <w:rPr>
          <w:rFonts w:hint="eastAsia" w:eastAsia="仿宋_GB2312" w:cs="Times New Roman"/>
          <w:color w:val="000000" w:themeColor="text1"/>
          <w:sz w:val="24"/>
          <w:szCs w:val="24"/>
          <w14:textFill>
            <w14:solidFill>
              <w14:schemeClr w14:val="tx1"/>
            </w14:solidFill>
          </w14:textFill>
        </w:rPr>
        <w:t>汉语国际教育专业设立于2012年，是学校高水平应用型立项建设专业。现有专任教师10人，其中教授2人、副教授4人，具有博士学位教师</w:t>
      </w:r>
      <w:r>
        <w:rPr>
          <w:rFonts w:hint="eastAsia" w:eastAsia="仿宋_GB2312" w:cs="Times New Roman"/>
          <w:color w:val="000000" w:themeColor="text1"/>
          <w:sz w:val="24"/>
          <w:szCs w:val="24"/>
          <w:lang w:val="en-US" w:eastAsia="zh-CN"/>
          <w14:textFill>
            <w14:solidFill>
              <w14:schemeClr w14:val="tx1"/>
            </w14:solidFill>
          </w14:textFill>
        </w:rPr>
        <w:t>8</w:t>
      </w:r>
      <w:r>
        <w:rPr>
          <w:rFonts w:hint="eastAsia" w:eastAsia="仿宋_GB2312" w:cs="Times New Roman"/>
          <w:color w:val="000000" w:themeColor="text1"/>
          <w:sz w:val="24"/>
          <w:szCs w:val="24"/>
          <w14:textFill>
            <w14:solidFill>
              <w14:schemeClr w14:val="tx1"/>
            </w14:solidFill>
          </w14:textFill>
        </w:rPr>
        <w:t>人。专业培养掌握扎实的汉语基础知识，具有较高的人文素养，具备中国文学、中国文化、跨文化交际等方面的专业知识与能力，能够胜任汉语国际教育、中外人文交流、中国语言文学和教育学领域等相关工作的复合型国际化人才。</w:t>
      </w:r>
      <w:r>
        <w:rPr>
          <w:rFonts w:hint="eastAsia" w:eastAsia="仿宋_GB2312" w:cs="Times New Roman"/>
          <w:color w:val="000000" w:themeColor="text1"/>
          <w:sz w:val="24"/>
          <w:szCs w:val="24"/>
          <w:lang w:val="en-US" w:eastAsia="zh-CN"/>
          <w14:textFill>
            <w14:solidFill>
              <w14:schemeClr w14:val="tx1"/>
            </w14:solidFill>
          </w14:textFill>
        </w:rPr>
        <w:t>本专业一直坚持围绕国际化、复合型、应用型的培养特点构建人才培养模式，重视学生实践能力的培养，</w:t>
      </w:r>
      <w:r>
        <w:rPr>
          <w:rFonts w:hint="eastAsia" w:eastAsia="仿宋_GB2312" w:cs="Times New Roman"/>
          <w:color w:val="000000" w:themeColor="text1"/>
          <w:sz w:val="24"/>
          <w:szCs w:val="24"/>
          <w14:textFill>
            <w14:solidFill>
              <w14:schemeClr w14:val="tx1"/>
            </w14:solidFill>
          </w14:textFill>
        </w:rPr>
        <w:t>专业发展现状良好，就业前景广阔。毕业生可从事汉语国际教育、跨文化传播、中外文化交流等工作，也可攻读研究生继续深造。</w:t>
      </w:r>
    </w:p>
    <w:p w14:paraId="331F6D34">
      <w:pPr>
        <w:keepNext w:val="0"/>
        <w:keepLines w:val="0"/>
        <w:pageBreakBefore w:val="0"/>
        <w:widowControl w:val="0"/>
        <w:numPr>
          <w:ilvl w:val="0"/>
          <w:numId w:val="1"/>
        </w:numPr>
        <w:tabs>
          <w:tab w:val="left" w:pos="672"/>
        </w:tabs>
        <w:kinsoku/>
        <w:wordWrap/>
        <w:overflowPunct/>
        <w:topLinePunct w:val="0"/>
        <w:autoSpaceDE/>
        <w:autoSpaceDN/>
        <w:bidi w:val="0"/>
        <w:adjustRightInd/>
        <w:snapToGrid/>
        <w:spacing w:before="157" w:beforeLines="50" w:after="157" w:afterLines="50" w:line="400" w:lineRule="exact"/>
        <w:ind w:firstLine="480" w:firstLineChars="200"/>
        <w:textAlignment w:val="auto"/>
        <w:rPr>
          <w:rFonts w:eastAsia="黑体" w:cs="Times New Roman"/>
          <w:bCs/>
          <w:color w:val="000000" w:themeColor="text1"/>
          <w:sz w:val="24"/>
          <w:szCs w:val="24"/>
          <w14:textFill>
            <w14:solidFill>
              <w14:schemeClr w14:val="tx1"/>
            </w14:solidFill>
          </w14:textFill>
        </w:rPr>
      </w:pPr>
      <w:r>
        <w:rPr>
          <w:rFonts w:eastAsia="黑体" w:cs="Times New Roman"/>
          <w:bCs/>
          <w:color w:val="000000" w:themeColor="text1"/>
          <w:sz w:val="24"/>
          <w:szCs w:val="24"/>
          <w14:textFill>
            <w14:solidFill>
              <w14:schemeClr w14:val="tx1"/>
            </w14:solidFill>
          </w14:textFill>
        </w:rPr>
        <w:t>培养目标</w:t>
      </w:r>
    </w:p>
    <w:p w14:paraId="25BF09FE">
      <w:pPr>
        <w:tabs>
          <w:tab w:val="left" w:pos="672"/>
        </w:tabs>
        <w:spacing w:line="400" w:lineRule="exact"/>
        <w:ind w:firstLine="480" w:firstLineChars="200"/>
        <w:rPr>
          <w:color w:val="000000" w:themeColor="text1"/>
          <w14:textFill>
            <w14:solidFill>
              <w14:schemeClr w14:val="tx1"/>
            </w14:solidFill>
          </w14:textFill>
        </w:rPr>
      </w:pPr>
      <w:r>
        <w:rPr>
          <w:rFonts w:hint="eastAsia" w:eastAsia="仿宋_GB2312" w:cs="Times New Roman"/>
          <w:color w:val="000000" w:themeColor="text1"/>
          <w:sz w:val="24"/>
          <w:szCs w:val="24"/>
          <w:lang w:val="en-US" w:eastAsia="zh-CN"/>
          <w14:textFill>
            <w14:solidFill>
              <w14:schemeClr w14:val="tx1"/>
            </w14:solidFill>
          </w14:textFill>
        </w:rPr>
        <w:t>汉语国际教育专业坚持以马克思主义为指导，培养学生具有坚定正确的政治方向，</w:t>
      </w:r>
      <w:r>
        <w:rPr>
          <w:rFonts w:eastAsia="仿宋_GB2312" w:cs="Times New Roman"/>
          <w:color w:val="000000" w:themeColor="text1"/>
          <w:sz w:val="24"/>
          <w:szCs w:val="24"/>
          <w14:textFill>
            <w14:solidFill>
              <w14:schemeClr w14:val="tx1"/>
            </w14:solidFill>
          </w14:textFill>
        </w:rPr>
        <w:t>培养德、智、体、美</w:t>
      </w:r>
      <w:r>
        <w:rPr>
          <w:rFonts w:hint="eastAsia" w:eastAsia="仿宋_GB2312" w:cs="Times New Roman"/>
          <w:color w:val="000000" w:themeColor="text1"/>
          <w:sz w:val="24"/>
          <w:szCs w:val="24"/>
          <w:lang w:eastAsia="zh-CN"/>
          <w14:textFill>
            <w14:solidFill>
              <w14:schemeClr w14:val="tx1"/>
            </w14:solidFill>
          </w14:textFill>
        </w:rPr>
        <w:t>、</w:t>
      </w:r>
      <w:r>
        <w:rPr>
          <w:rFonts w:hint="eastAsia" w:eastAsia="仿宋_GB2312" w:cs="Times New Roman"/>
          <w:color w:val="000000" w:themeColor="text1"/>
          <w:sz w:val="24"/>
          <w:szCs w:val="24"/>
          <w:lang w:val="en-US" w:eastAsia="zh-CN"/>
          <w14:textFill>
            <w14:solidFill>
              <w14:schemeClr w14:val="tx1"/>
            </w14:solidFill>
          </w14:textFill>
        </w:rPr>
        <w:t>劳</w:t>
      </w:r>
      <w:r>
        <w:rPr>
          <w:rFonts w:eastAsia="仿宋_GB2312" w:cs="Times New Roman"/>
          <w:color w:val="000000" w:themeColor="text1"/>
          <w:sz w:val="24"/>
          <w:szCs w:val="24"/>
          <w14:textFill>
            <w14:solidFill>
              <w14:schemeClr w14:val="tx1"/>
            </w14:solidFill>
          </w14:textFill>
        </w:rPr>
        <w:t>全面发展，具备</w:t>
      </w:r>
      <w:r>
        <w:rPr>
          <w:rFonts w:hint="eastAsia" w:eastAsia="仿宋_GB2312" w:cs="Times New Roman"/>
          <w:color w:val="000000" w:themeColor="text1"/>
          <w:sz w:val="24"/>
          <w:szCs w:val="24"/>
          <w14:textFill>
            <w14:solidFill>
              <w14:schemeClr w14:val="tx1"/>
            </w14:solidFill>
          </w14:textFill>
        </w:rPr>
        <w:t>较高的</w:t>
      </w:r>
      <w:r>
        <w:rPr>
          <w:rFonts w:eastAsia="仿宋_GB2312" w:cs="Times New Roman"/>
          <w:color w:val="000000" w:themeColor="text1"/>
          <w:sz w:val="24"/>
          <w:szCs w:val="24"/>
          <w14:textFill>
            <w14:solidFill>
              <w14:schemeClr w14:val="tx1"/>
            </w14:solidFill>
          </w14:textFill>
        </w:rPr>
        <w:t>人文素质与科学素养，</w:t>
      </w:r>
      <w:r>
        <w:rPr>
          <w:rFonts w:hint="eastAsia" w:eastAsia="仿宋_GB2312" w:cs="Times New Roman"/>
          <w:color w:val="000000" w:themeColor="text1"/>
          <w:sz w:val="24"/>
          <w:szCs w:val="24"/>
          <w:lang w:val="en-US" w:eastAsia="zh-CN"/>
          <w14:textFill>
            <w14:solidFill>
              <w14:schemeClr w14:val="tx1"/>
            </w14:solidFill>
          </w14:textFill>
        </w:rPr>
        <w:t>具有比较全面和扎实的普通语言学、汉语言基础知识理论和外语基础，掌握较系统的对外汉语教学的基本理论和方法，具有进行书面与口语顺畅而准确的表达能力，具有计算机文字信息处理能力和人际沟通、交往能力。</w:t>
      </w:r>
      <w:r>
        <w:rPr>
          <w:rFonts w:eastAsia="仿宋_GB2312" w:cs="Times New Roman"/>
          <w:color w:val="000000" w:themeColor="text1"/>
          <w:sz w:val="24"/>
          <w:szCs w:val="24"/>
          <w14:textFill>
            <w14:solidFill>
              <w14:schemeClr w14:val="tx1"/>
            </w14:solidFill>
          </w14:textFill>
        </w:rPr>
        <w:t>培养基础扎实、素质全面、富有创新精神和实践能力的高素质创新应用型人才。</w:t>
      </w:r>
    </w:p>
    <w:p w14:paraId="24334572">
      <w:pPr>
        <w:tabs>
          <w:tab w:val="left" w:pos="672"/>
        </w:tabs>
        <w:spacing w:line="400" w:lineRule="exact"/>
        <w:ind w:firstLine="480" w:firstLineChars="200"/>
        <w:rPr>
          <w:rFonts w:hint="eastAsia" w:eastAsia="仿宋_GB2312" w:cs="Times New Roman"/>
          <w:color w:val="000000" w:themeColor="text1"/>
          <w:sz w:val="24"/>
          <w:szCs w:val="24"/>
          <w:lang w:val="en-US" w:eastAsia="zh-CN"/>
          <w14:textFill>
            <w14:solidFill>
              <w14:schemeClr w14:val="tx1"/>
            </w14:solidFill>
          </w14:textFill>
        </w:rPr>
      </w:pPr>
      <w:r>
        <w:rPr>
          <w:rFonts w:hint="eastAsia" w:eastAsia="仿宋_GB2312" w:cs="Times New Roman"/>
          <w:color w:val="000000" w:themeColor="text1"/>
          <w:sz w:val="24"/>
          <w:szCs w:val="24"/>
          <w:lang w:val="en-US" w:eastAsia="zh-CN"/>
          <w14:textFill>
            <w14:solidFill>
              <w14:schemeClr w14:val="tx1"/>
            </w14:solidFill>
          </w14:textFill>
        </w:rPr>
        <w:t xml:space="preserve">毕业生经过五年左右的教学实践与历练，能够实现如下目标： </w:t>
      </w:r>
    </w:p>
    <w:p w14:paraId="338638C3">
      <w:pPr>
        <w:tabs>
          <w:tab w:val="left" w:pos="672"/>
        </w:tabs>
        <w:spacing w:line="400" w:lineRule="exact"/>
        <w:ind w:firstLine="480" w:firstLineChars="200"/>
        <w:rPr>
          <w:rFonts w:hint="eastAsia" w:eastAsia="仿宋_GB2312" w:cs="Times New Roman"/>
          <w:color w:val="000000" w:themeColor="text1"/>
          <w:sz w:val="24"/>
          <w:szCs w:val="24"/>
          <w:lang w:val="en-US" w:eastAsia="zh-CN"/>
          <w14:textFill>
            <w14:solidFill>
              <w14:schemeClr w14:val="tx1"/>
            </w14:solidFill>
          </w14:textFill>
        </w:rPr>
      </w:pPr>
      <w:r>
        <w:rPr>
          <w:rFonts w:hint="eastAsia" w:eastAsia="仿宋_GB2312" w:cs="Times New Roman"/>
          <w:color w:val="000000" w:themeColor="text1"/>
          <w:sz w:val="24"/>
          <w:szCs w:val="24"/>
          <w:lang w:val="en-US" w:eastAsia="zh-CN"/>
          <w14:textFill>
            <w14:solidFill>
              <w14:schemeClr w14:val="tx1"/>
            </w14:solidFill>
          </w14:textFill>
        </w:rPr>
        <w:t>1</w:t>
      </w:r>
      <w:r>
        <w:rPr>
          <w:rFonts w:hint="default" w:eastAsia="仿宋_GB2312" w:cs="Times New Roman"/>
          <w:color w:val="000000" w:themeColor="text1"/>
          <w:sz w:val="24"/>
          <w:szCs w:val="24"/>
          <w:lang w:val="en-US" w:eastAsia="zh-CN"/>
          <w14:textFill>
            <w14:solidFill>
              <w14:schemeClr w14:val="tx1"/>
            </w14:solidFill>
          </w14:textFill>
        </w:rPr>
        <w:t>.</w:t>
      </w:r>
      <w:r>
        <w:rPr>
          <w:rFonts w:hint="eastAsia" w:eastAsia="仿宋_GB2312" w:cs="Times New Roman"/>
          <w:color w:val="000000" w:themeColor="text1"/>
          <w:sz w:val="24"/>
          <w:szCs w:val="24"/>
          <w:lang w:val="en-US" w:eastAsia="zh-CN"/>
          <w14:textFill>
            <w14:solidFill>
              <w14:schemeClr w14:val="tx1"/>
            </w14:solidFill>
          </w14:textFill>
        </w:rPr>
        <w:t xml:space="preserve">专业素养：围绕国际化、复合型、应用型人才的培养特点，具备完整丰富而系统的汉语基础与中国文学、文化的基本理论和基本知识。在教学理论方面，深切领会教育学、心理学原理与规律，具备深湛的专业素养，融会贯通并获得良好的科学探究能力，较为深刻理解汉语国际教育专业与其他人文科学、自然科学之间的内在联系。熟练运用自身深厚精湛的汉语言文学专业知识积累和素养积淀，解决社会生活和汉语国际教育教学中遇到的实际问题。 </w:t>
      </w:r>
    </w:p>
    <w:p w14:paraId="66036D15">
      <w:pPr>
        <w:tabs>
          <w:tab w:val="left" w:pos="672"/>
        </w:tabs>
        <w:spacing w:line="400" w:lineRule="exact"/>
        <w:ind w:firstLine="480" w:firstLineChars="200"/>
        <w:rPr>
          <w:rFonts w:hint="eastAsia" w:eastAsia="仿宋_GB2312" w:cs="Times New Roman"/>
          <w:color w:val="000000" w:themeColor="text1"/>
          <w:sz w:val="24"/>
          <w:szCs w:val="24"/>
          <w:lang w:val="en-US" w:eastAsia="zh-CN"/>
          <w14:textFill>
            <w14:solidFill>
              <w14:schemeClr w14:val="tx1"/>
            </w14:solidFill>
          </w14:textFill>
        </w:rPr>
      </w:pPr>
      <w:r>
        <w:rPr>
          <w:rFonts w:hint="eastAsia" w:eastAsia="仿宋_GB2312" w:cs="Times New Roman"/>
          <w:color w:val="000000" w:themeColor="text1"/>
          <w:sz w:val="24"/>
          <w:szCs w:val="24"/>
          <w:lang w:val="en-US" w:eastAsia="zh-CN"/>
          <w14:textFill>
            <w14:solidFill>
              <w14:schemeClr w14:val="tx1"/>
            </w14:solidFill>
          </w14:textFill>
        </w:rPr>
        <w:t>2.教学能力：具有较强的汉语国际教育教学能力，掌握汉语作为第二语言教学的基本理论、方法和技能，能够设计、实施和评价汉语教学活动。学会运用多种教学资源和技术手段辅助教学，提高教学效果。具备一定的课堂管理能力，能够应对教学中的各种挑战和问题。</w:t>
      </w:r>
    </w:p>
    <w:p w14:paraId="473910F8">
      <w:pPr>
        <w:tabs>
          <w:tab w:val="left" w:pos="672"/>
        </w:tabs>
        <w:spacing w:line="400" w:lineRule="exact"/>
        <w:ind w:firstLine="480" w:firstLineChars="200"/>
        <w:rPr>
          <w:rFonts w:hint="eastAsia" w:eastAsia="仿宋_GB2312" w:cs="Times New Roman"/>
          <w:color w:val="000000" w:themeColor="text1"/>
          <w:sz w:val="24"/>
          <w:szCs w:val="24"/>
          <w:lang w:val="en-US" w:eastAsia="zh-CN"/>
          <w14:textFill>
            <w14:solidFill>
              <w14:schemeClr w14:val="tx1"/>
            </w14:solidFill>
          </w14:textFill>
        </w:rPr>
      </w:pPr>
      <w:r>
        <w:rPr>
          <w:rFonts w:hint="eastAsia" w:eastAsia="仿宋_GB2312" w:cs="Times New Roman"/>
          <w:color w:val="000000" w:themeColor="text1"/>
          <w:sz w:val="24"/>
          <w:szCs w:val="24"/>
          <w:lang w:val="en-US" w:eastAsia="zh-CN"/>
          <w14:textFill>
            <w14:solidFill>
              <w14:schemeClr w14:val="tx1"/>
            </w14:solidFill>
          </w14:textFill>
        </w:rPr>
        <w:t>3.跨文化能力：培养跨文化意识和跨文化交际能力，能够理解和尊重不同文化背景的人及其习俗、价值观等。学会在跨文化交际中进行有效沟通，避免文化冲突，促进文化融合。了解汉语国际教育的最新动态和趋势，以适应全球化背景下的汉语国际教育需求。具有宽阔的国际视野和较强的跨文化沟通能力，中国文化自信心强，具备用外语讲述中国故事的强烈意识。</w:t>
      </w:r>
    </w:p>
    <w:p w14:paraId="10E7E5A9">
      <w:pPr>
        <w:tabs>
          <w:tab w:val="left" w:pos="672"/>
        </w:tabs>
        <w:spacing w:line="400" w:lineRule="exact"/>
        <w:ind w:firstLine="480" w:firstLineChars="200"/>
        <w:rPr>
          <w:rFonts w:hint="eastAsia" w:eastAsia="仿宋_GB2312" w:cs="Times New Roman"/>
          <w:color w:val="000000" w:themeColor="text1"/>
          <w:sz w:val="24"/>
          <w:szCs w:val="24"/>
          <w:lang w:val="en-US" w:eastAsia="zh-CN"/>
          <w14:textFill>
            <w14:solidFill>
              <w14:schemeClr w14:val="tx1"/>
            </w14:solidFill>
          </w14:textFill>
        </w:rPr>
      </w:pPr>
      <w:r>
        <w:rPr>
          <w:rFonts w:hint="default" w:eastAsia="仿宋_GB2312" w:cs="Times New Roman"/>
          <w:color w:val="000000" w:themeColor="text1"/>
          <w:sz w:val="24"/>
          <w:szCs w:val="24"/>
          <w:lang w:val="en-US" w:eastAsia="zh-CN"/>
          <w14:textFill>
            <w14:solidFill>
              <w14:schemeClr w14:val="tx1"/>
            </w14:solidFill>
          </w14:textFill>
        </w:rPr>
        <w:t>4.</w:t>
      </w:r>
      <w:r>
        <w:rPr>
          <w:rFonts w:hint="eastAsia" w:eastAsia="仿宋_GB2312" w:cs="Times New Roman"/>
          <w:color w:val="000000" w:themeColor="text1"/>
          <w:sz w:val="24"/>
          <w:szCs w:val="24"/>
          <w:lang w:val="en-US" w:eastAsia="zh-CN"/>
          <w14:textFill>
            <w14:solidFill>
              <w14:schemeClr w14:val="tx1"/>
            </w14:solidFill>
          </w14:textFill>
        </w:rPr>
        <w:t>合作沟通能力：具有较强的沟通表达能力，能够与教学、传播对象及团队成员、社会公众进行有效沟通；具有良好的团队合作能力与组织能力，并作为成员或领导者在团队活动中发挥积极作用。</w:t>
      </w:r>
    </w:p>
    <w:p w14:paraId="70ECC44F">
      <w:pPr>
        <w:tabs>
          <w:tab w:val="left" w:pos="672"/>
        </w:tabs>
        <w:spacing w:line="400" w:lineRule="exact"/>
        <w:ind w:firstLine="480" w:firstLineChars="200"/>
        <w:rPr>
          <w:color w:val="000000" w:themeColor="text1"/>
          <w14:textFill>
            <w14:solidFill>
              <w14:schemeClr w14:val="tx1"/>
            </w14:solidFill>
          </w14:textFill>
        </w:rPr>
      </w:pPr>
      <w:r>
        <w:rPr>
          <w:rFonts w:hint="default" w:eastAsia="仿宋_GB2312" w:cs="Times New Roman"/>
          <w:color w:val="000000" w:themeColor="text1"/>
          <w:sz w:val="24"/>
          <w:szCs w:val="24"/>
          <w:lang w:val="en-US" w:eastAsia="zh-CN"/>
          <w14:textFill>
            <w14:solidFill>
              <w14:schemeClr w14:val="tx1"/>
            </w14:solidFill>
          </w14:textFill>
        </w:rPr>
        <w:t>5.</w:t>
      </w:r>
      <w:r>
        <w:rPr>
          <w:rFonts w:hint="eastAsia" w:eastAsia="仿宋_GB2312" w:cs="Times New Roman"/>
          <w:color w:val="000000" w:themeColor="text1"/>
          <w:sz w:val="24"/>
          <w:szCs w:val="24"/>
          <w:lang w:val="en-US" w:eastAsia="zh-CN"/>
          <w14:textFill>
            <w14:solidFill>
              <w14:schemeClr w14:val="tx1"/>
            </w14:solidFill>
          </w14:textFill>
        </w:rPr>
        <w:t>国际视野与终身学习能力：具备开放的国际视野，能够在跨文化背景下进行沟通和交流。积极主动追踪汉语国际教育专业及相关学科国内外发展动态，高度自觉地开展自主学习与深刻反思，并对自身的教师专业发展进行科学规划，具备自觉而强烈的通过学习助力自身专业发展的鲜明意识，始终保持锐意进取的学习精神，持续淬炼锐意创新的思想意识，始终保持终身学习的意识与能力。</w:t>
      </w:r>
    </w:p>
    <w:p w14:paraId="7031C8CF">
      <w:pPr>
        <w:tabs>
          <w:tab w:val="left" w:pos="504"/>
        </w:tabs>
        <w:spacing w:before="156" w:beforeLines="50" w:after="156" w:afterLines="50" w:line="400" w:lineRule="exact"/>
        <w:ind w:firstLine="480" w:firstLineChars="200"/>
        <w:rPr>
          <w:rFonts w:eastAsia="黑体" w:cs="Times New Roman"/>
          <w:bCs/>
          <w:color w:val="000000" w:themeColor="text1"/>
          <w:sz w:val="24"/>
          <w:szCs w:val="24"/>
          <w14:textFill>
            <w14:solidFill>
              <w14:schemeClr w14:val="tx1"/>
            </w14:solidFill>
          </w14:textFill>
        </w:rPr>
      </w:pPr>
      <w:r>
        <w:rPr>
          <w:rFonts w:eastAsia="黑体" w:cs="Times New Roman"/>
          <w:bCs/>
          <w:color w:val="000000" w:themeColor="text1"/>
          <w:sz w:val="24"/>
          <w:szCs w:val="24"/>
          <w14:textFill>
            <w14:solidFill>
              <w14:schemeClr w14:val="tx1"/>
            </w14:solidFill>
          </w14:textFill>
        </w:rPr>
        <w:t>三、毕业要求</w:t>
      </w:r>
    </w:p>
    <w:p w14:paraId="7572A08D">
      <w:pPr>
        <w:keepNext w:val="0"/>
        <w:keepLines w:val="0"/>
        <w:pageBreakBefore w:val="0"/>
        <w:widowControl w:val="0"/>
        <w:tabs>
          <w:tab w:val="left" w:pos="672"/>
        </w:tabs>
        <w:kinsoku/>
        <w:wordWrap/>
        <w:overflowPunct/>
        <w:topLinePunct w:val="0"/>
        <w:autoSpaceDE/>
        <w:autoSpaceDN/>
        <w:bidi w:val="0"/>
        <w:adjustRightInd/>
        <w:spacing w:line="400" w:lineRule="exact"/>
        <w:ind w:firstLine="480" w:firstLineChars="200"/>
        <w:textAlignment w:val="auto"/>
        <w:rPr>
          <w:rFonts w:hint="eastAsia" w:eastAsia="仿宋_GB2312" w:cs="Times New Roman"/>
          <w:color w:val="000000" w:themeColor="text1"/>
          <w:sz w:val="24"/>
          <w:szCs w:val="24"/>
          <w14:textFill>
            <w14:solidFill>
              <w14:schemeClr w14:val="tx1"/>
            </w14:solidFill>
          </w14:textFill>
        </w:rPr>
      </w:pPr>
      <w:r>
        <w:rPr>
          <w:rFonts w:hint="eastAsia" w:eastAsia="仿宋_GB2312" w:cs="Times New Roman"/>
          <w:color w:val="000000" w:themeColor="text1"/>
          <w:sz w:val="24"/>
          <w:szCs w:val="24"/>
          <w14:textFill>
            <w14:solidFill>
              <w14:schemeClr w14:val="tx1"/>
            </w14:solidFill>
          </w14:textFill>
        </w:rPr>
        <w:t>总体要求：本专业学生主要学习汉语言、中国文学与文化的知识与理论，接受系统的人文社会科学训练，掌握综合运用所学知识开展汉语国际教育以及从事国际文化交流的基本能力。</w:t>
      </w:r>
    </w:p>
    <w:p w14:paraId="5B71D764">
      <w:pPr>
        <w:keepNext w:val="0"/>
        <w:keepLines w:val="0"/>
        <w:pageBreakBefore w:val="0"/>
        <w:widowControl w:val="0"/>
        <w:tabs>
          <w:tab w:val="left" w:pos="672"/>
        </w:tabs>
        <w:kinsoku/>
        <w:wordWrap/>
        <w:overflowPunct/>
        <w:topLinePunct w:val="0"/>
        <w:autoSpaceDE/>
        <w:autoSpaceDN/>
        <w:bidi w:val="0"/>
        <w:adjustRightInd/>
        <w:spacing w:line="400" w:lineRule="exact"/>
        <w:ind w:firstLine="480" w:firstLineChars="200"/>
        <w:textAlignment w:val="auto"/>
        <w:rPr>
          <w:rFonts w:hint="eastAsia" w:eastAsia="仿宋_GB2312" w:cs="Times New Roman"/>
          <w:color w:val="000000" w:themeColor="text1"/>
          <w:sz w:val="24"/>
          <w:szCs w:val="24"/>
          <w:lang w:val="en-US" w:eastAsia="zh-CN"/>
          <w14:textFill>
            <w14:solidFill>
              <w14:schemeClr w14:val="tx1"/>
            </w14:solidFill>
          </w14:textFill>
        </w:rPr>
      </w:pPr>
      <w:r>
        <w:rPr>
          <w:rFonts w:hint="eastAsia" w:eastAsia="仿宋_GB2312" w:cs="Times New Roman"/>
          <w:color w:val="000000" w:themeColor="text1"/>
          <w:sz w:val="24"/>
          <w:szCs w:val="24"/>
          <w:lang w:val="en-US" w:eastAsia="zh-CN"/>
          <w14:textFill>
            <w14:solidFill>
              <w14:schemeClr w14:val="tx1"/>
            </w14:solidFill>
          </w14:textFill>
        </w:rPr>
        <w:t>毕业生应获得的知识、能力和素养等要求如下：</w:t>
      </w:r>
    </w:p>
    <w:p w14:paraId="4751EB7C">
      <w:pPr>
        <w:keepNext w:val="0"/>
        <w:keepLines w:val="0"/>
        <w:pageBreakBefore w:val="0"/>
        <w:widowControl w:val="0"/>
        <w:tabs>
          <w:tab w:val="left" w:pos="672"/>
        </w:tabs>
        <w:kinsoku/>
        <w:wordWrap/>
        <w:overflowPunct/>
        <w:topLinePunct w:val="0"/>
        <w:autoSpaceDE/>
        <w:autoSpaceDN/>
        <w:bidi w:val="0"/>
        <w:adjustRightInd/>
        <w:spacing w:line="400" w:lineRule="exact"/>
        <w:ind w:firstLine="480" w:firstLineChars="200"/>
        <w:textAlignment w:val="auto"/>
        <w:rPr>
          <w:rFonts w:hint="eastAsia" w:eastAsia="仿宋_GB2312" w:cs="Times New Roman"/>
          <w:color w:val="000000" w:themeColor="text1"/>
          <w:sz w:val="24"/>
          <w:szCs w:val="24"/>
          <w14:textFill>
            <w14:solidFill>
              <w14:schemeClr w14:val="tx1"/>
            </w14:solidFill>
          </w14:textFill>
        </w:rPr>
      </w:pPr>
      <w:r>
        <w:rPr>
          <w:rFonts w:hint="eastAsia" w:eastAsia="仿宋_GB2312" w:cs="Times New Roman"/>
          <w:color w:val="000000" w:themeColor="text1"/>
          <w:sz w:val="24"/>
          <w:szCs w:val="24"/>
          <w:lang w:val="en-US" w:eastAsia="zh-CN"/>
          <w14:textFill>
            <w14:solidFill>
              <w14:schemeClr w14:val="tx1"/>
            </w14:solidFill>
          </w14:textFill>
        </w:rPr>
        <w:t>1.</w:t>
      </w:r>
      <w:r>
        <w:rPr>
          <w:rFonts w:hint="eastAsia" w:eastAsia="仿宋_GB2312" w:cs="Times New Roman"/>
          <w:color w:val="000000" w:themeColor="text1"/>
          <w:sz w:val="24"/>
          <w:szCs w:val="24"/>
          <w14:textFill>
            <w14:solidFill>
              <w14:schemeClr w14:val="tx1"/>
            </w14:solidFill>
          </w14:textFill>
        </w:rPr>
        <w:t>政治素养</w:t>
      </w:r>
    </w:p>
    <w:p w14:paraId="4140AED1">
      <w:pPr>
        <w:keepNext w:val="0"/>
        <w:keepLines w:val="0"/>
        <w:pageBreakBefore w:val="0"/>
        <w:widowControl w:val="0"/>
        <w:tabs>
          <w:tab w:val="left" w:pos="672"/>
        </w:tabs>
        <w:kinsoku/>
        <w:wordWrap/>
        <w:overflowPunct/>
        <w:topLinePunct w:val="0"/>
        <w:autoSpaceDE/>
        <w:autoSpaceDN/>
        <w:bidi w:val="0"/>
        <w:adjustRightInd/>
        <w:spacing w:line="400" w:lineRule="exact"/>
        <w:ind w:firstLine="480" w:firstLineChars="200"/>
        <w:textAlignment w:val="auto"/>
        <w:rPr>
          <w:rFonts w:hint="eastAsia" w:eastAsia="仿宋_GB2312" w:cs="Times New Roman"/>
          <w:color w:val="000000" w:themeColor="text1"/>
          <w:sz w:val="24"/>
          <w:szCs w:val="24"/>
          <w:lang w:val="en-US" w:eastAsia="zh-CN"/>
          <w14:textFill>
            <w14:solidFill>
              <w14:schemeClr w14:val="tx1"/>
            </w14:solidFill>
          </w14:textFill>
        </w:rPr>
      </w:pPr>
      <w:r>
        <w:rPr>
          <w:rFonts w:hint="eastAsia" w:eastAsia="仿宋_GB2312" w:cs="Times New Roman"/>
          <w:color w:val="000000" w:themeColor="text1"/>
          <w:sz w:val="24"/>
          <w:szCs w:val="24"/>
          <w14:textFill>
            <w14:solidFill>
              <w14:schemeClr w14:val="tx1"/>
            </w14:solidFill>
          </w14:textFill>
        </w:rPr>
        <w:t>1.1</w:t>
      </w:r>
      <w:r>
        <w:rPr>
          <w:rFonts w:hint="eastAsia" w:eastAsia="仿宋_GB2312" w:cs="Times New Roman"/>
          <w:color w:val="000000" w:themeColor="text1"/>
          <w:sz w:val="24"/>
          <w:szCs w:val="24"/>
          <w:lang w:val="en-US" w:eastAsia="zh-CN"/>
          <w14:textFill>
            <w14:solidFill>
              <w14:schemeClr w14:val="tx1"/>
            </w14:solidFill>
          </w14:textFill>
        </w:rPr>
        <w:t>高度认同中国特色社会主义理论体系，拥护中国共产党的领导，践行社会主义核心价值观；</w:t>
      </w:r>
    </w:p>
    <w:p w14:paraId="246A72E7">
      <w:pPr>
        <w:keepNext w:val="0"/>
        <w:keepLines w:val="0"/>
        <w:pageBreakBefore w:val="0"/>
        <w:widowControl w:val="0"/>
        <w:tabs>
          <w:tab w:val="left" w:pos="672"/>
        </w:tabs>
        <w:kinsoku/>
        <w:wordWrap/>
        <w:overflowPunct/>
        <w:topLinePunct w:val="0"/>
        <w:autoSpaceDE/>
        <w:autoSpaceDN/>
        <w:bidi w:val="0"/>
        <w:adjustRightInd/>
        <w:spacing w:line="400" w:lineRule="exact"/>
        <w:ind w:firstLine="480" w:firstLineChars="200"/>
        <w:textAlignment w:val="auto"/>
        <w:rPr>
          <w:rFonts w:hint="eastAsia" w:eastAsia="仿宋_GB2312" w:cs="Times New Roman"/>
          <w:color w:val="000000" w:themeColor="text1"/>
          <w:sz w:val="24"/>
          <w:szCs w:val="24"/>
          <w:lang w:val="en-US" w:eastAsia="zh-CN"/>
          <w14:textFill>
            <w14:solidFill>
              <w14:schemeClr w14:val="tx1"/>
            </w14:solidFill>
          </w14:textFill>
        </w:rPr>
      </w:pPr>
      <w:r>
        <w:rPr>
          <w:rFonts w:hint="eastAsia" w:eastAsia="仿宋_GB2312" w:cs="Times New Roman"/>
          <w:color w:val="000000" w:themeColor="text1"/>
          <w:sz w:val="24"/>
          <w:szCs w:val="24"/>
          <w:lang w:val="en-US" w:eastAsia="zh-CN"/>
          <w14:textFill>
            <w14:solidFill>
              <w14:schemeClr w14:val="tx1"/>
            </w14:solidFill>
          </w14:textFill>
        </w:rPr>
        <w:t>1.2具有强烈的中华民族归属感、中华文化认同感、伟大祖国自豪感，和维护民族团结和祖国统一的使命感和中华民族共同体意识。</w:t>
      </w:r>
    </w:p>
    <w:p w14:paraId="33F6C892">
      <w:pPr>
        <w:keepNext w:val="0"/>
        <w:keepLines w:val="0"/>
        <w:pageBreakBefore w:val="0"/>
        <w:widowControl w:val="0"/>
        <w:tabs>
          <w:tab w:val="left" w:pos="672"/>
        </w:tabs>
        <w:kinsoku/>
        <w:wordWrap/>
        <w:overflowPunct/>
        <w:topLinePunct w:val="0"/>
        <w:autoSpaceDE/>
        <w:autoSpaceDN/>
        <w:bidi w:val="0"/>
        <w:adjustRightInd/>
        <w:spacing w:line="400" w:lineRule="exact"/>
        <w:ind w:firstLine="480" w:firstLineChars="200"/>
        <w:textAlignment w:val="auto"/>
        <w:rPr>
          <w:rFonts w:hint="eastAsia" w:eastAsia="仿宋_GB2312" w:cs="Times New Roman"/>
          <w:color w:val="000000" w:themeColor="text1"/>
          <w:sz w:val="24"/>
          <w:szCs w:val="24"/>
          <w14:textFill>
            <w14:solidFill>
              <w14:schemeClr w14:val="tx1"/>
            </w14:solidFill>
          </w14:textFill>
        </w:rPr>
      </w:pPr>
      <w:r>
        <w:rPr>
          <w:rFonts w:hint="eastAsia" w:eastAsia="仿宋_GB2312" w:cs="Times New Roman"/>
          <w:color w:val="000000" w:themeColor="text1"/>
          <w:sz w:val="24"/>
          <w:szCs w:val="24"/>
          <w:lang w:val="en-US" w:eastAsia="zh-CN"/>
          <w14:textFill>
            <w14:solidFill>
              <w14:schemeClr w14:val="tx1"/>
            </w14:solidFill>
          </w14:textFill>
        </w:rPr>
        <w:t>2.</w:t>
      </w:r>
      <w:r>
        <w:rPr>
          <w:rFonts w:hint="eastAsia" w:eastAsia="仿宋_GB2312" w:cs="Times New Roman"/>
          <w:color w:val="000000" w:themeColor="text1"/>
          <w:sz w:val="24"/>
          <w:szCs w:val="24"/>
          <w14:textFill>
            <w14:solidFill>
              <w14:schemeClr w14:val="tx1"/>
            </w14:solidFill>
          </w14:textFill>
        </w:rPr>
        <w:t xml:space="preserve">专业知识 </w:t>
      </w:r>
    </w:p>
    <w:p w14:paraId="024CE4DE">
      <w:pPr>
        <w:keepNext w:val="0"/>
        <w:keepLines w:val="0"/>
        <w:pageBreakBefore w:val="0"/>
        <w:widowControl w:val="0"/>
        <w:tabs>
          <w:tab w:val="left" w:pos="672"/>
        </w:tabs>
        <w:kinsoku/>
        <w:wordWrap/>
        <w:overflowPunct/>
        <w:topLinePunct w:val="0"/>
        <w:autoSpaceDE/>
        <w:autoSpaceDN/>
        <w:bidi w:val="0"/>
        <w:adjustRightInd/>
        <w:spacing w:line="400" w:lineRule="exact"/>
        <w:ind w:firstLine="480" w:firstLineChars="200"/>
        <w:textAlignment w:val="auto"/>
        <w:rPr>
          <w:rFonts w:hint="eastAsia" w:eastAsia="仿宋_GB2312" w:cs="Times New Roman"/>
          <w:color w:val="000000" w:themeColor="text1"/>
          <w:sz w:val="24"/>
          <w:szCs w:val="24"/>
          <w:lang w:eastAsia="zh-CN"/>
          <w14:textFill>
            <w14:solidFill>
              <w14:schemeClr w14:val="tx1"/>
            </w14:solidFill>
          </w14:textFill>
        </w:rPr>
      </w:pPr>
      <w:r>
        <w:rPr>
          <w:rFonts w:hint="eastAsia" w:eastAsia="仿宋_GB2312" w:cs="Times New Roman"/>
          <w:color w:val="000000" w:themeColor="text1"/>
          <w:sz w:val="24"/>
          <w:szCs w:val="24"/>
          <w14:textFill>
            <w14:solidFill>
              <w14:schemeClr w14:val="tx1"/>
            </w14:solidFill>
          </w14:textFill>
        </w:rPr>
        <w:t>2.1掌握汉语言文学学科的基本理论、基础知识，熟练运用一门以上外语，具有良好的文学修养和语言素养</w:t>
      </w:r>
      <w:r>
        <w:rPr>
          <w:rFonts w:hint="eastAsia" w:eastAsia="仿宋_GB2312" w:cs="Times New Roman"/>
          <w:color w:val="000000" w:themeColor="text1"/>
          <w:sz w:val="24"/>
          <w:szCs w:val="24"/>
          <w:lang w:eastAsia="zh-CN"/>
          <w14:textFill>
            <w14:solidFill>
              <w14:schemeClr w14:val="tx1"/>
            </w14:solidFill>
          </w14:textFill>
        </w:rPr>
        <w:t>；</w:t>
      </w:r>
    </w:p>
    <w:p w14:paraId="6AD03EBF">
      <w:pPr>
        <w:keepNext w:val="0"/>
        <w:keepLines w:val="0"/>
        <w:pageBreakBefore w:val="0"/>
        <w:widowControl w:val="0"/>
        <w:tabs>
          <w:tab w:val="left" w:pos="672"/>
        </w:tabs>
        <w:kinsoku/>
        <w:wordWrap/>
        <w:overflowPunct/>
        <w:topLinePunct w:val="0"/>
        <w:autoSpaceDE/>
        <w:autoSpaceDN/>
        <w:bidi w:val="0"/>
        <w:adjustRightInd/>
        <w:spacing w:line="400" w:lineRule="exact"/>
        <w:ind w:firstLine="480" w:firstLineChars="200"/>
        <w:textAlignment w:val="auto"/>
        <w:rPr>
          <w:rFonts w:hint="eastAsia" w:eastAsia="仿宋_GB2312" w:cs="Times New Roman"/>
          <w:color w:val="000000" w:themeColor="text1"/>
          <w:sz w:val="24"/>
          <w:szCs w:val="24"/>
          <w:lang w:val="en-US" w:eastAsia="zh-CN"/>
          <w14:textFill>
            <w14:solidFill>
              <w14:schemeClr w14:val="tx1"/>
            </w14:solidFill>
          </w14:textFill>
        </w:rPr>
      </w:pPr>
      <w:r>
        <w:rPr>
          <w:rFonts w:hint="eastAsia" w:eastAsia="仿宋_GB2312" w:cs="Times New Roman"/>
          <w:color w:val="000000" w:themeColor="text1"/>
          <w:sz w:val="24"/>
          <w:szCs w:val="24"/>
          <w14:textFill>
            <w14:solidFill>
              <w14:schemeClr w14:val="tx1"/>
            </w14:solidFill>
          </w14:textFill>
        </w:rPr>
        <w:t>2.2</w:t>
      </w:r>
      <w:r>
        <w:rPr>
          <w:rFonts w:hint="eastAsia" w:eastAsia="仿宋_GB2312" w:cs="Times New Roman"/>
          <w:color w:val="000000" w:themeColor="text1"/>
          <w:sz w:val="24"/>
          <w:szCs w:val="24"/>
          <w:lang w:val="en-US" w:eastAsia="zh-CN"/>
          <w14:textFill>
            <w14:solidFill>
              <w14:schemeClr w14:val="tx1"/>
            </w14:solidFill>
          </w14:textFill>
        </w:rPr>
        <w:t>掌握汉语国际教育专业的知识体系、基本理论、基本方法，掌握中、外文化的基本知识，形成学科核心素养；</w:t>
      </w:r>
    </w:p>
    <w:p w14:paraId="0DF17ED4">
      <w:pPr>
        <w:keepNext w:val="0"/>
        <w:keepLines w:val="0"/>
        <w:pageBreakBefore w:val="0"/>
        <w:widowControl w:val="0"/>
        <w:tabs>
          <w:tab w:val="left" w:pos="672"/>
        </w:tabs>
        <w:kinsoku/>
        <w:wordWrap/>
        <w:overflowPunct/>
        <w:topLinePunct w:val="0"/>
        <w:autoSpaceDE/>
        <w:autoSpaceDN/>
        <w:bidi w:val="0"/>
        <w:adjustRightInd/>
        <w:spacing w:line="400" w:lineRule="exact"/>
        <w:ind w:firstLine="480" w:firstLineChars="200"/>
        <w:textAlignment w:val="auto"/>
        <w:rPr>
          <w:rFonts w:hint="eastAsia" w:eastAsia="仿宋_GB2312" w:cs="Times New Roman"/>
          <w:color w:val="000000" w:themeColor="text1"/>
          <w:sz w:val="24"/>
          <w:szCs w:val="24"/>
          <w14:textFill>
            <w14:solidFill>
              <w14:schemeClr w14:val="tx1"/>
            </w14:solidFill>
          </w14:textFill>
        </w:rPr>
      </w:pPr>
      <w:r>
        <w:rPr>
          <w:rFonts w:hint="eastAsia" w:eastAsia="仿宋_GB2312" w:cs="Times New Roman"/>
          <w:color w:val="000000" w:themeColor="text1"/>
          <w:sz w:val="24"/>
          <w:szCs w:val="24"/>
          <w:lang w:val="en-US" w:eastAsia="zh-CN"/>
          <w14:textFill>
            <w14:solidFill>
              <w14:schemeClr w14:val="tx1"/>
            </w14:solidFill>
          </w14:textFill>
        </w:rPr>
        <w:t>2.3具备跨学科的知识视野，能够利用相关学科知识解决汉语国际教育教学的理论与实践问题。</w:t>
      </w:r>
    </w:p>
    <w:p w14:paraId="54DA4A3C">
      <w:pPr>
        <w:keepNext w:val="0"/>
        <w:keepLines w:val="0"/>
        <w:pageBreakBefore w:val="0"/>
        <w:widowControl w:val="0"/>
        <w:tabs>
          <w:tab w:val="left" w:pos="672"/>
        </w:tabs>
        <w:kinsoku/>
        <w:wordWrap/>
        <w:overflowPunct/>
        <w:topLinePunct w:val="0"/>
        <w:autoSpaceDE/>
        <w:autoSpaceDN/>
        <w:bidi w:val="0"/>
        <w:adjustRightInd/>
        <w:spacing w:line="400" w:lineRule="exact"/>
        <w:ind w:firstLine="480" w:firstLineChars="200"/>
        <w:textAlignment w:val="auto"/>
        <w:rPr>
          <w:rFonts w:hint="eastAsia" w:eastAsia="仿宋_GB2312" w:cs="Times New Roman"/>
          <w:color w:val="000000" w:themeColor="text1"/>
          <w:sz w:val="24"/>
          <w:szCs w:val="24"/>
          <w14:textFill>
            <w14:solidFill>
              <w14:schemeClr w14:val="tx1"/>
            </w14:solidFill>
          </w14:textFill>
        </w:rPr>
      </w:pPr>
      <w:r>
        <w:rPr>
          <w:rFonts w:hint="eastAsia" w:eastAsia="仿宋_GB2312" w:cs="Times New Roman"/>
          <w:color w:val="000000" w:themeColor="text1"/>
          <w:sz w:val="24"/>
          <w:szCs w:val="24"/>
          <w:lang w:val="en-US" w:eastAsia="zh-CN"/>
          <w14:textFill>
            <w14:solidFill>
              <w14:schemeClr w14:val="tx1"/>
            </w14:solidFill>
          </w14:textFill>
        </w:rPr>
        <w:t>3.</w:t>
      </w:r>
      <w:r>
        <w:rPr>
          <w:rFonts w:hint="eastAsia" w:eastAsia="仿宋_GB2312" w:cs="Times New Roman"/>
          <w:color w:val="000000" w:themeColor="text1"/>
          <w:sz w:val="24"/>
          <w:szCs w:val="24"/>
          <w14:textFill>
            <w14:solidFill>
              <w14:schemeClr w14:val="tx1"/>
            </w14:solidFill>
          </w14:textFill>
        </w:rPr>
        <w:t>专业技能</w:t>
      </w:r>
    </w:p>
    <w:p w14:paraId="1FB42EB6">
      <w:pPr>
        <w:keepNext w:val="0"/>
        <w:keepLines w:val="0"/>
        <w:pageBreakBefore w:val="0"/>
        <w:widowControl w:val="0"/>
        <w:tabs>
          <w:tab w:val="left" w:pos="672"/>
        </w:tabs>
        <w:kinsoku/>
        <w:wordWrap/>
        <w:overflowPunct/>
        <w:topLinePunct w:val="0"/>
        <w:autoSpaceDE/>
        <w:autoSpaceDN/>
        <w:bidi w:val="0"/>
        <w:adjustRightInd/>
        <w:spacing w:line="400" w:lineRule="exact"/>
        <w:ind w:firstLine="480" w:firstLineChars="200"/>
        <w:textAlignment w:val="auto"/>
        <w:rPr>
          <w:rFonts w:hint="eastAsia" w:eastAsia="仿宋_GB2312" w:cs="Times New Roman"/>
          <w:color w:val="000000" w:themeColor="text1"/>
          <w:sz w:val="24"/>
          <w:szCs w:val="24"/>
          <w14:textFill>
            <w14:solidFill>
              <w14:schemeClr w14:val="tx1"/>
            </w14:solidFill>
          </w14:textFill>
        </w:rPr>
      </w:pPr>
      <w:r>
        <w:rPr>
          <w:rFonts w:hint="eastAsia" w:eastAsia="仿宋_GB2312" w:cs="Times New Roman"/>
          <w:color w:val="000000" w:themeColor="text1"/>
          <w:sz w:val="24"/>
          <w:szCs w:val="24"/>
          <w:lang w:val="en-US" w:eastAsia="zh-CN"/>
          <w14:textFill>
            <w14:solidFill>
              <w14:schemeClr w14:val="tx1"/>
            </w14:solidFill>
          </w14:textFill>
        </w:rPr>
        <w:t>3.1具备较强的跨文化交际能力和中华文化传播能力；</w:t>
      </w:r>
    </w:p>
    <w:p w14:paraId="0AA68E36">
      <w:pPr>
        <w:keepNext w:val="0"/>
        <w:keepLines w:val="0"/>
        <w:pageBreakBefore w:val="0"/>
        <w:widowControl w:val="0"/>
        <w:tabs>
          <w:tab w:val="left" w:pos="672"/>
        </w:tabs>
        <w:kinsoku/>
        <w:wordWrap/>
        <w:overflowPunct/>
        <w:topLinePunct w:val="0"/>
        <w:autoSpaceDE/>
        <w:autoSpaceDN/>
        <w:bidi w:val="0"/>
        <w:adjustRightInd/>
        <w:spacing w:line="400" w:lineRule="exact"/>
        <w:ind w:firstLine="480" w:firstLineChars="200"/>
        <w:textAlignment w:val="auto"/>
        <w:rPr>
          <w:rFonts w:hint="eastAsia" w:eastAsia="仿宋_GB2312" w:cs="Times New Roman"/>
          <w:color w:val="000000" w:themeColor="text1"/>
          <w:sz w:val="24"/>
          <w:szCs w:val="24"/>
          <w14:textFill>
            <w14:solidFill>
              <w14:schemeClr w14:val="tx1"/>
            </w14:solidFill>
          </w14:textFill>
        </w:rPr>
      </w:pPr>
      <w:r>
        <w:rPr>
          <w:rFonts w:hint="eastAsia" w:eastAsia="仿宋_GB2312" w:cs="Times New Roman"/>
          <w:color w:val="000000" w:themeColor="text1"/>
          <w:sz w:val="24"/>
          <w:szCs w:val="24"/>
          <w:lang w:val="en-US" w:eastAsia="zh-CN"/>
          <w14:textFill>
            <w14:solidFill>
              <w14:schemeClr w14:val="tx1"/>
            </w14:solidFill>
          </w14:textFill>
        </w:rPr>
        <w:t>3.2具备相关的中华文化才艺，如书画、歌舞、手工、茶艺、烹饪、武术等；</w:t>
      </w:r>
    </w:p>
    <w:p w14:paraId="175B5191">
      <w:pPr>
        <w:keepNext w:val="0"/>
        <w:keepLines w:val="0"/>
        <w:pageBreakBefore w:val="0"/>
        <w:widowControl w:val="0"/>
        <w:tabs>
          <w:tab w:val="left" w:pos="672"/>
        </w:tabs>
        <w:kinsoku/>
        <w:wordWrap/>
        <w:overflowPunct/>
        <w:topLinePunct w:val="0"/>
        <w:autoSpaceDE/>
        <w:autoSpaceDN/>
        <w:bidi w:val="0"/>
        <w:adjustRightInd/>
        <w:spacing w:line="400" w:lineRule="exact"/>
        <w:ind w:firstLine="480" w:firstLineChars="200"/>
        <w:textAlignment w:val="auto"/>
        <w:rPr>
          <w:rFonts w:hint="eastAsia" w:eastAsia="仿宋_GB2312" w:cs="Times New Roman"/>
          <w:color w:val="000000" w:themeColor="text1"/>
          <w:sz w:val="24"/>
          <w:szCs w:val="24"/>
          <w:lang w:val="en-US" w:eastAsia="zh-CN"/>
          <w14:textFill>
            <w14:solidFill>
              <w14:schemeClr w14:val="tx1"/>
            </w14:solidFill>
          </w14:textFill>
        </w:rPr>
      </w:pPr>
      <w:r>
        <w:rPr>
          <w:rFonts w:hint="eastAsia" w:eastAsia="仿宋_GB2312" w:cs="Times New Roman"/>
          <w:color w:val="000000" w:themeColor="text1"/>
          <w:sz w:val="24"/>
          <w:szCs w:val="24"/>
          <w:lang w:val="en-US" w:eastAsia="zh-CN"/>
          <w14:textFill>
            <w14:solidFill>
              <w14:schemeClr w14:val="tx1"/>
            </w14:solidFill>
          </w14:textFill>
        </w:rPr>
        <w:t>3.3具备健康的体魄、良好的心理素质、健康向上的审美鉴美素养。</w:t>
      </w:r>
    </w:p>
    <w:p w14:paraId="28B95D3E">
      <w:pPr>
        <w:keepNext w:val="0"/>
        <w:keepLines w:val="0"/>
        <w:pageBreakBefore w:val="0"/>
        <w:widowControl w:val="0"/>
        <w:tabs>
          <w:tab w:val="left" w:pos="672"/>
        </w:tabs>
        <w:kinsoku/>
        <w:wordWrap/>
        <w:overflowPunct/>
        <w:topLinePunct w:val="0"/>
        <w:autoSpaceDE/>
        <w:autoSpaceDN/>
        <w:bidi w:val="0"/>
        <w:adjustRightInd/>
        <w:spacing w:line="400" w:lineRule="exact"/>
        <w:ind w:firstLine="480" w:firstLineChars="200"/>
        <w:textAlignment w:val="auto"/>
        <w:rPr>
          <w:rFonts w:hint="eastAsia" w:eastAsia="仿宋_GB2312" w:cs="Times New Roman"/>
          <w:color w:val="000000" w:themeColor="text1"/>
          <w:sz w:val="24"/>
          <w:szCs w:val="24"/>
          <w14:textFill>
            <w14:solidFill>
              <w14:schemeClr w14:val="tx1"/>
            </w14:solidFill>
          </w14:textFill>
        </w:rPr>
      </w:pPr>
      <w:r>
        <w:rPr>
          <w:rFonts w:hint="eastAsia" w:eastAsia="仿宋_GB2312" w:cs="Times New Roman"/>
          <w:color w:val="000000" w:themeColor="text1"/>
          <w:sz w:val="24"/>
          <w:szCs w:val="24"/>
          <w:lang w:val="en-US" w:eastAsia="zh-CN"/>
          <w14:textFill>
            <w14:solidFill>
              <w14:schemeClr w14:val="tx1"/>
            </w14:solidFill>
          </w14:textFill>
        </w:rPr>
        <w:t>4.教育教学</w:t>
      </w:r>
      <w:r>
        <w:rPr>
          <w:rFonts w:hint="eastAsia" w:eastAsia="仿宋_GB2312" w:cs="Times New Roman"/>
          <w:color w:val="000000" w:themeColor="text1"/>
          <w:sz w:val="24"/>
          <w:szCs w:val="24"/>
          <w14:textFill>
            <w14:solidFill>
              <w14:schemeClr w14:val="tx1"/>
            </w14:solidFill>
          </w14:textFill>
        </w:rPr>
        <w:t xml:space="preserve">能力 </w:t>
      </w:r>
    </w:p>
    <w:p w14:paraId="43927DE4">
      <w:pPr>
        <w:keepNext w:val="0"/>
        <w:keepLines w:val="0"/>
        <w:pageBreakBefore w:val="0"/>
        <w:widowControl w:val="0"/>
        <w:tabs>
          <w:tab w:val="left" w:pos="672"/>
        </w:tabs>
        <w:kinsoku/>
        <w:wordWrap/>
        <w:overflowPunct/>
        <w:topLinePunct w:val="0"/>
        <w:autoSpaceDE/>
        <w:autoSpaceDN/>
        <w:bidi w:val="0"/>
        <w:adjustRightInd/>
        <w:spacing w:line="400" w:lineRule="exact"/>
        <w:ind w:firstLine="480" w:firstLineChars="200"/>
        <w:textAlignment w:val="auto"/>
        <w:rPr>
          <w:rFonts w:hint="eastAsia" w:eastAsia="仿宋_GB2312" w:cs="Times New Roman"/>
          <w:color w:val="000000" w:themeColor="text1"/>
          <w:sz w:val="24"/>
          <w:szCs w:val="24"/>
          <w14:textFill>
            <w14:solidFill>
              <w14:schemeClr w14:val="tx1"/>
            </w14:solidFill>
          </w14:textFill>
        </w:rPr>
      </w:pPr>
      <w:r>
        <w:rPr>
          <w:rFonts w:hint="eastAsia" w:eastAsia="仿宋_GB2312" w:cs="Times New Roman"/>
          <w:color w:val="000000" w:themeColor="text1"/>
          <w:sz w:val="24"/>
          <w:szCs w:val="24"/>
          <w:lang w:val="en-US" w:eastAsia="zh-CN"/>
          <w14:textFill>
            <w14:solidFill>
              <w14:schemeClr w14:val="tx1"/>
            </w14:solidFill>
          </w14:textFill>
        </w:rPr>
        <w:t>4.1具有科学的教育理念，通过对课程教材的分析解读、对学情的分析与诊断，对教学活动进行规划与安排，形成一定的教学设计能力；</w:t>
      </w:r>
    </w:p>
    <w:p w14:paraId="26B2085B">
      <w:pPr>
        <w:keepNext w:val="0"/>
        <w:keepLines w:val="0"/>
        <w:pageBreakBefore w:val="0"/>
        <w:widowControl w:val="0"/>
        <w:tabs>
          <w:tab w:val="left" w:pos="672"/>
        </w:tabs>
        <w:kinsoku/>
        <w:wordWrap/>
        <w:overflowPunct/>
        <w:topLinePunct w:val="0"/>
        <w:autoSpaceDE/>
        <w:autoSpaceDN/>
        <w:bidi w:val="0"/>
        <w:adjustRightInd/>
        <w:spacing w:line="400" w:lineRule="exact"/>
        <w:ind w:firstLine="480" w:firstLineChars="200"/>
        <w:textAlignment w:val="auto"/>
        <w:rPr>
          <w:rFonts w:hint="eastAsia" w:eastAsia="仿宋_GB2312" w:cs="Times New Roman"/>
          <w:color w:val="000000" w:themeColor="text1"/>
          <w:sz w:val="24"/>
          <w:szCs w:val="24"/>
          <w:lang w:val="en-US" w:eastAsia="zh-CN"/>
          <w14:textFill>
            <w14:solidFill>
              <w14:schemeClr w14:val="tx1"/>
            </w14:solidFill>
          </w14:textFill>
        </w:rPr>
      </w:pPr>
      <w:r>
        <w:rPr>
          <w:rFonts w:hint="eastAsia" w:eastAsia="仿宋_GB2312" w:cs="Times New Roman"/>
          <w:color w:val="000000" w:themeColor="text1"/>
          <w:sz w:val="24"/>
          <w:szCs w:val="24"/>
          <w:lang w:val="en-US" w:eastAsia="zh-CN"/>
          <w14:textFill>
            <w14:solidFill>
              <w14:schemeClr w14:val="tx1"/>
            </w14:solidFill>
          </w14:textFill>
        </w:rPr>
        <w:t>4.2能够对教学和学生的学习进行科学的动态评价，形成一定的教学评价能力。</w:t>
      </w:r>
    </w:p>
    <w:p w14:paraId="015D30BA">
      <w:pPr>
        <w:keepNext w:val="0"/>
        <w:keepLines w:val="0"/>
        <w:pageBreakBefore w:val="0"/>
        <w:widowControl w:val="0"/>
        <w:tabs>
          <w:tab w:val="left" w:pos="672"/>
        </w:tabs>
        <w:kinsoku/>
        <w:wordWrap/>
        <w:overflowPunct/>
        <w:topLinePunct w:val="0"/>
        <w:autoSpaceDE/>
        <w:autoSpaceDN/>
        <w:bidi w:val="0"/>
        <w:adjustRightInd/>
        <w:spacing w:line="400" w:lineRule="exact"/>
        <w:ind w:firstLine="480" w:firstLineChars="200"/>
        <w:textAlignment w:val="auto"/>
        <w:rPr>
          <w:rFonts w:hint="eastAsia" w:eastAsia="仿宋_GB2312" w:cs="Times New Roman"/>
          <w:color w:val="000000" w:themeColor="text1"/>
          <w:sz w:val="24"/>
          <w:szCs w:val="24"/>
          <w:lang w:val="en-US" w:eastAsia="zh-CN"/>
          <w14:textFill>
            <w14:solidFill>
              <w14:schemeClr w14:val="tx1"/>
            </w14:solidFill>
          </w14:textFill>
        </w:rPr>
      </w:pPr>
      <w:r>
        <w:rPr>
          <w:rFonts w:hint="eastAsia" w:eastAsia="仿宋_GB2312" w:cs="Times New Roman"/>
          <w:color w:val="000000" w:themeColor="text1"/>
          <w:sz w:val="24"/>
          <w:szCs w:val="24"/>
          <w:lang w:val="en-US" w:eastAsia="zh-CN"/>
          <w14:textFill>
            <w14:solidFill>
              <w14:schemeClr w14:val="tx1"/>
            </w14:solidFill>
          </w14:textFill>
        </w:rPr>
        <w:t xml:space="preserve">5.信息素养 </w:t>
      </w:r>
    </w:p>
    <w:p w14:paraId="49BD165C">
      <w:pPr>
        <w:keepNext w:val="0"/>
        <w:keepLines w:val="0"/>
        <w:pageBreakBefore w:val="0"/>
        <w:widowControl w:val="0"/>
        <w:tabs>
          <w:tab w:val="left" w:pos="672"/>
        </w:tabs>
        <w:kinsoku/>
        <w:wordWrap/>
        <w:overflowPunct/>
        <w:topLinePunct w:val="0"/>
        <w:autoSpaceDE/>
        <w:autoSpaceDN/>
        <w:bidi w:val="0"/>
        <w:adjustRightInd/>
        <w:spacing w:line="400" w:lineRule="exact"/>
        <w:ind w:firstLine="480" w:firstLineChars="200"/>
        <w:textAlignment w:val="auto"/>
        <w:rPr>
          <w:rFonts w:hint="eastAsia" w:eastAsia="仿宋_GB2312" w:cs="Times New Roman"/>
          <w:color w:val="000000" w:themeColor="text1"/>
          <w:sz w:val="24"/>
          <w:szCs w:val="24"/>
          <w:lang w:val="en-US" w:eastAsia="zh-CN"/>
          <w14:textFill>
            <w14:solidFill>
              <w14:schemeClr w14:val="tx1"/>
            </w14:solidFill>
          </w14:textFill>
        </w:rPr>
      </w:pPr>
      <w:r>
        <w:rPr>
          <w:rFonts w:hint="eastAsia" w:eastAsia="仿宋_GB2312" w:cs="Times New Roman"/>
          <w:color w:val="000000" w:themeColor="text1"/>
          <w:sz w:val="24"/>
          <w:szCs w:val="24"/>
          <w:lang w:val="en-US" w:eastAsia="zh-CN"/>
          <w14:textFill>
            <w14:solidFill>
              <w14:schemeClr w14:val="tx1"/>
            </w14:solidFill>
          </w14:textFill>
        </w:rPr>
        <w:t>5.1具备利用信息技术获取及处理信息的能力；</w:t>
      </w:r>
    </w:p>
    <w:p w14:paraId="464411FF">
      <w:pPr>
        <w:keepNext w:val="0"/>
        <w:keepLines w:val="0"/>
        <w:pageBreakBefore w:val="0"/>
        <w:widowControl w:val="0"/>
        <w:tabs>
          <w:tab w:val="left" w:pos="672"/>
        </w:tabs>
        <w:kinsoku/>
        <w:wordWrap/>
        <w:overflowPunct/>
        <w:topLinePunct w:val="0"/>
        <w:autoSpaceDE/>
        <w:autoSpaceDN/>
        <w:bidi w:val="0"/>
        <w:adjustRightInd/>
        <w:spacing w:line="400" w:lineRule="exact"/>
        <w:ind w:firstLine="480" w:firstLineChars="200"/>
        <w:textAlignment w:val="auto"/>
        <w:rPr>
          <w:rFonts w:hint="eastAsia" w:eastAsia="仿宋_GB2312" w:cs="Times New Roman"/>
          <w:color w:val="000000" w:themeColor="text1"/>
          <w:sz w:val="24"/>
          <w:szCs w:val="24"/>
          <w:lang w:val="en-US" w:eastAsia="zh-CN"/>
          <w14:textFill>
            <w14:solidFill>
              <w14:schemeClr w14:val="tx1"/>
            </w14:solidFill>
          </w14:textFill>
        </w:rPr>
      </w:pPr>
      <w:r>
        <w:rPr>
          <w:rFonts w:hint="eastAsia" w:eastAsia="仿宋_GB2312" w:cs="Times New Roman"/>
          <w:color w:val="000000" w:themeColor="text1"/>
          <w:sz w:val="24"/>
          <w:szCs w:val="24"/>
          <w:lang w:val="en-US" w:eastAsia="zh-CN"/>
          <w14:textFill>
            <w14:solidFill>
              <w14:schemeClr w14:val="tx1"/>
            </w14:solidFill>
          </w14:textFill>
        </w:rPr>
        <w:t>5.2具备利用信息技术开发和应用对外汉语课程资源、开展汉语国际教育的能力；</w:t>
      </w:r>
    </w:p>
    <w:p w14:paraId="25ED0663">
      <w:pPr>
        <w:keepNext w:val="0"/>
        <w:keepLines w:val="0"/>
        <w:pageBreakBefore w:val="0"/>
        <w:widowControl w:val="0"/>
        <w:tabs>
          <w:tab w:val="left" w:pos="672"/>
        </w:tabs>
        <w:kinsoku/>
        <w:wordWrap/>
        <w:overflowPunct/>
        <w:topLinePunct w:val="0"/>
        <w:autoSpaceDE/>
        <w:autoSpaceDN/>
        <w:bidi w:val="0"/>
        <w:adjustRightInd/>
        <w:spacing w:line="400" w:lineRule="exact"/>
        <w:ind w:firstLine="480" w:firstLineChars="200"/>
        <w:textAlignment w:val="auto"/>
        <w:rPr>
          <w:rFonts w:hint="eastAsia" w:eastAsia="仿宋_GB2312" w:cs="Times New Roman"/>
          <w:color w:val="000000" w:themeColor="text1"/>
          <w:sz w:val="24"/>
          <w:szCs w:val="24"/>
          <w:lang w:val="en-US" w:eastAsia="zh-CN"/>
          <w14:textFill>
            <w14:solidFill>
              <w14:schemeClr w14:val="tx1"/>
            </w14:solidFill>
          </w14:textFill>
        </w:rPr>
      </w:pPr>
      <w:r>
        <w:rPr>
          <w:rFonts w:hint="eastAsia" w:eastAsia="仿宋_GB2312" w:cs="Times New Roman"/>
          <w:color w:val="000000" w:themeColor="text1"/>
          <w:sz w:val="24"/>
          <w:szCs w:val="24"/>
          <w:lang w:val="en-US" w:eastAsia="zh-CN"/>
          <w14:textFill>
            <w14:solidFill>
              <w14:schemeClr w14:val="tx1"/>
            </w14:solidFill>
          </w14:textFill>
        </w:rPr>
        <w:t>5.3掌握教育技术的基本理论、方法和技术，具备利用技术优化教育教学的思维。</w:t>
      </w:r>
    </w:p>
    <w:p w14:paraId="5ABD5E0E">
      <w:pPr>
        <w:keepNext w:val="0"/>
        <w:keepLines w:val="0"/>
        <w:pageBreakBefore w:val="0"/>
        <w:widowControl w:val="0"/>
        <w:tabs>
          <w:tab w:val="left" w:pos="672"/>
        </w:tabs>
        <w:kinsoku/>
        <w:wordWrap/>
        <w:overflowPunct/>
        <w:topLinePunct w:val="0"/>
        <w:autoSpaceDE/>
        <w:autoSpaceDN/>
        <w:bidi w:val="0"/>
        <w:adjustRightInd/>
        <w:spacing w:line="400" w:lineRule="exact"/>
        <w:ind w:firstLine="480" w:firstLineChars="200"/>
        <w:textAlignment w:val="auto"/>
        <w:rPr>
          <w:rFonts w:hint="eastAsia" w:eastAsia="仿宋_GB2312" w:cs="Times New Roman"/>
          <w:color w:val="000000" w:themeColor="text1"/>
          <w:sz w:val="24"/>
          <w:szCs w:val="24"/>
          <w:lang w:val="en-US" w:eastAsia="zh-CN"/>
          <w14:textFill>
            <w14:solidFill>
              <w14:schemeClr w14:val="tx1"/>
            </w14:solidFill>
          </w14:textFill>
        </w:rPr>
      </w:pPr>
      <w:r>
        <w:rPr>
          <w:rFonts w:hint="eastAsia" w:eastAsia="仿宋_GB2312" w:cs="Times New Roman"/>
          <w:color w:val="000000" w:themeColor="text1"/>
          <w:sz w:val="24"/>
          <w:szCs w:val="24"/>
          <w:lang w:val="en-US" w:eastAsia="zh-CN"/>
          <w14:textFill>
            <w14:solidFill>
              <w14:schemeClr w14:val="tx1"/>
            </w14:solidFill>
          </w14:textFill>
        </w:rPr>
        <w:t>6.实践能力</w:t>
      </w:r>
    </w:p>
    <w:p w14:paraId="1CB0717B">
      <w:pPr>
        <w:keepNext w:val="0"/>
        <w:keepLines w:val="0"/>
        <w:pageBreakBefore w:val="0"/>
        <w:widowControl w:val="0"/>
        <w:tabs>
          <w:tab w:val="left" w:pos="672"/>
        </w:tabs>
        <w:kinsoku/>
        <w:wordWrap/>
        <w:overflowPunct/>
        <w:topLinePunct w:val="0"/>
        <w:autoSpaceDE/>
        <w:autoSpaceDN/>
        <w:bidi w:val="0"/>
        <w:adjustRightInd/>
        <w:spacing w:line="400" w:lineRule="exact"/>
        <w:ind w:firstLine="480" w:firstLineChars="200"/>
        <w:textAlignment w:val="auto"/>
        <w:rPr>
          <w:rFonts w:hint="eastAsia" w:eastAsia="仿宋_GB2312" w:cs="Times New Roman"/>
          <w:color w:val="000000" w:themeColor="text1"/>
          <w:sz w:val="24"/>
          <w:szCs w:val="24"/>
          <w:lang w:val="en-US" w:eastAsia="zh-CN"/>
          <w14:textFill>
            <w14:solidFill>
              <w14:schemeClr w14:val="tx1"/>
            </w14:solidFill>
          </w14:textFill>
        </w:rPr>
      </w:pPr>
      <w:r>
        <w:rPr>
          <w:rFonts w:hint="eastAsia" w:eastAsia="仿宋_GB2312" w:cs="Times New Roman"/>
          <w:color w:val="000000" w:themeColor="text1"/>
          <w:sz w:val="24"/>
          <w:szCs w:val="24"/>
          <w:lang w:val="en-US" w:eastAsia="zh-CN"/>
          <w14:textFill>
            <w14:solidFill>
              <w14:schemeClr w14:val="tx1"/>
            </w14:solidFill>
          </w14:textFill>
        </w:rPr>
        <w:t>6.1能拓展所学知识以获取新知识、新技能，完善知识结构；</w:t>
      </w:r>
    </w:p>
    <w:p w14:paraId="4890C18D">
      <w:pPr>
        <w:keepNext w:val="0"/>
        <w:keepLines w:val="0"/>
        <w:pageBreakBefore w:val="0"/>
        <w:widowControl w:val="0"/>
        <w:tabs>
          <w:tab w:val="left" w:pos="672"/>
        </w:tabs>
        <w:kinsoku/>
        <w:wordWrap/>
        <w:overflowPunct/>
        <w:topLinePunct w:val="0"/>
        <w:autoSpaceDE/>
        <w:autoSpaceDN/>
        <w:bidi w:val="0"/>
        <w:adjustRightInd/>
        <w:spacing w:line="400" w:lineRule="exact"/>
        <w:ind w:firstLine="480" w:firstLineChars="200"/>
        <w:textAlignment w:val="auto"/>
        <w:rPr>
          <w:rFonts w:hint="eastAsia" w:eastAsia="仿宋_GB2312" w:cs="Times New Roman"/>
          <w:color w:val="000000" w:themeColor="text1"/>
          <w:sz w:val="24"/>
          <w:szCs w:val="24"/>
          <w:lang w:val="en-US" w:eastAsia="zh-CN"/>
          <w14:textFill>
            <w14:solidFill>
              <w14:schemeClr w14:val="tx1"/>
            </w14:solidFill>
          </w14:textFill>
        </w:rPr>
      </w:pPr>
      <w:r>
        <w:rPr>
          <w:rFonts w:hint="eastAsia" w:eastAsia="仿宋_GB2312" w:cs="Times New Roman"/>
          <w:color w:val="000000" w:themeColor="text1"/>
          <w:sz w:val="24"/>
          <w:szCs w:val="24"/>
          <w:lang w:val="en-US" w:eastAsia="zh-CN"/>
          <w14:textFill>
            <w14:solidFill>
              <w14:schemeClr w14:val="tx1"/>
            </w14:solidFill>
          </w14:textFill>
        </w:rPr>
        <w:t>6.2能运用所学的理论、知识、技能解决实际问题；</w:t>
      </w:r>
    </w:p>
    <w:p w14:paraId="0D0EE362">
      <w:pPr>
        <w:keepNext w:val="0"/>
        <w:keepLines w:val="0"/>
        <w:pageBreakBefore w:val="0"/>
        <w:widowControl w:val="0"/>
        <w:tabs>
          <w:tab w:val="left" w:pos="672"/>
        </w:tabs>
        <w:kinsoku/>
        <w:wordWrap/>
        <w:overflowPunct/>
        <w:topLinePunct w:val="0"/>
        <w:autoSpaceDE/>
        <w:autoSpaceDN/>
        <w:bidi w:val="0"/>
        <w:adjustRightInd/>
        <w:spacing w:line="400" w:lineRule="exact"/>
        <w:ind w:firstLine="480" w:firstLineChars="200"/>
        <w:textAlignment w:val="auto"/>
        <w:rPr>
          <w:rFonts w:hint="eastAsia" w:eastAsia="仿宋_GB2312" w:cs="Times New Roman"/>
          <w:color w:val="000000" w:themeColor="text1"/>
          <w:sz w:val="24"/>
          <w:szCs w:val="24"/>
          <w:lang w:val="en-US" w:eastAsia="zh-CN"/>
          <w14:textFill>
            <w14:solidFill>
              <w14:schemeClr w14:val="tx1"/>
            </w14:solidFill>
          </w14:textFill>
        </w:rPr>
      </w:pPr>
      <w:r>
        <w:rPr>
          <w:rFonts w:hint="eastAsia" w:eastAsia="仿宋_GB2312" w:cs="Times New Roman"/>
          <w:color w:val="000000" w:themeColor="text1"/>
          <w:sz w:val="24"/>
          <w:szCs w:val="24"/>
          <w:lang w:val="en-US" w:eastAsia="zh-CN"/>
          <w14:textFill>
            <w14:solidFill>
              <w14:schemeClr w14:val="tx1"/>
            </w14:solidFill>
          </w14:textFill>
        </w:rPr>
        <w:t>6.3能通过实践活动学会与他人沟通、合作。</w:t>
      </w:r>
    </w:p>
    <w:p w14:paraId="6CD653DC">
      <w:pPr>
        <w:keepNext w:val="0"/>
        <w:keepLines w:val="0"/>
        <w:pageBreakBefore w:val="0"/>
        <w:widowControl w:val="0"/>
        <w:tabs>
          <w:tab w:val="left" w:pos="672"/>
        </w:tabs>
        <w:kinsoku/>
        <w:wordWrap/>
        <w:overflowPunct/>
        <w:topLinePunct w:val="0"/>
        <w:autoSpaceDE/>
        <w:autoSpaceDN/>
        <w:bidi w:val="0"/>
        <w:adjustRightInd/>
        <w:spacing w:line="400" w:lineRule="exact"/>
        <w:ind w:firstLine="480" w:firstLineChars="200"/>
        <w:textAlignment w:val="auto"/>
        <w:rPr>
          <w:rFonts w:hint="eastAsia" w:eastAsia="仿宋_GB2312" w:cs="Times New Roman"/>
          <w:color w:val="000000" w:themeColor="text1"/>
          <w:sz w:val="24"/>
          <w:szCs w:val="24"/>
          <w:lang w:val="en-US" w:eastAsia="zh-CN"/>
          <w14:textFill>
            <w14:solidFill>
              <w14:schemeClr w14:val="tx1"/>
            </w14:solidFill>
          </w14:textFill>
        </w:rPr>
      </w:pPr>
      <w:r>
        <w:rPr>
          <w:rFonts w:hint="eastAsia" w:eastAsia="仿宋_GB2312" w:cs="Times New Roman"/>
          <w:color w:val="000000" w:themeColor="text1"/>
          <w:sz w:val="24"/>
          <w:szCs w:val="24"/>
          <w:lang w:val="en-US" w:eastAsia="zh-CN"/>
          <w14:textFill>
            <w14:solidFill>
              <w14:schemeClr w14:val="tx1"/>
            </w14:solidFill>
          </w14:textFill>
        </w:rPr>
        <w:t>7.批判反思能力</w:t>
      </w:r>
    </w:p>
    <w:p w14:paraId="4A0C10EE">
      <w:pPr>
        <w:keepNext w:val="0"/>
        <w:keepLines w:val="0"/>
        <w:pageBreakBefore w:val="0"/>
        <w:widowControl w:val="0"/>
        <w:tabs>
          <w:tab w:val="left" w:pos="672"/>
        </w:tabs>
        <w:kinsoku/>
        <w:wordWrap/>
        <w:overflowPunct/>
        <w:topLinePunct w:val="0"/>
        <w:autoSpaceDE/>
        <w:autoSpaceDN/>
        <w:bidi w:val="0"/>
        <w:adjustRightInd/>
        <w:spacing w:line="400" w:lineRule="exact"/>
        <w:ind w:firstLine="480" w:firstLineChars="200"/>
        <w:textAlignment w:val="auto"/>
        <w:rPr>
          <w:rFonts w:hint="eastAsia" w:eastAsia="仿宋_GB2312" w:cs="Times New Roman"/>
          <w:color w:val="000000" w:themeColor="text1"/>
          <w:sz w:val="24"/>
          <w:szCs w:val="24"/>
          <w:lang w:val="en-US" w:eastAsia="zh-CN"/>
          <w14:textFill>
            <w14:solidFill>
              <w14:schemeClr w14:val="tx1"/>
            </w14:solidFill>
          </w14:textFill>
        </w:rPr>
      </w:pPr>
      <w:r>
        <w:rPr>
          <w:rFonts w:hint="eastAsia" w:eastAsia="仿宋_GB2312" w:cs="Times New Roman"/>
          <w:color w:val="000000" w:themeColor="text1"/>
          <w:sz w:val="24"/>
          <w:szCs w:val="24"/>
          <w:lang w:val="en-US" w:eastAsia="zh-CN"/>
          <w14:textFill>
            <w14:solidFill>
              <w14:schemeClr w14:val="tx1"/>
            </w14:solidFill>
          </w14:textFill>
        </w:rPr>
        <w:t>7.1有终身学习与发展意识；</w:t>
      </w:r>
    </w:p>
    <w:p w14:paraId="1CEC1A44">
      <w:pPr>
        <w:keepNext w:val="0"/>
        <w:keepLines w:val="0"/>
        <w:pageBreakBefore w:val="0"/>
        <w:widowControl w:val="0"/>
        <w:tabs>
          <w:tab w:val="left" w:pos="672"/>
        </w:tabs>
        <w:kinsoku/>
        <w:wordWrap/>
        <w:overflowPunct/>
        <w:topLinePunct w:val="0"/>
        <w:autoSpaceDE/>
        <w:autoSpaceDN/>
        <w:bidi w:val="0"/>
        <w:adjustRightInd/>
        <w:spacing w:line="400" w:lineRule="exact"/>
        <w:ind w:firstLine="480" w:firstLineChars="200"/>
        <w:textAlignment w:val="auto"/>
        <w:rPr>
          <w:rFonts w:hint="eastAsia" w:eastAsia="仿宋_GB2312" w:cs="Times New Roman"/>
          <w:color w:val="000000" w:themeColor="text1"/>
          <w:sz w:val="24"/>
          <w:szCs w:val="24"/>
          <w:lang w:val="en-US" w:eastAsia="zh-CN"/>
          <w14:textFill>
            <w14:solidFill>
              <w14:schemeClr w14:val="tx1"/>
            </w14:solidFill>
          </w14:textFill>
        </w:rPr>
      </w:pPr>
      <w:r>
        <w:rPr>
          <w:rFonts w:hint="eastAsia" w:eastAsia="仿宋_GB2312" w:cs="Times New Roman"/>
          <w:color w:val="000000" w:themeColor="text1"/>
          <w:sz w:val="24"/>
          <w:szCs w:val="24"/>
          <w:lang w:val="en-US" w:eastAsia="zh-CN"/>
          <w14:textFill>
            <w14:solidFill>
              <w14:schemeClr w14:val="tx1"/>
            </w14:solidFill>
          </w14:textFill>
        </w:rPr>
        <w:t>7.2了解专业发展的前沿动态，进行学习和职业生涯规划；</w:t>
      </w:r>
    </w:p>
    <w:p w14:paraId="626D56D4">
      <w:pPr>
        <w:keepNext w:val="0"/>
        <w:keepLines w:val="0"/>
        <w:pageBreakBefore w:val="0"/>
        <w:widowControl w:val="0"/>
        <w:tabs>
          <w:tab w:val="left" w:pos="672"/>
        </w:tabs>
        <w:kinsoku/>
        <w:wordWrap/>
        <w:overflowPunct/>
        <w:topLinePunct w:val="0"/>
        <w:autoSpaceDE/>
        <w:autoSpaceDN/>
        <w:bidi w:val="0"/>
        <w:adjustRightInd/>
        <w:spacing w:line="400" w:lineRule="exact"/>
        <w:ind w:firstLine="480" w:firstLineChars="200"/>
        <w:textAlignment w:val="auto"/>
        <w:rPr>
          <w:rFonts w:hint="eastAsia" w:eastAsia="仿宋_GB2312" w:cs="Times New Roman"/>
          <w:color w:val="000000" w:themeColor="text1"/>
          <w:sz w:val="24"/>
          <w:szCs w:val="24"/>
          <w14:textFill>
            <w14:solidFill>
              <w14:schemeClr w14:val="tx1"/>
            </w14:solidFill>
          </w14:textFill>
        </w:rPr>
      </w:pPr>
      <w:r>
        <w:rPr>
          <w:rFonts w:hint="eastAsia" w:eastAsia="仿宋_GB2312" w:cs="Times New Roman"/>
          <w:color w:val="000000" w:themeColor="text1"/>
          <w:sz w:val="24"/>
          <w:szCs w:val="24"/>
          <w:lang w:val="en-US" w:eastAsia="zh-CN"/>
          <w14:textFill>
            <w14:solidFill>
              <w14:schemeClr w14:val="tx1"/>
            </w14:solidFill>
          </w14:textFill>
        </w:rPr>
        <w:t>7.3掌握反思方法和技能，能够利用批判性思维探究和分析问题。</w:t>
      </w:r>
    </w:p>
    <w:p w14:paraId="31678CDA">
      <w:pPr>
        <w:keepNext w:val="0"/>
        <w:keepLines w:val="0"/>
        <w:pageBreakBefore w:val="0"/>
        <w:widowControl w:val="0"/>
        <w:tabs>
          <w:tab w:val="left" w:pos="672"/>
        </w:tabs>
        <w:kinsoku/>
        <w:wordWrap/>
        <w:overflowPunct/>
        <w:topLinePunct w:val="0"/>
        <w:autoSpaceDE/>
        <w:autoSpaceDN/>
        <w:bidi w:val="0"/>
        <w:adjustRightInd/>
        <w:spacing w:line="400" w:lineRule="exact"/>
        <w:ind w:firstLine="480" w:firstLineChars="200"/>
        <w:textAlignment w:val="auto"/>
        <w:rPr>
          <w:rFonts w:hint="eastAsia" w:eastAsia="仿宋_GB2312" w:cs="Times New Roman"/>
          <w:color w:val="000000" w:themeColor="text1"/>
          <w:sz w:val="24"/>
          <w:szCs w:val="24"/>
          <w:lang w:val="en-US" w:eastAsia="zh-CN"/>
          <w14:textFill>
            <w14:solidFill>
              <w14:schemeClr w14:val="tx1"/>
            </w14:solidFill>
          </w14:textFill>
        </w:rPr>
      </w:pPr>
      <w:r>
        <w:rPr>
          <w:rFonts w:hint="eastAsia" w:eastAsia="仿宋_GB2312" w:cs="Times New Roman"/>
          <w:color w:val="000000" w:themeColor="text1"/>
          <w:sz w:val="24"/>
          <w:szCs w:val="24"/>
          <w:lang w:val="en-US" w:eastAsia="zh-CN"/>
          <w14:textFill>
            <w14:solidFill>
              <w14:schemeClr w14:val="tx1"/>
            </w14:solidFill>
          </w14:textFill>
        </w:rPr>
        <w:t>8.创新能力</w:t>
      </w:r>
    </w:p>
    <w:p w14:paraId="3FC30DEC">
      <w:pPr>
        <w:keepNext w:val="0"/>
        <w:keepLines w:val="0"/>
        <w:pageBreakBefore w:val="0"/>
        <w:widowControl w:val="0"/>
        <w:tabs>
          <w:tab w:val="left" w:pos="672"/>
        </w:tabs>
        <w:kinsoku/>
        <w:wordWrap/>
        <w:overflowPunct/>
        <w:topLinePunct w:val="0"/>
        <w:autoSpaceDE/>
        <w:autoSpaceDN/>
        <w:bidi w:val="0"/>
        <w:adjustRightInd/>
        <w:spacing w:line="400" w:lineRule="exact"/>
        <w:ind w:firstLine="480" w:firstLineChars="200"/>
        <w:textAlignment w:val="auto"/>
        <w:rPr>
          <w:rFonts w:hint="eastAsia" w:eastAsia="仿宋_GB2312" w:cs="Times New Roman"/>
          <w:color w:val="000000" w:themeColor="text1"/>
          <w:sz w:val="24"/>
          <w:szCs w:val="24"/>
          <w:lang w:val="en-US" w:eastAsia="zh-CN"/>
          <w14:textFill>
            <w14:solidFill>
              <w14:schemeClr w14:val="tx1"/>
            </w14:solidFill>
          </w14:textFill>
        </w:rPr>
      </w:pPr>
      <w:r>
        <w:rPr>
          <w:rFonts w:hint="eastAsia" w:eastAsia="仿宋_GB2312" w:cs="Times New Roman"/>
          <w:color w:val="000000" w:themeColor="text1"/>
          <w:sz w:val="24"/>
          <w:szCs w:val="24"/>
          <w:lang w:val="en-US" w:eastAsia="zh-CN"/>
          <w14:textFill>
            <w14:solidFill>
              <w14:schemeClr w14:val="tx1"/>
            </w14:solidFill>
          </w14:textFill>
        </w:rPr>
        <w:t>8.1养成探究性学习和创新性思维习惯，积极参与科研训练和竞赛活动，</w:t>
      </w:r>
      <w:bookmarkStart w:id="0" w:name="OLE_LINK20"/>
      <w:bookmarkStart w:id="1" w:name="OLE_LINK19"/>
      <w:r>
        <w:rPr>
          <w:rFonts w:hint="eastAsia" w:eastAsia="仿宋_GB2312" w:cs="Times New Roman"/>
          <w:color w:val="000000" w:themeColor="text1"/>
          <w:sz w:val="24"/>
          <w:szCs w:val="24"/>
          <w:lang w:val="en-US" w:eastAsia="zh-CN"/>
          <w14:textFill>
            <w14:solidFill>
              <w14:schemeClr w14:val="tx1"/>
            </w14:solidFill>
          </w14:textFill>
        </w:rPr>
        <w:t>具有良好的实际动手和解决问题</w:t>
      </w:r>
      <w:bookmarkEnd w:id="0"/>
      <w:bookmarkEnd w:id="1"/>
      <w:r>
        <w:rPr>
          <w:rFonts w:hint="eastAsia" w:eastAsia="仿宋_GB2312" w:cs="Times New Roman"/>
          <w:color w:val="000000" w:themeColor="text1"/>
          <w:sz w:val="24"/>
          <w:szCs w:val="24"/>
          <w:lang w:val="en-US" w:eastAsia="zh-CN"/>
          <w14:textFill>
            <w14:solidFill>
              <w14:schemeClr w14:val="tx1"/>
            </w14:solidFill>
          </w14:textFill>
        </w:rPr>
        <w:t>的能力；</w:t>
      </w:r>
    </w:p>
    <w:p w14:paraId="756E6325">
      <w:pPr>
        <w:keepNext w:val="0"/>
        <w:keepLines w:val="0"/>
        <w:pageBreakBefore w:val="0"/>
        <w:widowControl w:val="0"/>
        <w:tabs>
          <w:tab w:val="left" w:pos="672"/>
        </w:tabs>
        <w:kinsoku/>
        <w:wordWrap/>
        <w:overflowPunct/>
        <w:topLinePunct w:val="0"/>
        <w:autoSpaceDE/>
        <w:autoSpaceDN/>
        <w:bidi w:val="0"/>
        <w:adjustRightInd/>
        <w:spacing w:line="400" w:lineRule="exact"/>
        <w:ind w:firstLine="480" w:firstLineChars="200"/>
        <w:textAlignment w:val="auto"/>
        <w:rPr>
          <w:rFonts w:hint="eastAsia" w:eastAsia="仿宋_GB2312" w:cs="Times New Roman"/>
          <w:color w:val="000000" w:themeColor="text1"/>
          <w:sz w:val="24"/>
          <w:szCs w:val="24"/>
          <w14:textFill>
            <w14:solidFill>
              <w14:schemeClr w14:val="tx1"/>
            </w14:solidFill>
          </w14:textFill>
        </w:rPr>
      </w:pPr>
      <w:r>
        <w:rPr>
          <w:rFonts w:hint="eastAsia" w:eastAsia="仿宋_GB2312" w:cs="Times New Roman"/>
          <w:color w:val="000000" w:themeColor="text1"/>
          <w:sz w:val="24"/>
          <w:szCs w:val="24"/>
          <w:lang w:val="en-US" w:eastAsia="zh-CN"/>
          <w14:textFill>
            <w14:solidFill>
              <w14:schemeClr w14:val="tx1"/>
            </w14:solidFill>
          </w14:textFill>
        </w:rPr>
        <w:t>8.2具备在语言文字教育、文化传承传播等方面的创新创业能力。</w:t>
      </w:r>
    </w:p>
    <w:p w14:paraId="027A5469">
      <w:pPr>
        <w:snapToGrid w:val="0"/>
        <w:spacing w:before="156" w:beforeLines="50" w:line="440" w:lineRule="exact"/>
        <w:jc w:val="center"/>
        <w:rPr>
          <w:rFonts w:eastAsia="方正小标宋简体" w:cs="Times New Roman"/>
          <w:color w:val="000000" w:themeColor="text1"/>
          <w:kern w:val="0"/>
          <w:sz w:val="24"/>
          <w:szCs w:val="24"/>
          <w14:textFill>
            <w14:solidFill>
              <w14:schemeClr w14:val="tx1"/>
            </w14:solidFill>
          </w14:textFill>
        </w:rPr>
      </w:pPr>
      <w:r>
        <w:rPr>
          <w:rFonts w:eastAsia="方正小标宋简体" w:cs="Times New Roman"/>
          <w:color w:val="000000" w:themeColor="text1"/>
          <w:kern w:val="0"/>
          <w:sz w:val="24"/>
          <w:szCs w:val="24"/>
          <w14:textFill>
            <w14:solidFill>
              <w14:schemeClr w14:val="tx1"/>
            </w14:solidFill>
          </w14:textFill>
        </w:rPr>
        <w:t>毕业要求与培养目标对应关系矩阵</w:t>
      </w:r>
    </w:p>
    <w:tbl>
      <w:tblPr>
        <w:tblStyle w:val="14"/>
        <w:tblW w:w="5375"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833"/>
        <w:gridCol w:w="1428"/>
        <w:gridCol w:w="1428"/>
        <w:gridCol w:w="1428"/>
        <w:gridCol w:w="1555"/>
        <w:gridCol w:w="1489"/>
      </w:tblGrid>
      <w:tr w14:paraId="180376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2" w:hRule="atLeast"/>
          <w:jc w:val="center"/>
        </w:trPr>
        <w:tc>
          <w:tcPr>
            <w:tcW w:w="1000" w:type="pct"/>
            <w:vAlign w:val="center"/>
          </w:tcPr>
          <w:p w14:paraId="456A38E6">
            <w:pPr>
              <w:snapToGrid w:val="0"/>
              <w:spacing w:line="240" w:lineRule="atLeast"/>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项目名称</w:t>
            </w:r>
          </w:p>
        </w:tc>
        <w:tc>
          <w:tcPr>
            <w:tcW w:w="779" w:type="pct"/>
            <w:vAlign w:val="center"/>
          </w:tcPr>
          <w:p w14:paraId="12F46012">
            <w:pPr>
              <w:snapToGrid w:val="0"/>
              <w:spacing w:line="240" w:lineRule="atLeast"/>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培养目标1</w:t>
            </w:r>
          </w:p>
          <w:p w14:paraId="376B9A80">
            <w:pPr>
              <w:snapToGrid w:val="0"/>
              <w:spacing w:line="240" w:lineRule="atLeast"/>
              <w:jc w:val="center"/>
              <w:rPr>
                <w:rFonts w:eastAsia="仿宋_GB2312" w:cs="Times New Roman"/>
                <w:color w:val="000000" w:themeColor="text1"/>
                <w:lang w:val="en-US" w:eastAsia="zh-CN"/>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专业素养</w:t>
            </w:r>
          </w:p>
        </w:tc>
        <w:tc>
          <w:tcPr>
            <w:tcW w:w="779" w:type="pct"/>
            <w:vAlign w:val="center"/>
          </w:tcPr>
          <w:p w14:paraId="0CD72858">
            <w:pPr>
              <w:snapToGrid w:val="0"/>
              <w:spacing w:line="240" w:lineRule="atLeast"/>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培养目标2</w:t>
            </w:r>
          </w:p>
          <w:p w14:paraId="29A1E738">
            <w:pPr>
              <w:snapToGrid w:val="0"/>
              <w:spacing w:line="240" w:lineRule="atLeast"/>
              <w:jc w:val="center"/>
              <w:rPr>
                <w:rFonts w:eastAsia="仿宋_GB2312" w:cs="Times New Roman"/>
                <w:color w:val="000000" w:themeColor="text1"/>
                <w:lang w:val="en-US" w:eastAsia="zh-CN"/>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教学能力</w:t>
            </w:r>
          </w:p>
        </w:tc>
        <w:tc>
          <w:tcPr>
            <w:tcW w:w="779" w:type="pct"/>
            <w:vAlign w:val="center"/>
          </w:tcPr>
          <w:p w14:paraId="1099C580">
            <w:pPr>
              <w:snapToGrid w:val="0"/>
              <w:spacing w:line="240" w:lineRule="atLeast"/>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培养目标3</w:t>
            </w:r>
          </w:p>
          <w:p w14:paraId="2FC72AFF">
            <w:pPr>
              <w:snapToGrid w:val="0"/>
              <w:spacing w:line="240" w:lineRule="atLeast"/>
              <w:jc w:val="center"/>
              <w:rPr>
                <w:rFonts w:eastAsia="仿宋_GB2312" w:cs="Times New Roman"/>
                <w:color w:val="000000" w:themeColor="text1"/>
                <w:lang w:val="en-US" w:eastAsia="zh-CN"/>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跨文化能力</w:t>
            </w:r>
          </w:p>
        </w:tc>
        <w:tc>
          <w:tcPr>
            <w:tcW w:w="848" w:type="pct"/>
            <w:vAlign w:val="center"/>
          </w:tcPr>
          <w:p w14:paraId="0EEF95BD">
            <w:pPr>
              <w:snapToGrid w:val="0"/>
              <w:spacing w:line="240" w:lineRule="atLeast"/>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培养目标4</w:t>
            </w:r>
          </w:p>
          <w:p w14:paraId="748B1056">
            <w:pPr>
              <w:snapToGrid w:val="0"/>
              <w:spacing w:line="240" w:lineRule="atLeast"/>
              <w:jc w:val="center"/>
              <w:rPr>
                <w:rFonts w:eastAsia="仿宋_GB2312" w:cs="Times New Roman"/>
                <w:color w:val="000000" w:themeColor="text1"/>
                <w:lang w:val="en-US" w:eastAsia="zh-CN"/>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合作沟通能力</w:t>
            </w:r>
          </w:p>
        </w:tc>
        <w:tc>
          <w:tcPr>
            <w:tcW w:w="812" w:type="pct"/>
            <w:vAlign w:val="center"/>
          </w:tcPr>
          <w:p w14:paraId="15337E82">
            <w:pPr>
              <w:snapToGrid w:val="0"/>
              <w:spacing w:line="240" w:lineRule="atLeast"/>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培养目标5</w:t>
            </w:r>
          </w:p>
          <w:p w14:paraId="455B94D3">
            <w:pPr>
              <w:snapToGrid w:val="0"/>
              <w:spacing w:line="240" w:lineRule="atLeast"/>
              <w:jc w:val="center"/>
              <w:rPr>
                <w:rFonts w:eastAsia="仿宋_GB2312" w:cs="Times New Roman"/>
                <w:color w:val="000000" w:themeColor="text1"/>
                <w:lang w:val="en-US" w:eastAsia="zh-CN"/>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国际视野与终身学习能力</w:t>
            </w:r>
          </w:p>
        </w:tc>
      </w:tr>
      <w:tr w14:paraId="38374D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2" w:hRule="atLeast"/>
          <w:jc w:val="center"/>
        </w:trPr>
        <w:tc>
          <w:tcPr>
            <w:tcW w:w="1000" w:type="pct"/>
            <w:vAlign w:val="center"/>
          </w:tcPr>
          <w:p w14:paraId="69A98144">
            <w:pPr>
              <w:snapToGrid w:val="0"/>
              <w:spacing w:line="240" w:lineRule="atLeast"/>
              <w:jc w:val="center"/>
              <w:rPr>
                <w:rFonts w:eastAsia="仿宋_GB2312" w:cs="Times New Roman"/>
                <w:color w:val="000000" w:themeColor="text1"/>
                <w:lang w:val="en-US" w:eastAsia="zh-CN"/>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1.</w:t>
            </w:r>
            <w:r>
              <w:rPr>
                <w:rFonts w:hint="eastAsia" w:eastAsia="仿宋_GB2312" w:cs="Times New Roman"/>
                <w:color w:val="000000" w:themeColor="text1"/>
                <w14:textFill>
                  <w14:solidFill>
                    <w14:schemeClr w14:val="tx1"/>
                  </w14:solidFill>
                </w14:textFill>
              </w:rPr>
              <w:t>政治素养</w:t>
            </w:r>
          </w:p>
        </w:tc>
        <w:tc>
          <w:tcPr>
            <w:tcW w:w="779" w:type="pct"/>
            <w:vAlign w:val="center"/>
          </w:tcPr>
          <w:p w14:paraId="261C5248">
            <w:pPr>
              <w:snapToGrid w:val="0"/>
              <w:spacing w:line="240" w:lineRule="atLeast"/>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r>
              <w:rPr>
                <w:rFonts w:hint="default" w:ascii="Arial" w:hAnsi="Arial" w:eastAsia="仿宋_GB2312" w:cs="Arial"/>
                <w:color w:val="000000" w:themeColor="text1"/>
                <w14:textFill>
                  <w14:solidFill>
                    <w14:schemeClr w14:val="tx1"/>
                  </w14:solidFill>
                </w14:textFill>
              </w:rPr>
              <w:t>√</w:t>
            </w:r>
          </w:p>
        </w:tc>
        <w:tc>
          <w:tcPr>
            <w:tcW w:w="779" w:type="pct"/>
            <w:vAlign w:val="center"/>
          </w:tcPr>
          <w:p w14:paraId="67AAE5A4">
            <w:pPr>
              <w:snapToGrid w:val="0"/>
              <w:spacing w:line="240" w:lineRule="atLeast"/>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r>
              <w:rPr>
                <w:rFonts w:hint="default" w:ascii="Arial" w:hAnsi="Arial" w:eastAsia="仿宋_GB2312" w:cs="Arial"/>
                <w:color w:val="000000" w:themeColor="text1"/>
                <w14:textFill>
                  <w14:solidFill>
                    <w14:schemeClr w14:val="tx1"/>
                  </w14:solidFill>
                </w14:textFill>
              </w:rPr>
              <w:t>√</w:t>
            </w:r>
          </w:p>
        </w:tc>
        <w:tc>
          <w:tcPr>
            <w:tcW w:w="779" w:type="pct"/>
            <w:vAlign w:val="center"/>
          </w:tcPr>
          <w:p w14:paraId="15EF619F">
            <w:pPr>
              <w:snapToGrid w:val="0"/>
              <w:spacing w:line="240" w:lineRule="atLeast"/>
              <w:jc w:val="center"/>
              <w:rPr>
                <w:rFonts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848" w:type="pct"/>
            <w:vAlign w:val="center"/>
          </w:tcPr>
          <w:p w14:paraId="4934B665">
            <w:pPr>
              <w:snapToGrid w:val="0"/>
              <w:spacing w:line="240" w:lineRule="atLeast"/>
              <w:jc w:val="center"/>
              <w:rPr>
                <w:rFonts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812" w:type="pct"/>
            <w:vAlign w:val="center"/>
          </w:tcPr>
          <w:p w14:paraId="64B8AA88">
            <w:pPr>
              <w:snapToGrid w:val="0"/>
              <w:spacing w:line="240" w:lineRule="atLeast"/>
              <w:jc w:val="center"/>
              <w:rPr>
                <w:rFonts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r>
      <w:tr w14:paraId="58E767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7" w:hRule="atLeast"/>
          <w:jc w:val="center"/>
        </w:trPr>
        <w:tc>
          <w:tcPr>
            <w:tcW w:w="1000" w:type="pct"/>
            <w:vAlign w:val="center"/>
          </w:tcPr>
          <w:p w14:paraId="31FF68DB">
            <w:pPr>
              <w:snapToGrid w:val="0"/>
              <w:spacing w:line="240" w:lineRule="atLeast"/>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2.</w:t>
            </w:r>
            <w:r>
              <w:rPr>
                <w:rFonts w:hint="eastAsia" w:eastAsia="仿宋_GB2312" w:cs="Times New Roman"/>
                <w:color w:val="000000" w:themeColor="text1"/>
                <w14:textFill>
                  <w14:solidFill>
                    <w14:schemeClr w14:val="tx1"/>
                  </w14:solidFill>
                </w14:textFill>
              </w:rPr>
              <w:t>专业知识</w:t>
            </w:r>
          </w:p>
        </w:tc>
        <w:tc>
          <w:tcPr>
            <w:tcW w:w="779" w:type="pct"/>
            <w:vAlign w:val="center"/>
          </w:tcPr>
          <w:p w14:paraId="6F01F3EB">
            <w:pPr>
              <w:snapToGrid w:val="0"/>
              <w:spacing w:line="240" w:lineRule="atLeast"/>
              <w:jc w:val="center"/>
              <w:rPr>
                <w:rFonts w:eastAsia="仿宋_GB2312" w:cs="Times New Roman"/>
                <w:color w:val="000000" w:themeColor="text1"/>
                <w14:textFill>
                  <w14:solidFill>
                    <w14:schemeClr w14:val="tx1"/>
                  </w14:solidFill>
                </w14:textFill>
              </w:rPr>
            </w:pPr>
            <w:r>
              <w:rPr>
                <w:rFonts w:hint="default" w:ascii="Arial" w:hAnsi="Arial" w:eastAsia="仿宋_GB2312" w:cs="Arial"/>
                <w:color w:val="000000" w:themeColor="text1"/>
                <w14:textFill>
                  <w14:solidFill>
                    <w14:schemeClr w14:val="tx1"/>
                  </w14:solidFill>
                </w14:textFill>
              </w:rPr>
              <w:t>√</w:t>
            </w:r>
          </w:p>
        </w:tc>
        <w:tc>
          <w:tcPr>
            <w:tcW w:w="779" w:type="pct"/>
            <w:vAlign w:val="center"/>
          </w:tcPr>
          <w:p w14:paraId="5D403BE0">
            <w:pPr>
              <w:snapToGrid w:val="0"/>
              <w:spacing w:line="240" w:lineRule="atLeast"/>
              <w:jc w:val="center"/>
              <w:rPr>
                <w:rFonts w:eastAsia="仿宋_GB2312" w:cs="Times New Roman"/>
                <w:color w:val="000000" w:themeColor="text1"/>
                <w14:textFill>
                  <w14:solidFill>
                    <w14:schemeClr w14:val="tx1"/>
                  </w14:solidFill>
                </w14:textFill>
              </w:rPr>
            </w:pPr>
            <w:r>
              <w:rPr>
                <w:rFonts w:hint="default" w:ascii="Arial" w:hAnsi="Arial" w:eastAsia="仿宋_GB2312" w:cs="Arial"/>
                <w:color w:val="000000" w:themeColor="text1"/>
                <w14:textFill>
                  <w14:solidFill>
                    <w14:schemeClr w14:val="tx1"/>
                  </w14:solidFill>
                </w14:textFill>
              </w:rPr>
              <w:t>√</w:t>
            </w:r>
          </w:p>
        </w:tc>
        <w:tc>
          <w:tcPr>
            <w:tcW w:w="779" w:type="pct"/>
            <w:vAlign w:val="center"/>
          </w:tcPr>
          <w:p w14:paraId="4D98809F">
            <w:pPr>
              <w:tabs>
                <w:tab w:val="left" w:pos="381"/>
              </w:tabs>
              <w:snapToGrid w:val="0"/>
              <w:spacing w:line="240" w:lineRule="atLeast"/>
              <w:jc w:val="center"/>
              <w:rPr>
                <w:rFonts w:hint="eastAsia" w:eastAsia="仿宋_GB2312" w:cs="Times New Roman"/>
                <w:color w:val="000000" w:themeColor="text1"/>
                <w:lang w:eastAsia="zh-CN"/>
                <w14:textFill>
                  <w14:solidFill>
                    <w14:schemeClr w14:val="tx1"/>
                  </w14:solidFill>
                </w14:textFill>
              </w:rPr>
            </w:pPr>
            <w:r>
              <w:rPr>
                <w:rFonts w:hint="default" w:ascii="Arial" w:hAnsi="Arial" w:eastAsia="仿宋_GB2312" w:cs="Arial"/>
                <w:color w:val="000000" w:themeColor="text1"/>
                <w14:textFill>
                  <w14:solidFill>
                    <w14:schemeClr w14:val="tx1"/>
                  </w14:solidFill>
                </w14:textFill>
              </w:rPr>
              <w:t>√</w:t>
            </w:r>
          </w:p>
        </w:tc>
        <w:tc>
          <w:tcPr>
            <w:tcW w:w="848" w:type="pct"/>
            <w:vAlign w:val="center"/>
          </w:tcPr>
          <w:p w14:paraId="4DA91D9D">
            <w:pPr>
              <w:snapToGrid w:val="0"/>
              <w:spacing w:line="240" w:lineRule="atLeast"/>
              <w:jc w:val="center"/>
              <w:rPr>
                <w:rFonts w:eastAsia="仿宋_GB2312" w:cs="Times New Roman"/>
                <w:color w:val="000000" w:themeColor="text1"/>
                <w14:textFill>
                  <w14:solidFill>
                    <w14:schemeClr w14:val="tx1"/>
                  </w14:solidFill>
                </w14:textFill>
              </w:rPr>
            </w:pPr>
          </w:p>
        </w:tc>
        <w:tc>
          <w:tcPr>
            <w:tcW w:w="812" w:type="pct"/>
            <w:vAlign w:val="center"/>
          </w:tcPr>
          <w:p w14:paraId="1F0D4064">
            <w:pPr>
              <w:snapToGrid w:val="0"/>
              <w:spacing w:line="240" w:lineRule="atLeast"/>
              <w:jc w:val="center"/>
              <w:rPr>
                <w:rFonts w:eastAsia="仿宋_GB2312" w:cs="Times New Roman"/>
                <w:color w:val="000000" w:themeColor="text1"/>
                <w14:textFill>
                  <w14:solidFill>
                    <w14:schemeClr w14:val="tx1"/>
                  </w14:solidFill>
                </w14:textFill>
              </w:rPr>
            </w:pPr>
          </w:p>
        </w:tc>
      </w:tr>
      <w:tr w14:paraId="2A4536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7" w:hRule="atLeast"/>
          <w:jc w:val="center"/>
        </w:trPr>
        <w:tc>
          <w:tcPr>
            <w:tcW w:w="1000" w:type="pct"/>
            <w:vAlign w:val="center"/>
          </w:tcPr>
          <w:p w14:paraId="08F34D30">
            <w:pPr>
              <w:snapToGrid w:val="0"/>
              <w:spacing w:line="240" w:lineRule="atLeast"/>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3.</w:t>
            </w:r>
            <w:r>
              <w:rPr>
                <w:rFonts w:hint="eastAsia" w:eastAsia="仿宋_GB2312" w:cs="Times New Roman"/>
                <w:color w:val="000000" w:themeColor="text1"/>
                <w14:textFill>
                  <w14:solidFill>
                    <w14:schemeClr w14:val="tx1"/>
                  </w14:solidFill>
                </w14:textFill>
              </w:rPr>
              <w:t>专业技能</w:t>
            </w:r>
          </w:p>
        </w:tc>
        <w:tc>
          <w:tcPr>
            <w:tcW w:w="779" w:type="pct"/>
            <w:vAlign w:val="center"/>
          </w:tcPr>
          <w:p w14:paraId="0EC1B146">
            <w:pPr>
              <w:snapToGrid w:val="0"/>
              <w:spacing w:line="240" w:lineRule="atLeast"/>
              <w:jc w:val="center"/>
              <w:rPr>
                <w:rFonts w:eastAsia="仿宋_GB2312" w:cs="Times New Roman"/>
                <w:color w:val="000000" w:themeColor="text1"/>
                <w14:textFill>
                  <w14:solidFill>
                    <w14:schemeClr w14:val="tx1"/>
                  </w14:solidFill>
                </w14:textFill>
              </w:rPr>
            </w:pPr>
            <w:r>
              <w:rPr>
                <w:rFonts w:hint="default" w:ascii="Arial" w:hAnsi="Arial" w:eastAsia="仿宋_GB2312" w:cs="Arial"/>
                <w:color w:val="000000" w:themeColor="text1"/>
                <w14:textFill>
                  <w14:solidFill>
                    <w14:schemeClr w14:val="tx1"/>
                  </w14:solidFill>
                </w14:textFill>
              </w:rPr>
              <w:t>√</w:t>
            </w:r>
          </w:p>
        </w:tc>
        <w:tc>
          <w:tcPr>
            <w:tcW w:w="779" w:type="pct"/>
            <w:vAlign w:val="center"/>
          </w:tcPr>
          <w:p w14:paraId="21CFBD4A">
            <w:pPr>
              <w:snapToGrid w:val="0"/>
              <w:spacing w:line="240" w:lineRule="atLeast"/>
              <w:jc w:val="center"/>
              <w:rPr>
                <w:rFonts w:eastAsia="仿宋_GB2312" w:cs="Times New Roman"/>
                <w:color w:val="000000" w:themeColor="text1"/>
                <w14:textFill>
                  <w14:solidFill>
                    <w14:schemeClr w14:val="tx1"/>
                  </w14:solidFill>
                </w14:textFill>
              </w:rPr>
            </w:pPr>
            <w:r>
              <w:rPr>
                <w:rFonts w:hint="default" w:ascii="Arial" w:hAnsi="Arial" w:eastAsia="仿宋_GB2312" w:cs="Arial"/>
                <w:color w:val="000000" w:themeColor="text1"/>
                <w14:textFill>
                  <w14:solidFill>
                    <w14:schemeClr w14:val="tx1"/>
                  </w14:solidFill>
                </w14:textFill>
              </w:rPr>
              <w:t>√</w:t>
            </w:r>
          </w:p>
        </w:tc>
        <w:tc>
          <w:tcPr>
            <w:tcW w:w="779" w:type="pct"/>
            <w:vAlign w:val="center"/>
          </w:tcPr>
          <w:p w14:paraId="03502788">
            <w:pPr>
              <w:tabs>
                <w:tab w:val="left" w:pos="381"/>
              </w:tabs>
              <w:snapToGrid w:val="0"/>
              <w:spacing w:line="240" w:lineRule="atLeast"/>
              <w:jc w:val="center"/>
              <w:rPr>
                <w:rFonts w:eastAsia="仿宋_GB2312" w:cs="Times New Roman"/>
                <w:color w:val="000000" w:themeColor="text1"/>
                <w14:textFill>
                  <w14:solidFill>
                    <w14:schemeClr w14:val="tx1"/>
                  </w14:solidFill>
                </w14:textFill>
              </w:rPr>
            </w:pPr>
            <w:r>
              <w:rPr>
                <w:rFonts w:hint="default" w:ascii="Arial" w:hAnsi="Arial" w:eastAsia="仿宋_GB2312" w:cs="Arial"/>
                <w:color w:val="000000" w:themeColor="text1"/>
                <w14:textFill>
                  <w14:solidFill>
                    <w14:schemeClr w14:val="tx1"/>
                  </w14:solidFill>
                </w14:textFill>
              </w:rPr>
              <w:t>√</w:t>
            </w:r>
          </w:p>
        </w:tc>
        <w:tc>
          <w:tcPr>
            <w:tcW w:w="848" w:type="pct"/>
            <w:vAlign w:val="center"/>
          </w:tcPr>
          <w:p w14:paraId="00B7F7EB">
            <w:pPr>
              <w:snapToGrid w:val="0"/>
              <w:spacing w:line="240" w:lineRule="atLeast"/>
              <w:jc w:val="center"/>
              <w:rPr>
                <w:rFonts w:eastAsia="仿宋_GB2312" w:cs="Times New Roman"/>
                <w:color w:val="000000" w:themeColor="text1"/>
                <w14:textFill>
                  <w14:solidFill>
                    <w14:schemeClr w14:val="tx1"/>
                  </w14:solidFill>
                </w14:textFill>
              </w:rPr>
            </w:pPr>
          </w:p>
        </w:tc>
        <w:tc>
          <w:tcPr>
            <w:tcW w:w="812" w:type="pct"/>
            <w:vAlign w:val="center"/>
          </w:tcPr>
          <w:p w14:paraId="14451EFF">
            <w:pPr>
              <w:snapToGrid w:val="0"/>
              <w:spacing w:line="240" w:lineRule="atLeast"/>
              <w:jc w:val="center"/>
              <w:rPr>
                <w:rFonts w:eastAsia="仿宋_GB2312" w:cs="Times New Roman"/>
                <w:color w:val="000000" w:themeColor="text1"/>
                <w14:textFill>
                  <w14:solidFill>
                    <w14:schemeClr w14:val="tx1"/>
                  </w14:solidFill>
                </w14:textFill>
              </w:rPr>
            </w:pPr>
          </w:p>
        </w:tc>
      </w:tr>
      <w:tr w14:paraId="790D90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7" w:hRule="atLeast"/>
          <w:jc w:val="center"/>
        </w:trPr>
        <w:tc>
          <w:tcPr>
            <w:tcW w:w="1000" w:type="pct"/>
            <w:vAlign w:val="center"/>
          </w:tcPr>
          <w:p w14:paraId="5E21D84C">
            <w:pPr>
              <w:snapToGrid w:val="0"/>
              <w:spacing w:line="240" w:lineRule="atLeast"/>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4.</w:t>
            </w:r>
            <w:r>
              <w:rPr>
                <w:rFonts w:hint="eastAsia" w:eastAsia="仿宋_GB2312" w:cs="Times New Roman"/>
                <w:color w:val="000000" w:themeColor="text1"/>
                <w14:textFill>
                  <w14:solidFill>
                    <w14:schemeClr w14:val="tx1"/>
                  </w14:solidFill>
                </w14:textFill>
              </w:rPr>
              <w:t>研究能力</w:t>
            </w:r>
          </w:p>
        </w:tc>
        <w:tc>
          <w:tcPr>
            <w:tcW w:w="779" w:type="pct"/>
            <w:vAlign w:val="center"/>
          </w:tcPr>
          <w:p w14:paraId="78159F37">
            <w:pPr>
              <w:snapToGrid w:val="0"/>
              <w:spacing w:line="240" w:lineRule="atLeast"/>
              <w:jc w:val="center"/>
              <w:rPr>
                <w:rFonts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r>
              <w:rPr>
                <w:rFonts w:hint="default" w:ascii="Arial" w:hAnsi="Arial" w:eastAsia="仿宋_GB2312" w:cs="Arial"/>
                <w:color w:val="000000" w:themeColor="text1"/>
                <w14:textFill>
                  <w14:solidFill>
                    <w14:schemeClr w14:val="tx1"/>
                  </w14:solidFill>
                </w14:textFill>
              </w:rPr>
              <w:t>√</w:t>
            </w:r>
          </w:p>
        </w:tc>
        <w:tc>
          <w:tcPr>
            <w:tcW w:w="779" w:type="pct"/>
            <w:vAlign w:val="center"/>
          </w:tcPr>
          <w:p w14:paraId="342AD3F9">
            <w:pPr>
              <w:snapToGrid w:val="0"/>
              <w:spacing w:line="240" w:lineRule="atLeast"/>
              <w:jc w:val="center"/>
              <w:rPr>
                <w:rFonts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779" w:type="pct"/>
            <w:vAlign w:val="center"/>
          </w:tcPr>
          <w:p w14:paraId="053F46F6">
            <w:pPr>
              <w:tabs>
                <w:tab w:val="left" w:pos="381"/>
              </w:tabs>
              <w:snapToGrid w:val="0"/>
              <w:spacing w:line="240" w:lineRule="atLeast"/>
              <w:jc w:val="center"/>
              <w:rPr>
                <w:rFonts w:hint="eastAsia"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r>
              <w:rPr>
                <w:rFonts w:hint="default" w:ascii="Arial" w:hAnsi="Arial" w:eastAsia="仿宋_GB2312" w:cs="Arial"/>
                <w:color w:val="000000" w:themeColor="text1"/>
                <w14:textFill>
                  <w14:solidFill>
                    <w14:schemeClr w14:val="tx1"/>
                  </w14:solidFill>
                </w14:textFill>
              </w:rPr>
              <w:t>√</w:t>
            </w:r>
          </w:p>
        </w:tc>
        <w:tc>
          <w:tcPr>
            <w:tcW w:w="848" w:type="pct"/>
            <w:vAlign w:val="center"/>
          </w:tcPr>
          <w:p w14:paraId="4132EE3D">
            <w:pPr>
              <w:snapToGrid w:val="0"/>
              <w:spacing w:line="240" w:lineRule="atLeast"/>
              <w:jc w:val="center"/>
              <w:rPr>
                <w:rFonts w:eastAsia="仿宋_GB2312" w:cs="Times New Roman"/>
                <w:color w:val="000000" w:themeColor="text1"/>
                <w14:textFill>
                  <w14:solidFill>
                    <w14:schemeClr w14:val="tx1"/>
                  </w14:solidFill>
                </w14:textFill>
              </w:rPr>
            </w:pPr>
          </w:p>
        </w:tc>
        <w:tc>
          <w:tcPr>
            <w:tcW w:w="812" w:type="pct"/>
            <w:vAlign w:val="center"/>
          </w:tcPr>
          <w:p w14:paraId="73D0F8F8">
            <w:pPr>
              <w:snapToGrid w:val="0"/>
              <w:spacing w:line="240" w:lineRule="atLeast"/>
              <w:jc w:val="center"/>
              <w:rPr>
                <w:rFonts w:eastAsia="仿宋_GB2312" w:cs="Times New Roman"/>
                <w:color w:val="000000" w:themeColor="text1"/>
                <w14:textFill>
                  <w14:solidFill>
                    <w14:schemeClr w14:val="tx1"/>
                  </w14:solidFill>
                </w14:textFill>
              </w:rPr>
            </w:pPr>
            <w:r>
              <w:rPr>
                <w:rFonts w:hint="default" w:ascii="Arial" w:hAnsi="Arial" w:eastAsia="仿宋_GB2312" w:cs="Arial"/>
                <w:color w:val="000000" w:themeColor="text1"/>
                <w14:textFill>
                  <w14:solidFill>
                    <w14:schemeClr w14:val="tx1"/>
                  </w14:solidFill>
                </w14:textFill>
              </w:rPr>
              <w:t>√</w:t>
            </w:r>
          </w:p>
        </w:tc>
      </w:tr>
      <w:tr w14:paraId="52B157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7" w:hRule="atLeast"/>
          <w:jc w:val="center"/>
        </w:trPr>
        <w:tc>
          <w:tcPr>
            <w:tcW w:w="1000" w:type="pct"/>
            <w:vAlign w:val="center"/>
          </w:tcPr>
          <w:p w14:paraId="6B283B6A">
            <w:pPr>
              <w:snapToGrid w:val="0"/>
              <w:spacing w:line="240" w:lineRule="atLeast"/>
              <w:jc w:val="center"/>
              <w:rPr>
                <w:rFonts w:hint="default" w:eastAsia="仿宋_GB2312" w:cs="Times New Roman"/>
                <w:color w:val="000000" w:themeColor="text1"/>
                <w:lang w:val="en-US"/>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5.信息素养</w:t>
            </w:r>
          </w:p>
        </w:tc>
        <w:tc>
          <w:tcPr>
            <w:tcW w:w="779" w:type="pct"/>
            <w:vAlign w:val="center"/>
          </w:tcPr>
          <w:p w14:paraId="2DE0C611">
            <w:pPr>
              <w:snapToGrid w:val="0"/>
              <w:spacing w:line="240" w:lineRule="atLeast"/>
              <w:jc w:val="center"/>
              <w:rPr>
                <w:rFonts w:eastAsia="仿宋_GB2312" w:cs="Times New Roman"/>
                <w:color w:val="000000" w:themeColor="text1"/>
                <w14:textFill>
                  <w14:solidFill>
                    <w14:schemeClr w14:val="tx1"/>
                  </w14:solidFill>
                </w14:textFill>
              </w:rPr>
            </w:pPr>
            <w:r>
              <w:rPr>
                <w:rFonts w:hint="default" w:ascii="Arial" w:hAnsi="Arial" w:eastAsia="仿宋_GB2312" w:cs="Arial"/>
                <w:color w:val="000000" w:themeColor="text1"/>
                <w14:textFill>
                  <w14:solidFill>
                    <w14:schemeClr w14:val="tx1"/>
                  </w14:solidFill>
                </w14:textFill>
              </w:rPr>
              <w:t>√</w:t>
            </w:r>
          </w:p>
        </w:tc>
        <w:tc>
          <w:tcPr>
            <w:tcW w:w="779" w:type="pct"/>
            <w:vAlign w:val="center"/>
          </w:tcPr>
          <w:p w14:paraId="071850A3">
            <w:pPr>
              <w:snapToGrid w:val="0"/>
              <w:spacing w:line="240" w:lineRule="atLeast"/>
              <w:jc w:val="center"/>
              <w:rPr>
                <w:rFonts w:eastAsia="仿宋_GB2312" w:cs="Times New Roman"/>
                <w:color w:val="000000" w:themeColor="text1"/>
                <w14:textFill>
                  <w14:solidFill>
                    <w14:schemeClr w14:val="tx1"/>
                  </w14:solidFill>
                </w14:textFill>
              </w:rPr>
            </w:pPr>
          </w:p>
        </w:tc>
        <w:tc>
          <w:tcPr>
            <w:tcW w:w="779" w:type="pct"/>
            <w:vAlign w:val="center"/>
          </w:tcPr>
          <w:p w14:paraId="34A7135A">
            <w:pPr>
              <w:snapToGrid w:val="0"/>
              <w:spacing w:line="240" w:lineRule="atLeast"/>
              <w:jc w:val="center"/>
              <w:rPr>
                <w:rFonts w:eastAsia="仿宋_GB2312" w:cs="Times New Roman"/>
                <w:color w:val="000000" w:themeColor="text1"/>
                <w14:textFill>
                  <w14:solidFill>
                    <w14:schemeClr w14:val="tx1"/>
                  </w14:solidFill>
                </w14:textFill>
              </w:rPr>
            </w:pPr>
          </w:p>
        </w:tc>
        <w:tc>
          <w:tcPr>
            <w:tcW w:w="848" w:type="pct"/>
            <w:vAlign w:val="center"/>
          </w:tcPr>
          <w:p w14:paraId="575A2035">
            <w:pPr>
              <w:snapToGrid w:val="0"/>
              <w:spacing w:line="240" w:lineRule="atLeast"/>
              <w:jc w:val="center"/>
              <w:rPr>
                <w:rFonts w:eastAsia="仿宋_GB2312" w:cs="Times New Roman"/>
                <w:color w:val="000000" w:themeColor="text1"/>
                <w14:textFill>
                  <w14:solidFill>
                    <w14:schemeClr w14:val="tx1"/>
                  </w14:solidFill>
                </w14:textFill>
              </w:rPr>
            </w:pPr>
          </w:p>
        </w:tc>
        <w:tc>
          <w:tcPr>
            <w:tcW w:w="812" w:type="pct"/>
            <w:vAlign w:val="center"/>
          </w:tcPr>
          <w:p w14:paraId="6E845778">
            <w:pPr>
              <w:snapToGrid w:val="0"/>
              <w:spacing w:line="240" w:lineRule="atLeast"/>
              <w:jc w:val="center"/>
              <w:rPr>
                <w:rFonts w:eastAsia="仿宋_GB2312" w:cs="Times New Roman"/>
                <w:color w:val="000000" w:themeColor="text1"/>
                <w14:textFill>
                  <w14:solidFill>
                    <w14:schemeClr w14:val="tx1"/>
                  </w14:solidFill>
                </w14:textFill>
              </w:rPr>
            </w:pPr>
            <w:r>
              <w:rPr>
                <w:rFonts w:hint="default" w:ascii="Arial" w:hAnsi="Arial" w:eastAsia="仿宋_GB2312" w:cs="Arial"/>
                <w:color w:val="000000" w:themeColor="text1"/>
                <w14:textFill>
                  <w14:solidFill>
                    <w14:schemeClr w14:val="tx1"/>
                  </w14:solidFill>
                </w14:textFill>
              </w:rPr>
              <w:t>√</w:t>
            </w:r>
          </w:p>
        </w:tc>
      </w:tr>
      <w:tr w14:paraId="4ED5B5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7" w:hRule="atLeast"/>
          <w:jc w:val="center"/>
        </w:trPr>
        <w:tc>
          <w:tcPr>
            <w:tcW w:w="1000" w:type="pct"/>
            <w:vAlign w:val="center"/>
          </w:tcPr>
          <w:p w14:paraId="3B9D149C">
            <w:pPr>
              <w:snapToGrid w:val="0"/>
              <w:spacing w:line="240" w:lineRule="atLeast"/>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6.实践能力</w:t>
            </w:r>
          </w:p>
        </w:tc>
        <w:tc>
          <w:tcPr>
            <w:tcW w:w="779" w:type="pct"/>
            <w:vAlign w:val="center"/>
          </w:tcPr>
          <w:p w14:paraId="23FC9F0F">
            <w:pPr>
              <w:snapToGrid w:val="0"/>
              <w:spacing w:line="240" w:lineRule="atLeast"/>
              <w:jc w:val="center"/>
              <w:rPr>
                <w:rFonts w:eastAsia="仿宋_GB2312" w:cs="Times New Roman"/>
                <w:color w:val="000000" w:themeColor="text1"/>
                <w14:textFill>
                  <w14:solidFill>
                    <w14:schemeClr w14:val="tx1"/>
                  </w14:solidFill>
                </w14:textFill>
              </w:rPr>
            </w:pPr>
            <w:r>
              <w:rPr>
                <w:rFonts w:hint="default" w:ascii="Arial" w:hAnsi="Arial" w:eastAsia="仿宋_GB2312" w:cs="Arial"/>
                <w:color w:val="000000" w:themeColor="text1"/>
                <w14:textFill>
                  <w14:solidFill>
                    <w14:schemeClr w14:val="tx1"/>
                  </w14:solidFill>
                </w14:textFill>
              </w:rPr>
              <w:t>√</w:t>
            </w:r>
          </w:p>
        </w:tc>
        <w:tc>
          <w:tcPr>
            <w:tcW w:w="779" w:type="pct"/>
            <w:vAlign w:val="center"/>
          </w:tcPr>
          <w:p w14:paraId="3F42B4F8">
            <w:pPr>
              <w:snapToGrid w:val="0"/>
              <w:spacing w:line="240" w:lineRule="atLeast"/>
              <w:jc w:val="center"/>
              <w:rPr>
                <w:rFonts w:eastAsia="仿宋_GB2312" w:cs="Times New Roman"/>
                <w:color w:val="000000" w:themeColor="text1"/>
                <w14:textFill>
                  <w14:solidFill>
                    <w14:schemeClr w14:val="tx1"/>
                  </w14:solidFill>
                </w14:textFill>
              </w:rPr>
            </w:pPr>
          </w:p>
        </w:tc>
        <w:tc>
          <w:tcPr>
            <w:tcW w:w="779" w:type="pct"/>
            <w:vAlign w:val="center"/>
          </w:tcPr>
          <w:p w14:paraId="1EA51DDD">
            <w:pPr>
              <w:snapToGrid w:val="0"/>
              <w:spacing w:line="240" w:lineRule="atLeast"/>
              <w:jc w:val="center"/>
              <w:rPr>
                <w:rFonts w:eastAsia="仿宋_GB2312" w:cs="Times New Roman"/>
                <w:color w:val="000000" w:themeColor="text1"/>
                <w14:textFill>
                  <w14:solidFill>
                    <w14:schemeClr w14:val="tx1"/>
                  </w14:solidFill>
                </w14:textFill>
              </w:rPr>
            </w:pPr>
            <w:r>
              <w:rPr>
                <w:rFonts w:hint="default" w:ascii="Arial" w:hAnsi="Arial" w:eastAsia="仿宋_GB2312" w:cs="Arial"/>
                <w:color w:val="000000" w:themeColor="text1"/>
                <w14:textFill>
                  <w14:solidFill>
                    <w14:schemeClr w14:val="tx1"/>
                  </w14:solidFill>
                </w14:textFill>
              </w:rPr>
              <w:t>√</w:t>
            </w:r>
          </w:p>
        </w:tc>
        <w:tc>
          <w:tcPr>
            <w:tcW w:w="848" w:type="pct"/>
            <w:vAlign w:val="center"/>
          </w:tcPr>
          <w:p w14:paraId="13B40D93">
            <w:pPr>
              <w:snapToGrid w:val="0"/>
              <w:spacing w:line="240" w:lineRule="atLeast"/>
              <w:jc w:val="center"/>
              <w:rPr>
                <w:rFonts w:eastAsia="仿宋_GB2312" w:cs="Times New Roman"/>
                <w:color w:val="000000" w:themeColor="text1"/>
                <w14:textFill>
                  <w14:solidFill>
                    <w14:schemeClr w14:val="tx1"/>
                  </w14:solidFill>
                </w14:textFill>
              </w:rPr>
            </w:pPr>
          </w:p>
        </w:tc>
        <w:tc>
          <w:tcPr>
            <w:tcW w:w="812" w:type="pct"/>
            <w:vAlign w:val="center"/>
          </w:tcPr>
          <w:p w14:paraId="3748EAE1">
            <w:pPr>
              <w:snapToGrid w:val="0"/>
              <w:spacing w:line="240" w:lineRule="atLeast"/>
              <w:jc w:val="center"/>
              <w:rPr>
                <w:rFonts w:eastAsia="仿宋_GB2312" w:cs="Times New Roman"/>
                <w:color w:val="000000" w:themeColor="text1"/>
                <w14:textFill>
                  <w14:solidFill>
                    <w14:schemeClr w14:val="tx1"/>
                  </w14:solidFill>
                </w14:textFill>
              </w:rPr>
            </w:pPr>
          </w:p>
        </w:tc>
      </w:tr>
      <w:tr w14:paraId="4E2B04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2" w:hRule="atLeast"/>
          <w:jc w:val="center"/>
        </w:trPr>
        <w:tc>
          <w:tcPr>
            <w:tcW w:w="1000" w:type="pct"/>
            <w:vAlign w:val="center"/>
          </w:tcPr>
          <w:p w14:paraId="6B3C676C">
            <w:pPr>
              <w:snapToGrid w:val="0"/>
              <w:spacing w:line="240" w:lineRule="atLeast"/>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7.批判反思能力</w:t>
            </w:r>
          </w:p>
        </w:tc>
        <w:tc>
          <w:tcPr>
            <w:tcW w:w="779" w:type="pct"/>
            <w:vAlign w:val="center"/>
          </w:tcPr>
          <w:p w14:paraId="321A5EC4">
            <w:pPr>
              <w:snapToGrid w:val="0"/>
              <w:spacing w:line="240" w:lineRule="auto"/>
              <w:jc w:val="center"/>
              <w:rPr>
                <w:rFonts w:eastAsia="仿宋_GB2312" w:cs="Times New Roman"/>
                <w:color w:val="000000" w:themeColor="text1"/>
                <w14:textFill>
                  <w14:solidFill>
                    <w14:schemeClr w14:val="tx1"/>
                  </w14:solidFill>
                </w14:textFill>
              </w:rPr>
            </w:pPr>
          </w:p>
        </w:tc>
        <w:tc>
          <w:tcPr>
            <w:tcW w:w="779" w:type="pct"/>
            <w:vAlign w:val="center"/>
          </w:tcPr>
          <w:p w14:paraId="0385C28A">
            <w:pPr>
              <w:snapToGrid w:val="0"/>
              <w:spacing w:line="240" w:lineRule="atLeast"/>
              <w:jc w:val="center"/>
              <w:rPr>
                <w:rFonts w:eastAsia="仿宋_GB2312" w:cs="Times New Roman"/>
                <w:color w:val="000000" w:themeColor="text1"/>
                <w14:textFill>
                  <w14:solidFill>
                    <w14:schemeClr w14:val="tx1"/>
                  </w14:solidFill>
                </w14:textFill>
              </w:rPr>
            </w:pPr>
          </w:p>
        </w:tc>
        <w:tc>
          <w:tcPr>
            <w:tcW w:w="779" w:type="pct"/>
            <w:vAlign w:val="center"/>
          </w:tcPr>
          <w:p w14:paraId="77E4B0DA">
            <w:pPr>
              <w:snapToGrid w:val="0"/>
              <w:spacing w:line="240" w:lineRule="atLeast"/>
              <w:jc w:val="center"/>
              <w:rPr>
                <w:rFonts w:eastAsia="仿宋_GB2312" w:cs="Times New Roman"/>
                <w:color w:val="000000" w:themeColor="text1"/>
                <w14:textFill>
                  <w14:solidFill>
                    <w14:schemeClr w14:val="tx1"/>
                  </w14:solidFill>
                </w14:textFill>
              </w:rPr>
            </w:pPr>
          </w:p>
        </w:tc>
        <w:tc>
          <w:tcPr>
            <w:tcW w:w="848" w:type="pct"/>
            <w:vAlign w:val="center"/>
          </w:tcPr>
          <w:p w14:paraId="54A8BE27">
            <w:pPr>
              <w:snapToGrid w:val="0"/>
              <w:spacing w:line="240" w:lineRule="atLeast"/>
              <w:jc w:val="center"/>
              <w:rPr>
                <w:rFonts w:eastAsia="仿宋_GB2312" w:cs="Times New Roman"/>
                <w:color w:val="000000" w:themeColor="text1"/>
                <w14:textFill>
                  <w14:solidFill>
                    <w14:schemeClr w14:val="tx1"/>
                  </w14:solidFill>
                </w14:textFill>
              </w:rPr>
            </w:pPr>
            <w:r>
              <w:rPr>
                <w:rFonts w:hint="default" w:ascii="Arial" w:hAnsi="Arial" w:eastAsia="仿宋_GB2312" w:cs="Arial"/>
                <w:color w:val="000000" w:themeColor="text1"/>
                <w14:textFill>
                  <w14:solidFill>
                    <w14:schemeClr w14:val="tx1"/>
                  </w14:solidFill>
                </w14:textFill>
              </w:rPr>
              <w:t>√</w:t>
            </w:r>
          </w:p>
        </w:tc>
        <w:tc>
          <w:tcPr>
            <w:tcW w:w="812" w:type="pct"/>
            <w:vAlign w:val="center"/>
          </w:tcPr>
          <w:p w14:paraId="0294A124">
            <w:pPr>
              <w:snapToGrid w:val="0"/>
              <w:spacing w:line="240" w:lineRule="atLeast"/>
              <w:jc w:val="center"/>
              <w:rPr>
                <w:rFonts w:eastAsia="仿宋_GB2312" w:cs="Times New Roman"/>
                <w:color w:val="000000" w:themeColor="text1"/>
                <w14:textFill>
                  <w14:solidFill>
                    <w14:schemeClr w14:val="tx1"/>
                  </w14:solidFill>
                </w14:textFill>
              </w:rPr>
            </w:pPr>
            <w:r>
              <w:rPr>
                <w:rFonts w:hint="default" w:ascii="Arial" w:hAnsi="Arial" w:eastAsia="仿宋_GB2312" w:cs="Arial"/>
                <w:color w:val="000000" w:themeColor="text1"/>
                <w14:textFill>
                  <w14:solidFill>
                    <w14:schemeClr w14:val="tx1"/>
                  </w14:solidFill>
                </w14:textFill>
              </w:rPr>
              <w:t>√</w:t>
            </w:r>
          </w:p>
        </w:tc>
      </w:tr>
      <w:tr w14:paraId="3B94B6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7" w:hRule="atLeast"/>
          <w:jc w:val="center"/>
        </w:trPr>
        <w:tc>
          <w:tcPr>
            <w:tcW w:w="1000" w:type="pct"/>
            <w:vAlign w:val="center"/>
          </w:tcPr>
          <w:p w14:paraId="372CCDED">
            <w:pPr>
              <w:snapToGrid w:val="0"/>
              <w:spacing w:line="240" w:lineRule="atLeast"/>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8.创新能力</w:t>
            </w:r>
          </w:p>
        </w:tc>
        <w:tc>
          <w:tcPr>
            <w:tcW w:w="779" w:type="pct"/>
            <w:vAlign w:val="center"/>
          </w:tcPr>
          <w:p w14:paraId="6214A377">
            <w:pPr>
              <w:snapToGrid w:val="0"/>
              <w:spacing w:line="240" w:lineRule="atLeast"/>
              <w:jc w:val="center"/>
              <w:rPr>
                <w:rFonts w:eastAsia="仿宋_GB2312" w:cs="Times New Roman"/>
                <w:color w:val="000000" w:themeColor="text1"/>
                <w14:textFill>
                  <w14:solidFill>
                    <w14:schemeClr w14:val="tx1"/>
                  </w14:solidFill>
                </w14:textFill>
              </w:rPr>
            </w:pPr>
          </w:p>
        </w:tc>
        <w:tc>
          <w:tcPr>
            <w:tcW w:w="779" w:type="pct"/>
            <w:vAlign w:val="center"/>
          </w:tcPr>
          <w:p w14:paraId="643F48A7">
            <w:pPr>
              <w:snapToGrid w:val="0"/>
              <w:spacing w:line="240" w:lineRule="atLeast"/>
              <w:jc w:val="center"/>
              <w:rPr>
                <w:rFonts w:eastAsia="仿宋_GB2312" w:cs="Times New Roman"/>
                <w:color w:val="000000" w:themeColor="text1"/>
                <w14:textFill>
                  <w14:solidFill>
                    <w14:schemeClr w14:val="tx1"/>
                  </w14:solidFill>
                </w14:textFill>
              </w:rPr>
            </w:pPr>
          </w:p>
        </w:tc>
        <w:tc>
          <w:tcPr>
            <w:tcW w:w="779" w:type="pct"/>
            <w:vAlign w:val="center"/>
          </w:tcPr>
          <w:p w14:paraId="6ABA1A43">
            <w:pPr>
              <w:snapToGrid w:val="0"/>
              <w:spacing w:line="240" w:lineRule="atLeast"/>
              <w:jc w:val="center"/>
              <w:rPr>
                <w:rFonts w:eastAsia="仿宋_GB2312" w:cs="Times New Roman"/>
                <w:color w:val="000000" w:themeColor="text1"/>
                <w14:textFill>
                  <w14:solidFill>
                    <w14:schemeClr w14:val="tx1"/>
                  </w14:solidFill>
                </w14:textFill>
              </w:rPr>
            </w:pPr>
          </w:p>
        </w:tc>
        <w:tc>
          <w:tcPr>
            <w:tcW w:w="848" w:type="pct"/>
            <w:vAlign w:val="center"/>
          </w:tcPr>
          <w:p w14:paraId="25A631A6">
            <w:pPr>
              <w:snapToGrid w:val="0"/>
              <w:spacing w:line="240" w:lineRule="atLeast"/>
              <w:jc w:val="center"/>
              <w:rPr>
                <w:rFonts w:eastAsia="仿宋_GB2312" w:cs="Times New Roman"/>
                <w:color w:val="000000" w:themeColor="text1"/>
                <w14:textFill>
                  <w14:solidFill>
                    <w14:schemeClr w14:val="tx1"/>
                  </w14:solidFill>
                </w14:textFill>
              </w:rPr>
            </w:pPr>
            <w:r>
              <w:rPr>
                <w:rFonts w:hint="default" w:ascii="Arial" w:hAnsi="Arial" w:eastAsia="仿宋_GB2312" w:cs="Arial"/>
                <w:color w:val="000000" w:themeColor="text1"/>
                <w14:textFill>
                  <w14:solidFill>
                    <w14:schemeClr w14:val="tx1"/>
                  </w14:solidFill>
                </w14:textFill>
              </w:rPr>
              <w:t>√</w:t>
            </w:r>
          </w:p>
        </w:tc>
        <w:tc>
          <w:tcPr>
            <w:tcW w:w="812" w:type="pct"/>
            <w:vAlign w:val="center"/>
          </w:tcPr>
          <w:p w14:paraId="42DD070C">
            <w:pPr>
              <w:snapToGrid w:val="0"/>
              <w:spacing w:line="240" w:lineRule="atLeast"/>
              <w:jc w:val="center"/>
              <w:rPr>
                <w:rFonts w:eastAsia="仿宋_GB2312" w:cs="Times New Roman"/>
                <w:color w:val="000000" w:themeColor="text1"/>
                <w14:textFill>
                  <w14:solidFill>
                    <w14:schemeClr w14:val="tx1"/>
                  </w14:solidFill>
                </w14:textFill>
              </w:rPr>
            </w:pPr>
            <w:r>
              <w:rPr>
                <w:rFonts w:hint="default" w:ascii="Arial" w:hAnsi="Arial" w:eastAsia="仿宋_GB2312" w:cs="Arial"/>
                <w:color w:val="000000" w:themeColor="text1"/>
                <w14:textFill>
                  <w14:solidFill>
                    <w14:schemeClr w14:val="tx1"/>
                  </w14:solidFill>
                </w14:textFill>
              </w:rPr>
              <w:t>√</w:t>
            </w:r>
          </w:p>
        </w:tc>
      </w:tr>
    </w:tbl>
    <w:p w14:paraId="6693CF71">
      <w:pPr>
        <w:snapToGrid w:val="0"/>
        <w:spacing w:before="156" w:beforeLines="50" w:line="440" w:lineRule="exact"/>
        <w:jc w:val="center"/>
        <w:rPr>
          <w:rFonts w:eastAsia="方正小标宋简体" w:cs="Times New Roman"/>
          <w:color w:val="000000" w:themeColor="text1"/>
          <w:kern w:val="0"/>
          <w:sz w:val="24"/>
          <w:szCs w:val="24"/>
          <w14:textFill>
            <w14:solidFill>
              <w14:schemeClr w14:val="tx1"/>
            </w14:solidFill>
          </w14:textFill>
        </w:rPr>
      </w:pPr>
      <w:r>
        <w:rPr>
          <w:rFonts w:eastAsia="方正小标宋简体" w:cs="Times New Roman"/>
          <w:color w:val="000000" w:themeColor="text1"/>
          <w:kern w:val="0"/>
          <w:sz w:val="24"/>
          <w:szCs w:val="24"/>
          <w14:textFill>
            <w14:solidFill>
              <w14:schemeClr w14:val="tx1"/>
            </w14:solidFill>
          </w14:textFill>
        </w:rPr>
        <w:t>毕业要求各维度指标分解表</w:t>
      </w:r>
    </w:p>
    <w:tbl>
      <w:tblPr>
        <w:tblStyle w:val="30"/>
        <w:tblW w:w="8899" w:type="dxa"/>
        <w:tblInd w:w="-349"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2646"/>
        <w:gridCol w:w="6253"/>
      </w:tblGrid>
      <w:tr w14:paraId="695641C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19" w:hRule="atLeast"/>
        </w:trPr>
        <w:tc>
          <w:tcPr>
            <w:tcW w:w="2646" w:type="dxa"/>
          </w:tcPr>
          <w:p w14:paraId="06A2213F">
            <w:pPr>
              <w:snapToGrid w:val="0"/>
              <w:spacing w:line="240" w:lineRule="atLeast"/>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毕业要求</w:t>
            </w:r>
          </w:p>
        </w:tc>
        <w:tc>
          <w:tcPr>
            <w:tcW w:w="6253" w:type="dxa"/>
          </w:tcPr>
          <w:p w14:paraId="498A0F8C">
            <w:pPr>
              <w:snapToGrid w:val="0"/>
              <w:spacing w:line="240" w:lineRule="atLeast"/>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观测点</w:t>
            </w:r>
          </w:p>
        </w:tc>
      </w:tr>
      <w:tr w14:paraId="7414B84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429" w:hRule="atLeast"/>
        </w:trPr>
        <w:tc>
          <w:tcPr>
            <w:tcW w:w="2646" w:type="dxa"/>
            <w:vAlign w:val="center"/>
          </w:tcPr>
          <w:p w14:paraId="03EFEA81">
            <w:pPr>
              <w:snapToGrid w:val="0"/>
              <w:spacing w:line="240" w:lineRule="atLeast"/>
              <w:jc w:val="center"/>
              <w:rPr>
                <w:rFonts w:hint="eastAsia" w:ascii="仿宋_GB2312" w:hAnsi="仿宋_GB2312" w:eastAsia="仿宋_GB2312" w:cs="仿宋_GB2312"/>
                <w:color w:val="000000" w:themeColor="text1"/>
                <w:sz w:val="21"/>
                <w:szCs w:val="21"/>
                <w14:textFill>
                  <w14:solidFill>
                    <w14:schemeClr w14:val="tx1"/>
                  </w14:solidFill>
                </w14:textFill>
              </w:rPr>
            </w:pPr>
            <w:r>
              <w:rPr>
                <w:rFonts w:hint="eastAsia" w:ascii="仿宋_GB2312" w:hAnsi="仿宋_GB2312" w:eastAsia="仿宋_GB2312" w:cs="仿宋_GB2312"/>
                <w:color w:val="000000" w:themeColor="text1"/>
                <w:sz w:val="21"/>
                <w:szCs w:val="21"/>
                <w:lang w:val="en-US" w:eastAsia="zh-CN"/>
                <w14:textFill>
                  <w14:solidFill>
                    <w14:schemeClr w14:val="tx1"/>
                  </w14:solidFill>
                </w14:textFill>
              </w:rPr>
              <w:t>1.</w:t>
            </w:r>
            <w:r>
              <w:rPr>
                <w:rFonts w:hint="eastAsia" w:ascii="仿宋_GB2312" w:hAnsi="仿宋_GB2312" w:eastAsia="仿宋_GB2312" w:cs="仿宋_GB2312"/>
                <w:color w:val="000000" w:themeColor="text1"/>
                <w:sz w:val="21"/>
                <w:szCs w:val="21"/>
                <w14:textFill>
                  <w14:solidFill>
                    <w14:schemeClr w14:val="tx1"/>
                  </w14:solidFill>
                </w14:textFill>
              </w:rPr>
              <w:t>政治素养</w:t>
            </w:r>
          </w:p>
        </w:tc>
        <w:tc>
          <w:tcPr>
            <w:tcW w:w="6253" w:type="dxa"/>
            <w:vAlign w:val="center"/>
          </w:tcPr>
          <w:p w14:paraId="4E51AF36">
            <w:pPr>
              <w:keepNext w:val="0"/>
              <w:keepLines w:val="0"/>
              <w:widowControl/>
              <w:suppressLineNumbers w:val="0"/>
              <w:jc w:val="both"/>
              <w:rPr>
                <w:rFonts w:hint="eastAsia" w:ascii="仿宋_GB2312" w:hAnsi="仿宋_GB2312" w:eastAsia="仿宋_GB2312" w:cs="仿宋_GB2312"/>
                <w:color w:val="000000"/>
                <w:kern w:val="0"/>
                <w:sz w:val="21"/>
                <w:szCs w:val="21"/>
                <w:lang w:val="en-US" w:eastAsia="zh-CN" w:bidi="ar"/>
              </w:rPr>
            </w:pPr>
            <w:r>
              <w:rPr>
                <w:rFonts w:hint="eastAsia" w:ascii="仿宋_GB2312" w:hAnsi="仿宋_GB2312" w:eastAsia="仿宋_GB2312" w:cs="仿宋_GB2312"/>
                <w:color w:val="000000" w:themeColor="text1"/>
                <w:sz w:val="21"/>
                <w:szCs w:val="21"/>
                <w14:textFill>
                  <w14:solidFill>
                    <w14:schemeClr w14:val="tx1"/>
                  </w14:solidFill>
                </w14:textFill>
              </w:rPr>
              <w:t>1.1</w:t>
            </w:r>
            <w:r>
              <w:rPr>
                <w:rFonts w:hint="eastAsia" w:ascii="仿宋_GB2312" w:hAnsi="仿宋_GB2312" w:eastAsia="仿宋_GB2312" w:cs="仿宋_GB2312"/>
                <w:color w:val="000000"/>
                <w:kern w:val="0"/>
                <w:sz w:val="21"/>
                <w:szCs w:val="21"/>
                <w:lang w:val="en-US" w:eastAsia="zh-CN" w:bidi="ar"/>
              </w:rPr>
              <w:t xml:space="preserve">高度认同中国特色社会主义理论体系，拥护中国共产党的领导， </w:t>
            </w:r>
          </w:p>
          <w:p w14:paraId="45C92147">
            <w:pPr>
              <w:keepNext w:val="0"/>
              <w:keepLines w:val="0"/>
              <w:widowControl/>
              <w:suppressLineNumbers w:val="0"/>
              <w:jc w:val="both"/>
              <w:rPr>
                <w:rFonts w:hint="eastAsia" w:ascii="仿宋_GB2312" w:hAnsi="仿宋_GB2312" w:eastAsia="仿宋_GB2312" w:cs="仿宋_GB2312"/>
                <w:color w:val="000000"/>
                <w:kern w:val="0"/>
                <w:sz w:val="21"/>
                <w:szCs w:val="21"/>
                <w:lang w:val="en-US" w:eastAsia="zh-CN" w:bidi="ar"/>
              </w:rPr>
            </w:pPr>
            <w:r>
              <w:rPr>
                <w:rFonts w:hint="eastAsia" w:ascii="仿宋_GB2312" w:hAnsi="仿宋_GB2312" w:eastAsia="仿宋_GB2312" w:cs="仿宋_GB2312"/>
                <w:color w:val="000000"/>
                <w:kern w:val="0"/>
                <w:sz w:val="21"/>
                <w:szCs w:val="21"/>
                <w:lang w:val="en-US" w:eastAsia="zh-CN" w:bidi="ar"/>
              </w:rPr>
              <w:t>践行社会主义核心价值观；</w:t>
            </w:r>
          </w:p>
          <w:p w14:paraId="2DC08978">
            <w:pPr>
              <w:keepNext w:val="0"/>
              <w:keepLines w:val="0"/>
              <w:widowControl/>
              <w:suppressLineNumbers w:val="0"/>
              <w:jc w:val="both"/>
              <w:rPr>
                <w:rFonts w:hint="eastAsia" w:ascii="仿宋_GB2312" w:hAnsi="仿宋_GB2312" w:eastAsia="仿宋_GB2312" w:cs="仿宋_GB2312"/>
                <w:color w:val="000000" w:themeColor="text1"/>
                <w:sz w:val="21"/>
                <w:szCs w:val="21"/>
                <w14:textFill>
                  <w14:solidFill>
                    <w14:schemeClr w14:val="tx1"/>
                  </w14:solidFill>
                </w14:textFill>
              </w:rPr>
            </w:pPr>
            <w:r>
              <w:rPr>
                <w:rFonts w:hint="eastAsia" w:ascii="仿宋_GB2312" w:hAnsi="仿宋_GB2312" w:eastAsia="仿宋_GB2312" w:cs="仿宋_GB2312"/>
                <w:color w:val="000000"/>
                <w:kern w:val="0"/>
                <w:sz w:val="21"/>
                <w:szCs w:val="21"/>
                <w:lang w:val="en-US" w:eastAsia="zh-CN" w:bidi="ar"/>
              </w:rPr>
              <w:t>1.2具有强烈的中华民族归属感、中华文化认同感、伟大祖国自豪感，和维护民族团结和祖国统一的使命感和中华民族共同体意识。</w:t>
            </w:r>
          </w:p>
        </w:tc>
      </w:tr>
      <w:tr w14:paraId="11F50970">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048" w:hRule="atLeast"/>
        </w:trPr>
        <w:tc>
          <w:tcPr>
            <w:tcW w:w="2646" w:type="dxa"/>
            <w:vAlign w:val="center"/>
          </w:tcPr>
          <w:p w14:paraId="3BE44F9D">
            <w:pPr>
              <w:snapToGrid w:val="0"/>
              <w:spacing w:line="240" w:lineRule="atLeast"/>
              <w:jc w:val="center"/>
              <w:rPr>
                <w:rFonts w:hint="eastAsia" w:ascii="仿宋_GB2312" w:hAnsi="仿宋_GB2312" w:eastAsia="仿宋_GB2312" w:cs="仿宋_GB2312"/>
                <w:color w:val="000000" w:themeColor="text1"/>
                <w:sz w:val="21"/>
                <w:szCs w:val="21"/>
                <w14:textFill>
                  <w14:solidFill>
                    <w14:schemeClr w14:val="tx1"/>
                  </w14:solidFill>
                </w14:textFill>
              </w:rPr>
            </w:pPr>
            <w:r>
              <w:rPr>
                <w:rFonts w:hint="eastAsia" w:ascii="仿宋_GB2312" w:hAnsi="仿宋_GB2312" w:eastAsia="仿宋_GB2312" w:cs="仿宋_GB2312"/>
                <w:color w:val="000000" w:themeColor="text1"/>
                <w:sz w:val="21"/>
                <w:szCs w:val="21"/>
                <w:lang w:val="en-US" w:eastAsia="zh-CN"/>
                <w14:textFill>
                  <w14:solidFill>
                    <w14:schemeClr w14:val="tx1"/>
                  </w14:solidFill>
                </w14:textFill>
              </w:rPr>
              <w:t>2.</w:t>
            </w:r>
            <w:r>
              <w:rPr>
                <w:rFonts w:hint="eastAsia" w:ascii="仿宋_GB2312" w:hAnsi="仿宋_GB2312" w:eastAsia="仿宋_GB2312" w:cs="仿宋_GB2312"/>
                <w:color w:val="000000" w:themeColor="text1"/>
                <w:sz w:val="21"/>
                <w:szCs w:val="21"/>
                <w14:textFill>
                  <w14:solidFill>
                    <w14:schemeClr w14:val="tx1"/>
                  </w14:solidFill>
                </w14:textFill>
              </w:rPr>
              <w:t>专业知识</w:t>
            </w:r>
          </w:p>
        </w:tc>
        <w:tc>
          <w:tcPr>
            <w:tcW w:w="6253" w:type="dxa"/>
            <w:vAlign w:val="center"/>
          </w:tcPr>
          <w:p w14:paraId="6EF5DA02">
            <w:pPr>
              <w:snapToGrid w:val="0"/>
              <w:spacing w:line="240" w:lineRule="atLeast"/>
              <w:jc w:val="both"/>
              <w:rPr>
                <w:rFonts w:hint="eastAsia" w:ascii="仿宋_GB2312" w:hAnsi="仿宋_GB2312" w:eastAsia="仿宋_GB2312" w:cs="仿宋_GB2312"/>
                <w:color w:val="000000" w:themeColor="text1"/>
                <w:sz w:val="21"/>
                <w:szCs w:val="21"/>
                <w14:textFill>
                  <w14:solidFill>
                    <w14:schemeClr w14:val="tx1"/>
                  </w14:solidFill>
                </w14:textFill>
              </w:rPr>
            </w:pPr>
            <w:r>
              <w:rPr>
                <w:rFonts w:hint="eastAsia" w:ascii="仿宋_GB2312" w:hAnsi="仿宋_GB2312" w:eastAsia="仿宋_GB2312" w:cs="仿宋_GB2312"/>
                <w:color w:val="000000" w:themeColor="text1"/>
                <w:sz w:val="21"/>
                <w:szCs w:val="21"/>
                <w14:textFill>
                  <w14:solidFill>
                    <w14:schemeClr w14:val="tx1"/>
                  </w14:solidFill>
                </w14:textFill>
              </w:rPr>
              <w:t>2.1掌握汉语言文学学科的基本理论、基础知识，熟练运用一门以</w:t>
            </w:r>
          </w:p>
          <w:p w14:paraId="4BFCD19B">
            <w:pPr>
              <w:snapToGrid w:val="0"/>
              <w:spacing w:line="240" w:lineRule="atLeast"/>
              <w:jc w:val="both"/>
              <w:rPr>
                <w:rFonts w:hint="eastAsia" w:ascii="仿宋_GB2312" w:hAnsi="仿宋_GB2312" w:eastAsia="仿宋_GB2312" w:cs="仿宋_GB2312"/>
                <w:color w:val="000000" w:themeColor="text1"/>
                <w:sz w:val="21"/>
                <w:szCs w:val="21"/>
                <w:lang w:eastAsia="zh-CN"/>
                <w14:textFill>
                  <w14:solidFill>
                    <w14:schemeClr w14:val="tx1"/>
                  </w14:solidFill>
                </w14:textFill>
              </w:rPr>
            </w:pPr>
            <w:r>
              <w:rPr>
                <w:rFonts w:hint="eastAsia" w:ascii="仿宋_GB2312" w:hAnsi="仿宋_GB2312" w:eastAsia="仿宋_GB2312" w:cs="仿宋_GB2312"/>
                <w:color w:val="000000" w:themeColor="text1"/>
                <w:sz w:val="21"/>
                <w:szCs w:val="21"/>
                <w14:textFill>
                  <w14:solidFill>
                    <w14:schemeClr w14:val="tx1"/>
                  </w14:solidFill>
                </w14:textFill>
              </w:rPr>
              <w:t>上外语，具有良好的文学修养和语言素养</w:t>
            </w:r>
            <w:r>
              <w:rPr>
                <w:rFonts w:hint="eastAsia" w:ascii="仿宋_GB2312" w:hAnsi="仿宋_GB2312" w:eastAsia="仿宋_GB2312" w:cs="仿宋_GB2312"/>
                <w:color w:val="000000" w:themeColor="text1"/>
                <w:sz w:val="21"/>
                <w:szCs w:val="21"/>
                <w:lang w:eastAsia="zh-CN"/>
                <w14:textFill>
                  <w14:solidFill>
                    <w14:schemeClr w14:val="tx1"/>
                  </w14:solidFill>
                </w14:textFill>
              </w:rPr>
              <w:t>；</w:t>
            </w:r>
          </w:p>
          <w:p w14:paraId="2830F0C7">
            <w:pPr>
              <w:keepNext w:val="0"/>
              <w:keepLines w:val="0"/>
              <w:widowControl/>
              <w:suppressLineNumbers w:val="0"/>
              <w:jc w:val="both"/>
              <w:rPr>
                <w:rFonts w:hint="eastAsia" w:ascii="仿宋_GB2312" w:hAnsi="仿宋_GB2312" w:eastAsia="仿宋_GB2312" w:cs="仿宋_GB2312"/>
                <w:sz w:val="21"/>
                <w:szCs w:val="21"/>
              </w:rPr>
            </w:pPr>
            <w:r>
              <w:rPr>
                <w:rFonts w:hint="eastAsia" w:ascii="仿宋_GB2312" w:hAnsi="仿宋_GB2312" w:eastAsia="仿宋_GB2312" w:cs="仿宋_GB2312"/>
                <w:color w:val="000000" w:themeColor="text1"/>
                <w:sz w:val="21"/>
                <w:szCs w:val="21"/>
                <w14:textFill>
                  <w14:solidFill>
                    <w14:schemeClr w14:val="tx1"/>
                  </w14:solidFill>
                </w14:textFill>
              </w:rPr>
              <w:t>2.2</w:t>
            </w:r>
            <w:r>
              <w:rPr>
                <w:rFonts w:hint="eastAsia" w:ascii="仿宋_GB2312" w:hAnsi="仿宋_GB2312" w:eastAsia="仿宋_GB2312" w:cs="仿宋_GB2312"/>
                <w:color w:val="000000"/>
                <w:kern w:val="0"/>
                <w:sz w:val="21"/>
                <w:szCs w:val="21"/>
                <w:lang w:val="en-US" w:eastAsia="zh-CN" w:bidi="ar"/>
              </w:rPr>
              <w:t xml:space="preserve">掌握汉语国际教育专业的知识体系、基本理论、基本方法，掌 </w:t>
            </w:r>
          </w:p>
          <w:p w14:paraId="63786680">
            <w:pPr>
              <w:keepNext w:val="0"/>
              <w:keepLines w:val="0"/>
              <w:widowControl/>
              <w:suppressLineNumbers w:val="0"/>
              <w:jc w:val="both"/>
              <w:rPr>
                <w:rFonts w:hint="eastAsia" w:ascii="仿宋_GB2312" w:hAnsi="仿宋_GB2312" w:eastAsia="仿宋_GB2312" w:cs="仿宋_GB2312"/>
                <w:color w:val="000000"/>
                <w:kern w:val="0"/>
                <w:sz w:val="21"/>
                <w:szCs w:val="21"/>
                <w:lang w:val="en-US" w:eastAsia="zh-CN" w:bidi="ar"/>
              </w:rPr>
            </w:pPr>
            <w:r>
              <w:rPr>
                <w:rFonts w:hint="eastAsia" w:ascii="仿宋_GB2312" w:hAnsi="仿宋_GB2312" w:eastAsia="仿宋_GB2312" w:cs="仿宋_GB2312"/>
                <w:color w:val="000000"/>
                <w:kern w:val="0"/>
                <w:sz w:val="21"/>
                <w:szCs w:val="21"/>
                <w:lang w:val="en-US" w:eastAsia="zh-CN" w:bidi="ar"/>
              </w:rPr>
              <w:t>握中、外文化的基本知识，形成学科核心素养；</w:t>
            </w:r>
          </w:p>
          <w:p w14:paraId="4E9FC57D">
            <w:pPr>
              <w:keepNext w:val="0"/>
              <w:keepLines w:val="0"/>
              <w:widowControl/>
              <w:suppressLineNumbers w:val="0"/>
              <w:jc w:val="both"/>
              <w:rPr>
                <w:rFonts w:hint="eastAsia" w:ascii="仿宋_GB2312" w:hAnsi="仿宋_GB2312" w:eastAsia="仿宋_GB2312" w:cs="仿宋_GB2312"/>
                <w:sz w:val="21"/>
                <w:szCs w:val="21"/>
              </w:rPr>
            </w:pPr>
            <w:r>
              <w:rPr>
                <w:rFonts w:hint="eastAsia" w:ascii="仿宋_GB2312" w:hAnsi="仿宋_GB2312" w:eastAsia="仿宋_GB2312" w:cs="仿宋_GB2312"/>
                <w:color w:val="000000" w:themeColor="text1"/>
                <w:sz w:val="21"/>
                <w:szCs w:val="21"/>
                <w:lang w:val="en-US" w:eastAsia="zh-CN"/>
                <w14:textFill>
                  <w14:solidFill>
                    <w14:schemeClr w14:val="tx1"/>
                  </w14:solidFill>
                </w14:textFill>
              </w:rPr>
              <w:t>2.3</w:t>
            </w:r>
            <w:r>
              <w:rPr>
                <w:rFonts w:hint="eastAsia" w:ascii="仿宋_GB2312" w:hAnsi="仿宋_GB2312" w:eastAsia="仿宋_GB2312" w:cs="仿宋_GB2312"/>
                <w:color w:val="000000"/>
                <w:kern w:val="0"/>
                <w:sz w:val="21"/>
                <w:szCs w:val="21"/>
                <w:lang w:val="en-US" w:eastAsia="zh-CN" w:bidi="ar"/>
              </w:rPr>
              <w:t xml:space="preserve">具备跨学科的知识视野，能够利用相关学科知识解决汉语国际 </w:t>
            </w:r>
          </w:p>
          <w:p w14:paraId="063DF589">
            <w:pPr>
              <w:keepNext w:val="0"/>
              <w:keepLines w:val="0"/>
              <w:widowControl/>
              <w:suppressLineNumbers w:val="0"/>
              <w:jc w:val="both"/>
              <w:rPr>
                <w:rFonts w:hint="eastAsia" w:ascii="仿宋_GB2312" w:hAnsi="仿宋_GB2312" w:eastAsia="仿宋_GB2312" w:cs="仿宋_GB2312"/>
                <w:color w:val="000000" w:themeColor="text1"/>
                <w:sz w:val="21"/>
                <w:szCs w:val="21"/>
                <w14:textFill>
                  <w14:solidFill>
                    <w14:schemeClr w14:val="tx1"/>
                  </w14:solidFill>
                </w14:textFill>
              </w:rPr>
            </w:pPr>
            <w:r>
              <w:rPr>
                <w:rFonts w:hint="eastAsia" w:ascii="仿宋_GB2312" w:hAnsi="仿宋_GB2312" w:eastAsia="仿宋_GB2312" w:cs="仿宋_GB2312"/>
                <w:color w:val="000000"/>
                <w:kern w:val="0"/>
                <w:sz w:val="21"/>
                <w:szCs w:val="21"/>
                <w:lang w:val="en-US" w:eastAsia="zh-CN" w:bidi="ar"/>
              </w:rPr>
              <w:t>教育教学的理论与实践问题。</w:t>
            </w:r>
          </w:p>
        </w:tc>
      </w:tr>
      <w:tr w14:paraId="596964F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429" w:hRule="atLeast"/>
        </w:trPr>
        <w:tc>
          <w:tcPr>
            <w:tcW w:w="2646" w:type="dxa"/>
            <w:vAlign w:val="center"/>
          </w:tcPr>
          <w:p w14:paraId="4DAD005A">
            <w:pPr>
              <w:snapToGrid w:val="0"/>
              <w:spacing w:line="240" w:lineRule="atLeast"/>
              <w:jc w:val="center"/>
              <w:rPr>
                <w:rFonts w:hint="eastAsia" w:ascii="仿宋_GB2312" w:hAnsi="仿宋_GB2312" w:eastAsia="仿宋_GB2312" w:cs="仿宋_GB2312"/>
                <w:color w:val="000000" w:themeColor="text1"/>
                <w:sz w:val="21"/>
                <w:szCs w:val="21"/>
                <w14:textFill>
                  <w14:solidFill>
                    <w14:schemeClr w14:val="tx1"/>
                  </w14:solidFill>
                </w14:textFill>
              </w:rPr>
            </w:pPr>
            <w:r>
              <w:rPr>
                <w:rFonts w:hint="eastAsia" w:ascii="仿宋_GB2312" w:hAnsi="仿宋_GB2312" w:eastAsia="仿宋_GB2312" w:cs="仿宋_GB2312"/>
                <w:color w:val="000000" w:themeColor="text1"/>
                <w:sz w:val="21"/>
                <w:szCs w:val="21"/>
                <w:lang w:val="en-US" w:eastAsia="zh-CN"/>
                <w14:textFill>
                  <w14:solidFill>
                    <w14:schemeClr w14:val="tx1"/>
                  </w14:solidFill>
                </w14:textFill>
              </w:rPr>
              <w:t>3.</w:t>
            </w:r>
            <w:r>
              <w:rPr>
                <w:rFonts w:hint="eastAsia" w:ascii="仿宋_GB2312" w:hAnsi="仿宋_GB2312" w:eastAsia="仿宋_GB2312" w:cs="仿宋_GB2312"/>
                <w:color w:val="000000" w:themeColor="text1"/>
                <w:sz w:val="21"/>
                <w:szCs w:val="21"/>
                <w14:textFill>
                  <w14:solidFill>
                    <w14:schemeClr w14:val="tx1"/>
                  </w14:solidFill>
                </w14:textFill>
              </w:rPr>
              <w:t>专业技能</w:t>
            </w:r>
          </w:p>
        </w:tc>
        <w:tc>
          <w:tcPr>
            <w:tcW w:w="6253" w:type="dxa"/>
            <w:vAlign w:val="center"/>
          </w:tcPr>
          <w:p w14:paraId="13F3552D">
            <w:pPr>
              <w:keepNext w:val="0"/>
              <w:keepLines w:val="0"/>
              <w:widowControl/>
              <w:suppressLineNumbers w:val="0"/>
              <w:jc w:val="both"/>
              <w:rPr>
                <w:rFonts w:hint="eastAsia" w:ascii="仿宋_GB2312" w:hAnsi="仿宋_GB2312" w:eastAsia="仿宋_GB2312" w:cs="仿宋_GB2312"/>
                <w:sz w:val="21"/>
                <w:szCs w:val="21"/>
              </w:rPr>
            </w:pPr>
            <w:r>
              <w:rPr>
                <w:rFonts w:hint="eastAsia" w:ascii="仿宋_GB2312" w:hAnsi="仿宋_GB2312" w:eastAsia="仿宋_GB2312" w:cs="仿宋_GB2312"/>
                <w:color w:val="000000" w:themeColor="text1"/>
                <w:sz w:val="21"/>
                <w:szCs w:val="21"/>
                <w:lang w:val="en-US" w:eastAsia="zh-CN"/>
                <w14:textFill>
                  <w14:solidFill>
                    <w14:schemeClr w14:val="tx1"/>
                  </w14:solidFill>
                </w14:textFill>
              </w:rPr>
              <w:t>3.1</w:t>
            </w:r>
            <w:r>
              <w:rPr>
                <w:rFonts w:hint="eastAsia" w:ascii="仿宋_GB2312" w:hAnsi="仿宋_GB2312" w:eastAsia="仿宋_GB2312" w:cs="仿宋_GB2312"/>
                <w:color w:val="000000"/>
                <w:kern w:val="0"/>
                <w:sz w:val="21"/>
                <w:szCs w:val="21"/>
                <w:lang w:val="en-US" w:eastAsia="zh-CN" w:bidi="ar"/>
              </w:rPr>
              <w:t>具备较强的跨文化交际能力和中华文化传播能力；</w:t>
            </w:r>
          </w:p>
          <w:p w14:paraId="63508053">
            <w:pPr>
              <w:keepNext w:val="0"/>
              <w:keepLines w:val="0"/>
              <w:widowControl/>
              <w:suppressLineNumbers w:val="0"/>
              <w:jc w:val="both"/>
              <w:rPr>
                <w:rFonts w:hint="eastAsia" w:ascii="仿宋_GB2312" w:hAnsi="仿宋_GB2312" w:eastAsia="仿宋_GB2312" w:cs="仿宋_GB2312"/>
                <w:sz w:val="21"/>
                <w:szCs w:val="21"/>
              </w:rPr>
            </w:pPr>
            <w:r>
              <w:rPr>
                <w:rFonts w:hint="eastAsia" w:ascii="仿宋_GB2312" w:hAnsi="仿宋_GB2312" w:eastAsia="仿宋_GB2312" w:cs="仿宋_GB2312"/>
                <w:color w:val="000000" w:themeColor="text1"/>
                <w:sz w:val="21"/>
                <w:szCs w:val="21"/>
                <w:lang w:val="en-US" w:eastAsia="zh-CN"/>
                <w14:textFill>
                  <w14:solidFill>
                    <w14:schemeClr w14:val="tx1"/>
                  </w14:solidFill>
                </w14:textFill>
              </w:rPr>
              <w:t>3.2</w:t>
            </w:r>
            <w:r>
              <w:rPr>
                <w:rFonts w:hint="eastAsia" w:ascii="仿宋_GB2312" w:hAnsi="仿宋_GB2312" w:eastAsia="仿宋_GB2312" w:cs="仿宋_GB2312"/>
                <w:color w:val="000000"/>
                <w:kern w:val="0"/>
                <w:sz w:val="21"/>
                <w:szCs w:val="21"/>
                <w:lang w:val="en-US" w:eastAsia="zh-CN" w:bidi="ar"/>
              </w:rPr>
              <w:t xml:space="preserve">具备相关的中华文化才艺，如书画、歌舞、手工、茶艺、烹饪、 </w:t>
            </w:r>
          </w:p>
          <w:p w14:paraId="02C6D9B1">
            <w:pPr>
              <w:keepNext w:val="0"/>
              <w:keepLines w:val="0"/>
              <w:widowControl/>
              <w:suppressLineNumbers w:val="0"/>
              <w:jc w:val="both"/>
              <w:rPr>
                <w:rFonts w:hint="eastAsia" w:ascii="仿宋_GB2312" w:hAnsi="仿宋_GB2312" w:eastAsia="仿宋_GB2312" w:cs="仿宋_GB2312"/>
                <w:sz w:val="21"/>
                <w:szCs w:val="21"/>
              </w:rPr>
            </w:pPr>
            <w:r>
              <w:rPr>
                <w:rFonts w:hint="eastAsia" w:ascii="仿宋_GB2312" w:hAnsi="仿宋_GB2312" w:eastAsia="仿宋_GB2312" w:cs="仿宋_GB2312"/>
                <w:color w:val="000000"/>
                <w:kern w:val="0"/>
                <w:sz w:val="21"/>
                <w:szCs w:val="21"/>
                <w:lang w:val="en-US" w:eastAsia="zh-CN" w:bidi="ar"/>
              </w:rPr>
              <w:t>武术等；</w:t>
            </w:r>
          </w:p>
          <w:p w14:paraId="2BA44A5F">
            <w:pPr>
              <w:keepNext w:val="0"/>
              <w:keepLines w:val="0"/>
              <w:widowControl/>
              <w:suppressLineNumbers w:val="0"/>
              <w:jc w:val="both"/>
              <w:rPr>
                <w:rFonts w:hint="eastAsia" w:ascii="仿宋_GB2312" w:hAnsi="仿宋_GB2312" w:eastAsia="仿宋_GB2312" w:cs="仿宋_GB2312"/>
                <w:color w:val="000000" w:themeColor="text1"/>
                <w:sz w:val="21"/>
                <w:szCs w:val="21"/>
                <w14:textFill>
                  <w14:solidFill>
                    <w14:schemeClr w14:val="tx1"/>
                  </w14:solidFill>
                </w14:textFill>
              </w:rPr>
            </w:pPr>
            <w:r>
              <w:rPr>
                <w:rFonts w:hint="eastAsia" w:ascii="仿宋_GB2312" w:hAnsi="仿宋_GB2312" w:eastAsia="仿宋_GB2312" w:cs="仿宋_GB2312"/>
                <w:color w:val="000000" w:themeColor="text1"/>
                <w:sz w:val="21"/>
                <w:szCs w:val="21"/>
                <w:lang w:val="en-US" w:eastAsia="zh-CN"/>
                <w14:textFill>
                  <w14:solidFill>
                    <w14:schemeClr w14:val="tx1"/>
                  </w14:solidFill>
                </w14:textFill>
              </w:rPr>
              <w:t>3.3</w:t>
            </w:r>
            <w:r>
              <w:rPr>
                <w:rFonts w:hint="eastAsia" w:ascii="仿宋_GB2312" w:hAnsi="仿宋_GB2312" w:eastAsia="仿宋_GB2312" w:cs="仿宋_GB2312"/>
                <w:color w:val="000000"/>
                <w:kern w:val="0"/>
                <w:sz w:val="21"/>
                <w:szCs w:val="21"/>
                <w:lang w:val="en-US" w:eastAsia="zh-CN" w:bidi="ar"/>
              </w:rPr>
              <w:t>具备健康的体魄、良好的心理素质、健康向上的审美鉴美素养。</w:t>
            </w:r>
          </w:p>
        </w:tc>
      </w:tr>
      <w:tr w14:paraId="5636F3A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547" w:hRule="atLeast"/>
        </w:trPr>
        <w:tc>
          <w:tcPr>
            <w:tcW w:w="2646" w:type="dxa"/>
            <w:vAlign w:val="center"/>
          </w:tcPr>
          <w:p w14:paraId="03F71933">
            <w:pPr>
              <w:snapToGrid w:val="0"/>
              <w:spacing w:line="240" w:lineRule="atLeast"/>
              <w:jc w:val="center"/>
              <w:rPr>
                <w:rFonts w:hint="eastAsia" w:ascii="仿宋_GB2312" w:hAnsi="仿宋_GB2312" w:eastAsia="仿宋_GB2312" w:cs="仿宋_GB2312"/>
                <w:color w:val="000000" w:themeColor="text1"/>
                <w:sz w:val="21"/>
                <w:szCs w:val="21"/>
                <w14:textFill>
                  <w14:solidFill>
                    <w14:schemeClr w14:val="tx1"/>
                  </w14:solidFill>
                </w14:textFill>
              </w:rPr>
            </w:pPr>
            <w:r>
              <w:rPr>
                <w:rFonts w:hint="eastAsia" w:ascii="仿宋_GB2312" w:hAnsi="仿宋_GB2312" w:eastAsia="仿宋_GB2312" w:cs="仿宋_GB2312"/>
                <w:color w:val="000000" w:themeColor="text1"/>
                <w:sz w:val="21"/>
                <w:szCs w:val="21"/>
                <w:lang w:val="en-US" w:eastAsia="zh-CN"/>
                <w14:textFill>
                  <w14:solidFill>
                    <w14:schemeClr w14:val="tx1"/>
                  </w14:solidFill>
                </w14:textFill>
              </w:rPr>
              <w:t>4.</w:t>
            </w:r>
            <w:r>
              <w:rPr>
                <w:rFonts w:hint="eastAsia" w:ascii="仿宋_GB2312" w:hAnsi="仿宋_GB2312" w:eastAsia="仿宋_GB2312" w:cs="仿宋_GB2312"/>
                <w:color w:val="000000" w:themeColor="text1"/>
                <w:sz w:val="21"/>
                <w:szCs w:val="21"/>
                <w14:textFill>
                  <w14:solidFill>
                    <w14:schemeClr w14:val="tx1"/>
                  </w14:solidFill>
                </w14:textFill>
              </w:rPr>
              <w:t>研究能力</w:t>
            </w:r>
          </w:p>
        </w:tc>
        <w:tc>
          <w:tcPr>
            <w:tcW w:w="6253" w:type="dxa"/>
            <w:vAlign w:val="center"/>
          </w:tcPr>
          <w:p w14:paraId="2B7DB304">
            <w:pPr>
              <w:keepNext w:val="0"/>
              <w:keepLines w:val="0"/>
              <w:widowControl/>
              <w:suppressLineNumbers w:val="0"/>
              <w:jc w:val="both"/>
              <w:rPr>
                <w:rFonts w:hint="eastAsia" w:ascii="仿宋_GB2312" w:hAnsi="仿宋_GB2312" w:eastAsia="仿宋_GB2312" w:cs="仿宋_GB2312"/>
                <w:sz w:val="21"/>
                <w:szCs w:val="21"/>
              </w:rPr>
            </w:pPr>
            <w:r>
              <w:rPr>
                <w:rFonts w:hint="eastAsia" w:ascii="仿宋_GB2312" w:hAnsi="仿宋_GB2312" w:eastAsia="仿宋_GB2312" w:cs="仿宋_GB2312"/>
                <w:color w:val="000000" w:themeColor="text1"/>
                <w:sz w:val="21"/>
                <w:szCs w:val="21"/>
                <w:lang w:val="en-US" w:eastAsia="zh-CN"/>
                <w14:textFill>
                  <w14:solidFill>
                    <w14:schemeClr w14:val="tx1"/>
                  </w14:solidFill>
                </w14:textFill>
              </w:rPr>
              <w:t>4.1</w:t>
            </w:r>
            <w:r>
              <w:rPr>
                <w:rFonts w:hint="eastAsia" w:ascii="仿宋_GB2312" w:hAnsi="仿宋_GB2312" w:eastAsia="仿宋_GB2312" w:cs="仿宋_GB2312"/>
                <w:color w:val="000000"/>
                <w:kern w:val="0"/>
                <w:sz w:val="21"/>
                <w:szCs w:val="21"/>
                <w:lang w:val="en-US" w:eastAsia="zh-CN" w:bidi="ar"/>
              </w:rPr>
              <w:t>具有科学的教育理念，通过对课程教材的分析解读、对学情的分析与诊断，对教学活动进行规划与安排，形成一定的教学设计能力；</w:t>
            </w:r>
          </w:p>
          <w:p w14:paraId="50F967F4">
            <w:pPr>
              <w:keepNext w:val="0"/>
              <w:keepLines w:val="0"/>
              <w:widowControl/>
              <w:suppressLineNumbers w:val="0"/>
              <w:jc w:val="both"/>
              <w:rPr>
                <w:rFonts w:hint="eastAsia" w:ascii="仿宋_GB2312" w:hAnsi="仿宋_GB2312" w:eastAsia="仿宋_GB2312" w:cs="仿宋_GB2312"/>
                <w:color w:val="000000" w:themeColor="text1"/>
                <w:sz w:val="21"/>
                <w:szCs w:val="21"/>
                <w:lang w:val="en-US" w:eastAsia="zh-CN"/>
                <w14:textFill>
                  <w14:solidFill>
                    <w14:schemeClr w14:val="tx1"/>
                  </w14:solidFill>
                </w14:textFill>
              </w:rPr>
            </w:pPr>
            <w:r>
              <w:rPr>
                <w:rFonts w:hint="eastAsia" w:ascii="仿宋_GB2312" w:hAnsi="仿宋_GB2312" w:eastAsia="仿宋_GB2312" w:cs="仿宋_GB2312"/>
                <w:color w:val="000000" w:themeColor="text1"/>
                <w:sz w:val="21"/>
                <w:szCs w:val="21"/>
                <w:lang w:val="en-US" w:eastAsia="zh-CN"/>
                <w14:textFill>
                  <w14:solidFill>
                    <w14:schemeClr w14:val="tx1"/>
                  </w14:solidFill>
                </w14:textFill>
              </w:rPr>
              <w:t>4.2</w:t>
            </w:r>
            <w:r>
              <w:rPr>
                <w:rFonts w:hint="eastAsia" w:ascii="仿宋_GB2312" w:hAnsi="仿宋_GB2312" w:eastAsia="仿宋_GB2312" w:cs="仿宋_GB2312"/>
                <w:color w:val="000000"/>
                <w:kern w:val="0"/>
                <w:sz w:val="21"/>
                <w:szCs w:val="21"/>
                <w:lang w:val="en-US" w:eastAsia="zh-CN" w:bidi="ar"/>
              </w:rPr>
              <w:t>能够对教学和学生的学习进行科学的动态评价，形成一定的教学评价能力。</w:t>
            </w:r>
          </w:p>
        </w:tc>
      </w:tr>
      <w:tr w14:paraId="36A078B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693" w:hRule="atLeast"/>
        </w:trPr>
        <w:tc>
          <w:tcPr>
            <w:tcW w:w="2646" w:type="dxa"/>
            <w:vAlign w:val="center"/>
          </w:tcPr>
          <w:p w14:paraId="59AB9DBA">
            <w:pPr>
              <w:snapToGrid w:val="0"/>
              <w:spacing w:line="240" w:lineRule="atLeast"/>
              <w:jc w:val="center"/>
              <w:rPr>
                <w:rFonts w:hint="eastAsia" w:ascii="仿宋_GB2312" w:hAnsi="仿宋_GB2312" w:eastAsia="仿宋_GB2312" w:cs="仿宋_GB2312"/>
                <w:color w:val="000000" w:themeColor="text1"/>
                <w:sz w:val="21"/>
                <w:szCs w:val="21"/>
                <w:lang w:eastAsia="zh-CN"/>
                <w14:textFill>
                  <w14:solidFill>
                    <w14:schemeClr w14:val="tx1"/>
                  </w14:solidFill>
                </w14:textFill>
              </w:rPr>
            </w:pPr>
            <w:r>
              <w:rPr>
                <w:rFonts w:hint="eastAsia" w:ascii="仿宋_GB2312" w:hAnsi="仿宋_GB2312" w:eastAsia="仿宋_GB2312" w:cs="仿宋_GB2312"/>
                <w:color w:val="000000" w:themeColor="text1"/>
                <w:sz w:val="21"/>
                <w:szCs w:val="21"/>
                <w:lang w:val="en-US" w:eastAsia="zh-CN"/>
                <w14:textFill>
                  <w14:solidFill>
                    <w14:schemeClr w14:val="tx1"/>
                  </w14:solidFill>
                </w14:textFill>
              </w:rPr>
              <w:t>5.</w:t>
            </w:r>
            <w:r>
              <w:rPr>
                <w:rFonts w:hint="eastAsia" w:ascii="仿宋_GB2312" w:hAnsi="仿宋_GB2312" w:eastAsia="仿宋_GB2312" w:cs="仿宋_GB2312"/>
                <w:color w:val="000000" w:themeColor="text1"/>
                <w:sz w:val="21"/>
                <w:szCs w:val="21"/>
                <w14:textFill>
                  <w14:solidFill>
                    <w14:schemeClr w14:val="tx1"/>
                  </w14:solidFill>
                </w14:textFill>
              </w:rPr>
              <w:t>信息</w:t>
            </w:r>
            <w:r>
              <w:rPr>
                <w:rFonts w:hint="eastAsia" w:ascii="仿宋_GB2312" w:hAnsi="仿宋_GB2312" w:eastAsia="仿宋_GB2312" w:cs="仿宋_GB2312"/>
                <w:color w:val="000000" w:themeColor="text1"/>
                <w:sz w:val="21"/>
                <w:szCs w:val="21"/>
                <w:lang w:val="en-US" w:eastAsia="zh-CN"/>
                <w14:textFill>
                  <w14:solidFill>
                    <w14:schemeClr w14:val="tx1"/>
                  </w14:solidFill>
                </w14:textFill>
              </w:rPr>
              <w:t>素养</w:t>
            </w:r>
          </w:p>
        </w:tc>
        <w:tc>
          <w:tcPr>
            <w:tcW w:w="6253" w:type="dxa"/>
            <w:vAlign w:val="center"/>
          </w:tcPr>
          <w:p w14:paraId="2EDE2C86">
            <w:pPr>
              <w:keepNext w:val="0"/>
              <w:keepLines w:val="0"/>
              <w:widowControl/>
              <w:suppressLineNumbers w:val="0"/>
              <w:jc w:val="both"/>
              <w:rPr>
                <w:rFonts w:hint="eastAsia" w:ascii="仿宋_GB2312" w:hAnsi="仿宋_GB2312" w:eastAsia="仿宋_GB2312" w:cs="仿宋_GB2312"/>
                <w:sz w:val="21"/>
                <w:szCs w:val="21"/>
              </w:rPr>
            </w:pPr>
            <w:r>
              <w:rPr>
                <w:rFonts w:hint="eastAsia" w:ascii="仿宋_GB2312" w:hAnsi="仿宋_GB2312" w:eastAsia="仿宋_GB2312" w:cs="仿宋_GB2312"/>
                <w:color w:val="000000" w:themeColor="text1"/>
                <w:sz w:val="21"/>
                <w:szCs w:val="21"/>
                <w:lang w:val="en-US" w:eastAsia="zh-CN"/>
                <w14:textFill>
                  <w14:solidFill>
                    <w14:schemeClr w14:val="tx1"/>
                  </w14:solidFill>
                </w14:textFill>
              </w:rPr>
              <w:t>5.1</w:t>
            </w:r>
            <w:r>
              <w:rPr>
                <w:rFonts w:hint="eastAsia" w:ascii="仿宋_GB2312" w:hAnsi="仿宋_GB2312" w:eastAsia="仿宋_GB2312" w:cs="仿宋_GB2312"/>
                <w:color w:val="000000"/>
                <w:kern w:val="0"/>
                <w:sz w:val="21"/>
                <w:szCs w:val="21"/>
                <w:lang w:val="en-US" w:eastAsia="zh-CN" w:bidi="ar"/>
              </w:rPr>
              <w:t>具备利用信息技术获取及处理信息的能力；</w:t>
            </w:r>
          </w:p>
          <w:p w14:paraId="7DC87A4C">
            <w:pPr>
              <w:keepNext w:val="0"/>
              <w:keepLines w:val="0"/>
              <w:widowControl/>
              <w:suppressLineNumbers w:val="0"/>
              <w:jc w:val="both"/>
              <w:rPr>
                <w:rFonts w:hint="eastAsia" w:ascii="仿宋_GB2312" w:hAnsi="仿宋_GB2312" w:eastAsia="仿宋_GB2312" w:cs="仿宋_GB2312"/>
                <w:sz w:val="21"/>
                <w:szCs w:val="21"/>
              </w:rPr>
            </w:pPr>
            <w:r>
              <w:rPr>
                <w:rFonts w:hint="eastAsia" w:ascii="仿宋_GB2312" w:hAnsi="仿宋_GB2312" w:eastAsia="仿宋_GB2312" w:cs="仿宋_GB2312"/>
                <w:color w:val="000000" w:themeColor="text1"/>
                <w:sz w:val="21"/>
                <w:szCs w:val="21"/>
                <w:lang w:val="en-US" w:eastAsia="zh-CN"/>
                <w14:textFill>
                  <w14:solidFill>
                    <w14:schemeClr w14:val="tx1"/>
                  </w14:solidFill>
                </w14:textFill>
              </w:rPr>
              <w:t>5.2</w:t>
            </w:r>
            <w:r>
              <w:rPr>
                <w:rFonts w:hint="eastAsia" w:ascii="仿宋_GB2312" w:hAnsi="仿宋_GB2312" w:eastAsia="仿宋_GB2312" w:cs="仿宋_GB2312"/>
                <w:color w:val="000000"/>
                <w:kern w:val="0"/>
                <w:sz w:val="21"/>
                <w:szCs w:val="21"/>
                <w:lang w:val="en-US" w:eastAsia="zh-CN" w:bidi="ar"/>
              </w:rPr>
              <w:t>具备利用信息技术开发和应用对外汉语课程资源、开展对外汉语教学的能力；</w:t>
            </w:r>
          </w:p>
          <w:p w14:paraId="000B97FE">
            <w:pPr>
              <w:snapToGrid w:val="0"/>
              <w:spacing w:line="240" w:lineRule="atLeast"/>
              <w:jc w:val="both"/>
              <w:rPr>
                <w:rFonts w:hint="eastAsia" w:ascii="仿宋_GB2312" w:hAnsi="仿宋_GB2312" w:eastAsia="仿宋_GB2312" w:cs="仿宋_GB2312"/>
                <w:color w:val="000000" w:themeColor="text1"/>
                <w:sz w:val="21"/>
                <w:szCs w:val="21"/>
                <w:lang w:val="en-US" w:eastAsia="zh-CN"/>
                <w14:textFill>
                  <w14:solidFill>
                    <w14:schemeClr w14:val="tx1"/>
                  </w14:solidFill>
                </w14:textFill>
              </w:rPr>
            </w:pPr>
            <w:r>
              <w:rPr>
                <w:rFonts w:hint="eastAsia" w:ascii="仿宋_GB2312" w:hAnsi="仿宋_GB2312" w:eastAsia="仿宋_GB2312" w:cs="仿宋_GB2312"/>
                <w:color w:val="000000" w:themeColor="text1"/>
                <w:sz w:val="21"/>
                <w:szCs w:val="21"/>
                <w:lang w:val="en-US" w:eastAsia="zh-CN"/>
                <w14:textFill>
                  <w14:solidFill>
                    <w14:schemeClr w14:val="tx1"/>
                  </w14:solidFill>
                </w14:textFill>
              </w:rPr>
              <w:t>5.3掌握教育技术的基本理论、方法和技术，具备利用技术优化教育教学的思维。</w:t>
            </w:r>
          </w:p>
        </w:tc>
      </w:tr>
      <w:tr w14:paraId="06D2C431">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370" w:hRule="atLeast"/>
        </w:trPr>
        <w:tc>
          <w:tcPr>
            <w:tcW w:w="2646" w:type="dxa"/>
            <w:vAlign w:val="center"/>
          </w:tcPr>
          <w:p w14:paraId="22491EBC">
            <w:pPr>
              <w:snapToGrid w:val="0"/>
              <w:spacing w:line="240" w:lineRule="atLeast"/>
              <w:jc w:val="center"/>
              <w:rPr>
                <w:rFonts w:hint="eastAsia" w:ascii="仿宋_GB2312" w:hAnsi="仿宋_GB2312" w:eastAsia="仿宋_GB2312" w:cs="仿宋_GB2312"/>
                <w:color w:val="000000" w:themeColor="text1"/>
                <w:sz w:val="21"/>
                <w:szCs w:val="21"/>
                <w14:textFill>
                  <w14:solidFill>
                    <w14:schemeClr w14:val="tx1"/>
                  </w14:solidFill>
                </w14:textFill>
              </w:rPr>
            </w:pPr>
            <w:r>
              <w:rPr>
                <w:rFonts w:hint="eastAsia" w:ascii="仿宋_GB2312" w:hAnsi="仿宋_GB2312" w:eastAsia="仿宋_GB2312" w:cs="仿宋_GB2312"/>
                <w:color w:val="000000" w:themeColor="text1"/>
                <w:sz w:val="21"/>
                <w:szCs w:val="21"/>
                <w:lang w:val="en-US" w:eastAsia="zh-CN"/>
                <w14:textFill>
                  <w14:solidFill>
                    <w14:schemeClr w14:val="tx1"/>
                  </w14:solidFill>
                </w14:textFill>
              </w:rPr>
              <w:t>6.</w:t>
            </w:r>
            <w:r>
              <w:rPr>
                <w:rFonts w:hint="eastAsia" w:ascii="仿宋_GB2312" w:hAnsi="仿宋_GB2312" w:eastAsia="仿宋_GB2312" w:cs="仿宋_GB2312"/>
                <w:color w:val="000000" w:themeColor="text1"/>
                <w:sz w:val="21"/>
                <w:szCs w:val="21"/>
                <w14:textFill>
                  <w14:solidFill>
                    <w14:schemeClr w14:val="tx1"/>
                  </w14:solidFill>
                </w14:textFill>
              </w:rPr>
              <w:t>实践能力</w:t>
            </w:r>
          </w:p>
        </w:tc>
        <w:tc>
          <w:tcPr>
            <w:tcW w:w="6253" w:type="dxa"/>
            <w:vAlign w:val="center"/>
          </w:tcPr>
          <w:p w14:paraId="0FF7EC05">
            <w:pPr>
              <w:snapToGrid w:val="0"/>
              <w:spacing w:line="240" w:lineRule="atLeast"/>
              <w:jc w:val="both"/>
              <w:rPr>
                <w:rFonts w:hint="eastAsia" w:ascii="仿宋_GB2312" w:hAnsi="仿宋_GB2312" w:eastAsia="仿宋_GB2312" w:cs="仿宋_GB2312"/>
                <w:color w:val="000000" w:themeColor="text1"/>
                <w:sz w:val="21"/>
                <w:szCs w:val="21"/>
                <w:lang w:val="en-US" w:eastAsia="zh-CN"/>
                <w14:textFill>
                  <w14:solidFill>
                    <w14:schemeClr w14:val="tx1"/>
                  </w14:solidFill>
                </w14:textFill>
              </w:rPr>
            </w:pPr>
            <w:r>
              <w:rPr>
                <w:rFonts w:hint="eastAsia" w:ascii="仿宋_GB2312" w:hAnsi="仿宋_GB2312" w:eastAsia="仿宋_GB2312" w:cs="仿宋_GB2312"/>
                <w:color w:val="000000" w:themeColor="text1"/>
                <w:sz w:val="21"/>
                <w:szCs w:val="21"/>
                <w:lang w:val="en-US" w:eastAsia="zh-CN"/>
                <w14:textFill>
                  <w14:solidFill>
                    <w14:schemeClr w14:val="tx1"/>
                  </w14:solidFill>
                </w14:textFill>
              </w:rPr>
              <w:t>6.1能拓展所学知识以获取新知识、新技能，完善知识结构；</w:t>
            </w:r>
          </w:p>
          <w:p w14:paraId="23419649">
            <w:pPr>
              <w:snapToGrid w:val="0"/>
              <w:spacing w:line="240" w:lineRule="atLeast"/>
              <w:jc w:val="both"/>
              <w:rPr>
                <w:rFonts w:hint="eastAsia" w:ascii="仿宋_GB2312" w:hAnsi="仿宋_GB2312" w:eastAsia="仿宋_GB2312" w:cs="仿宋_GB2312"/>
                <w:color w:val="000000" w:themeColor="text1"/>
                <w:sz w:val="21"/>
                <w:szCs w:val="21"/>
                <w:lang w:val="en-US" w:eastAsia="zh-CN"/>
                <w14:textFill>
                  <w14:solidFill>
                    <w14:schemeClr w14:val="tx1"/>
                  </w14:solidFill>
                </w14:textFill>
              </w:rPr>
            </w:pPr>
            <w:r>
              <w:rPr>
                <w:rFonts w:hint="eastAsia" w:ascii="仿宋_GB2312" w:hAnsi="仿宋_GB2312" w:eastAsia="仿宋_GB2312" w:cs="仿宋_GB2312"/>
                <w:color w:val="000000" w:themeColor="text1"/>
                <w:sz w:val="21"/>
                <w:szCs w:val="21"/>
                <w:lang w:val="en-US" w:eastAsia="zh-CN"/>
                <w14:textFill>
                  <w14:solidFill>
                    <w14:schemeClr w14:val="tx1"/>
                  </w14:solidFill>
                </w14:textFill>
              </w:rPr>
              <w:t>6.2能运用所学的理论、知识、技能解决实际问题；</w:t>
            </w:r>
          </w:p>
          <w:p w14:paraId="153D6B1F">
            <w:pPr>
              <w:snapToGrid w:val="0"/>
              <w:spacing w:line="240" w:lineRule="atLeast"/>
              <w:jc w:val="both"/>
              <w:rPr>
                <w:rFonts w:hint="eastAsia" w:ascii="仿宋_GB2312" w:hAnsi="仿宋_GB2312" w:eastAsia="仿宋_GB2312" w:cs="仿宋_GB2312"/>
                <w:color w:val="000000" w:themeColor="text1"/>
                <w:sz w:val="21"/>
                <w:szCs w:val="21"/>
                <w:lang w:val="en-US" w:eastAsia="zh-CN"/>
                <w14:textFill>
                  <w14:solidFill>
                    <w14:schemeClr w14:val="tx1"/>
                  </w14:solidFill>
                </w14:textFill>
              </w:rPr>
            </w:pPr>
            <w:r>
              <w:rPr>
                <w:rFonts w:hint="eastAsia" w:ascii="仿宋_GB2312" w:hAnsi="仿宋_GB2312" w:eastAsia="仿宋_GB2312" w:cs="仿宋_GB2312"/>
                <w:color w:val="000000" w:themeColor="text1"/>
                <w:sz w:val="21"/>
                <w:szCs w:val="21"/>
                <w:lang w:val="en-US" w:eastAsia="zh-CN"/>
                <w14:textFill>
                  <w14:solidFill>
                    <w14:schemeClr w14:val="tx1"/>
                  </w14:solidFill>
                </w14:textFill>
              </w:rPr>
              <w:t>6.3能通过实践活动学会与他人沟通、合作。</w:t>
            </w:r>
          </w:p>
        </w:tc>
      </w:tr>
      <w:tr w14:paraId="6175D5F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193" w:hRule="atLeast"/>
        </w:trPr>
        <w:tc>
          <w:tcPr>
            <w:tcW w:w="2646" w:type="dxa"/>
            <w:vAlign w:val="center"/>
          </w:tcPr>
          <w:p w14:paraId="7F545A8D">
            <w:pPr>
              <w:snapToGrid w:val="0"/>
              <w:spacing w:line="240" w:lineRule="atLeast"/>
              <w:jc w:val="center"/>
              <w:rPr>
                <w:rFonts w:hint="eastAsia" w:ascii="仿宋_GB2312" w:hAnsi="仿宋_GB2312" w:eastAsia="仿宋_GB2312" w:cs="仿宋_GB2312"/>
                <w:color w:val="000000" w:themeColor="text1"/>
                <w:sz w:val="21"/>
                <w:szCs w:val="21"/>
                <w14:textFill>
                  <w14:solidFill>
                    <w14:schemeClr w14:val="tx1"/>
                  </w14:solidFill>
                </w14:textFill>
              </w:rPr>
            </w:pPr>
            <w:r>
              <w:rPr>
                <w:rFonts w:hint="eastAsia" w:ascii="仿宋_GB2312" w:hAnsi="仿宋_GB2312" w:eastAsia="仿宋_GB2312" w:cs="仿宋_GB2312"/>
                <w:color w:val="000000" w:themeColor="text1"/>
                <w:sz w:val="21"/>
                <w:szCs w:val="21"/>
                <w:lang w:val="en-US" w:eastAsia="zh-CN"/>
                <w14:textFill>
                  <w14:solidFill>
                    <w14:schemeClr w14:val="tx1"/>
                  </w14:solidFill>
                </w14:textFill>
              </w:rPr>
              <w:t>7.批判</w:t>
            </w:r>
            <w:r>
              <w:rPr>
                <w:rFonts w:hint="eastAsia" w:ascii="仿宋_GB2312" w:hAnsi="仿宋_GB2312" w:eastAsia="仿宋_GB2312" w:cs="仿宋_GB2312"/>
                <w:color w:val="000000" w:themeColor="text1"/>
                <w:sz w:val="21"/>
                <w:szCs w:val="21"/>
                <w14:textFill>
                  <w14:solidFill>
                    <w14:schemeClr w14:val="tx1"/>
                  </w14:solidFill>
                </w14:textFill>
              </w:rPr>
              <w:t>反思</w:t>
            </w:r>
            <w:r>
              <w:rPr>
                <w:rFonts w:hint="eastAsia" w:ascii="仿宋_GB2312" w:hAnsi="仿宋_GB2312" w:eastAsia="仿宋_GB2312" w:cs="仿宋_GB2312"/>
                <w:color w:val="000000" w:themeColor="text1"/>
                <w:sz w:val="21"/>
                <w:szCs w:val="21"/>
                <w:lang w:val="en-US" w:eastAsia="zh-CN"/>
                <w14:textFill>
                  <w14:solidFill>
                    <w14:schemeClr w14:val="tx1"/>
                  </w14:solidFill>
                </w14:textFill>
              </w:rPr>
              <w:t>能力</w:t>
            </w:r>
          </w:p>
        </w:tc>
        <w:tc>
          <w:tcPr>
            <w:tcW w:w="6253" w:type="dxa"/>
            <w:vAlign w:val="center"/>
          </w:tcPr>
          <w:p w14:paraId="45FA10FD">
            <w:pPr>
              <w:snapToGrid w:val="0"/>
              <w:spacing w:line="240" w:lineRule="atLeast"/>
              <w:jc w:val="both"/>
              <w:rPr>
                <w:rFonts w:hint="eastAsia" w:ascii="仿宋_GB2312" w:hAnsi="仿宋_GB2312" w:eastAsia="仿宋_GB2312" w:cs="仿宋_GB2312"/>
                <w:color w:val="000000" w:themeColor="text1"/>
                <w:sz w:val="21"/>
                <w:szCs w:val="21"/>
                <w:lang w:val="en-US" w:eastAsia="zh-CN"/>
                <w14:textFill>
                  <w14:solidFill>
                    <w14:schemeClr w14:val="tx1"/>
                  </w14:solidFill>
                </w14:textFill>
              </w:rPr>
            </w:pPr>
            <w:r>
              <w:rPr>
                <w:rFonts w:hint="eastAsia" w:ascii="仿宋_GB2312" w:hAnsi="仿宋_GB2312" w:eastAsia="仿宋_GB2312" w:cs="仿宋_GB2312"/>
                <w:color w:val="000000" w:themeColor="text1"/>
                <w:sz w:val="21"/>
                <w:szCs w:val="21"/>
                <w:lang w:val="en-US" w:eastAsia="zh-CN"/>
                <w14:textFill>
                  <w14:solidFill>
                    <w14:schemeClr w14:val="tx1"/>
                  </w14:solidFill>
                </w14:textFill>
              </w:rPr>
              <w:t>7.1有终身学习与发展意识；</w:t>
            </w:r>
          </w:p>
          <w:p w14:paraId="7C736F2E">
            <w:pPr>
              <w:snapToGrid w:val="0"/>
              <w:spacing w:line="240" w:lineRule="atLeast"/>
              <w:jc w:val="both"/>
              <w:rPr>
                <w:rFonts w:hint="eastAsia" w:ascii="仿宋_GB2312" w:hAnsi="仿宋_GB2312" w:eastAsia="仿宋_GB2312" w:cs="仿宋_GB2312"/>
                <w:color w:val="000000" w:themeColor="text1"/>
                <w:sz w:val="21"/>
                <w:szCs w:val="21"/>
                <w:lang w:val="en-US" w:eastAsia="zh-CN"/>
                <w14:textFill>
                  <w14:solidFill>
                    <w14:schemeClr w14:val="tx1"/>
                  </w14:solidFill>
                </w14:textFill>
              </w:rPr>
            </w:pPr>
            <w:r>
              <w:rPr>
                <w:rFonts w:hint="eastAsia" w:ascii="仿宋_GB2312" w:hAnsi="仿宋_GB2312" w:eastAsia="仿宋_GB2312" w:cs="仿宋_GB2312"/>
                <w:color w:val="000000" w:themeColor="text1"/>
                <w:sz w:val="21"/>
                <w:szCs w:val="21"/>
                <w:lang w:val="en-US" w:eastAsia="zh-CN"/>
                <w14:textFill>
                  <w14:solidFill>
                    <w14:schemeClr w14:val="tx1"/>
                  </w14:solidFill>
                </w14:textFill>
              </w:rPr>
              <w:t>7.2了解专业发展的前沿动态，进行学习和职业生涯规划；</w:t>
            </w:r>
          </w:p>
          <w:p w14:paraId="0509C33C">
            <w:pPr>
              <w:snapToGrid w:val="0"/>
              <w:spacing w:line="240" w:lineRule="atLeast"/>
              <w:jc w:val="both"/>
              <w:rPr>
                <w:rFonts w:hint="eastAsia" w:ascii="仿宋_GB2312" w:hAnsi="仿宋_GB2312" w:eastAsia="仿宋_GB2312" w:cs="仿宋_GB2312"/>
                <w:color w:val="000000" w:themeColor="text1"/>
                <w:sz w:val="21"/>
                <w:szCs w:val="21"/>
                <w:lang w:val="en-US" w:eastAsia="zh-CN"/>
                <w14:textFill>
                  <w14:solidFill>
                    <w14:schemeClr w14:val="tx1"/>
                  </w14:solidFill>
                </w14:textFill>
              </w:rPr>
            </w:pPr>
            <w:r>
              <w:rPr>
                <w:rFonts w:hint="eastAsia" w:ascii="仿宋_GB2312" w:hAnsi="仿宋_GB2312" w:eastAsia="仿宋_GB2312" w:cs="仿宋_GB2312"/>
                <w:color w:val="000000" w:themeColor="text1"/>
                <w:sz w:val="21"/>
                <w:szCs w:val="21"/>
                <w:lang w:val="en-US" w:eastAsia="zh-CN"/>
                <w14:textFill>
                  <w14:solidFill>
                    <w14:schemeClr w14:val="tx1"/>
                  </w14:solidFill>
                </w14:textFill>
              </w:rPr>
              <w:t>7.3掌握反思方法和技能，能够利用批判性思维探究和分析问题。</w:t>
            </w:r>
          </w:p>
        </w:tc>
      </w:tr>
      <w:tr w14:paraId="2C7CC29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349" w:hRule="atLeast"/>
        </w:trPr>
        <w:tc>
          <w:tcPr>
            <w:tcW w:w="2646" w:type="dxa"/>
            <w:vAlign w:val="center"/>
          </w:tcPr>
          <w:p w14:paraId="00F3D890">
            <w:pPr>
              <w:snapToGrid w:val="0"/>
              <w:spacing w:line="240" w:lineRule="atLeast"/>
              <w:jc w:val="center"/>
              <w:rPr>
                <w:rFonts w:hint="default" w:ascii="仿宋_GB2312" w:hAnsi="仿宋_GB2312" w:eastAsia="仿宋_GB2312" w:cs="仿宋_GB2312"/>
                <w:color w:val="000000" w:themeColor="text1"/>
                <w:lang w:val="en-US" w:eastAsia="zh-CN"/>
                <w14:textFill>
                  <w14:solidFill>
                    <w14:schemeClr w14:val="tx1"/>
                  </w14:solidFill>
                </w14:textFill>
              </w:rPr>
            </w:pPr>
            <w:r>
              <w:rPr>
                <w:rFonts w:hint="eastAsia" w:ascii="仿宋_GB2312" w:hAnsi="仿宋_GB2312" w:eastAsia="仿宋_GB2312" w:cs="仿宋_GB2312"/>
                <w:color w:val="000000" w:themeColor="text1"/>
                <w:sz w:val="21"/>
                <w:szCs w:val="21"/>
                <w:lang w:val="en-US" w:eastAsia="zh-CN"/>
                <w14:textFill>
                  <w14:solidFill>
                    <w14:schemeClr w14:val="tx1"/>
                  </w14:solidFill>
                </w14:textFill>
              </w:rPr>
              <w:t>8.创新能力</w:t>
            </w:r>
          </w:p>
        </w:tc>
        <w:tc>
          <w:tcPr>
            <w:tcW w:w="6253" w:type="dxa"/>
            <w:vAlign w:val="center"/>
          </w:tcPr>
          <w:p w14:paraId="491667C7">
            <w:pPr>
              <w:snapToGrid w:val="0"/>
              <w:spacing w:line="240" w:lineRule="atLeast"/>
              <w:jc w:val="both"/>
              <w:rPr>
                <w:rFonts w:hint="eastAsia" w:ascii="仿宋_GB2312" w:hAnsi="仿宋_GB2312" w:eastAsia="仿宋_GB2312" w:cs="仿宋_GB2312"/>
                <w:color w:val="000000" w:themeColor="text1"/>
                <w:sz w:val="21"/>
                <w:szCs w:val="21"/>
                <w:lang w:val="en-US" w:eastAsia="zh-CN"/>
                <w14:textFill>
                  <w14:solidFill>
                    <w14:schemeClr w14:val="tx1"/>
                  </w14:solidFill>
                </w14:textFill>
              </w:rPr>
            </w:pPr>
            <w:r>
              <w:rPr>
                <w:rFonts w:hint="eastAsia" w:ascii="仿宋_GB2312" w:hAnsi="仿宋_GB2312" w:eastAsia="仿宋_GB2312" w:cs="仿宋_GB2312"/>
                <w:color w:val="000000" w:themeColor="text1"/>
                <w:sz w:val="21"/>
                <w:szCs w:val="21"/>
                <w:lang w:val="en-US" w:eastAsia="zh-CN"/>
                <w14:textFill>
                  <w14:solidFill>
                    <w14:schemeClr w14:val="tx1"/>
                  </w14:solidFill>
                </w14:textFill>
              </w:rPr>
              <w:t>8.1养成探究性学习和创新性思维习惯，积极参与科研训练和竞赛活动，具有良好的实际动手和解决问题的能力；</w:t>
            </w:r>
          </w:p>
          <w:p w14:paraId="0CE41C29">
            <w:pPr>
              <w:snapToGrid w:val="0"/>
              <w:spacing w:line="240" w:lineRule="atLeast"/>
              <w:jc w:val="both"/>
              <w:rPr>
                <w:rFonts w:hint="eastAsia" w:ascii="仿宋_GB2312" w:hAnsi="仿宋_GB2312" w:eastAsia="仿宋_GB2312" w:cs="仿宋_GB2312"/>
                <w:color w:val="000000" w:themeColor="text1"/>
                <w:sz w:val="21"/>
                <w:szCs w:val="21"/>
                <w:lang w:val="en-US" w:eastAsia="zh-CN"/>
                <w14:textFill>
                  <w14:solidFill>
                    <w14:schemeClr w14:val="tx1"/>
                  </w14:solidFill>
                </w14:textFill>
              </w:rPr>
            </w:pPr>
            <w:r>
              <w:rPr>
                <w:rFonts w:hint="eastAsia" w:ascii="仿宋_GB2312" w:hAnsi="仿宋_GB2312" w:eastAsia="仿宋_GB2312" w:cs="仿宋_GB2312"/>
                <w:color w:val="000000" w:themeColor="text1"/>
                <w:sz w:val="21"/>
                <w:szCs w:val="21"/>
                <w:lang w:val="en-US" w:eastAsia="zh-CN"/>
                <w14:textFill>
                  <w14:solidFill>
                    <w14:schemeClr w14:val="tx1"/>
                  </w14:solidFill>
                </w14:textFill>
              </w:rPr>
              <w:t>8.2具备在语言文字教育、文化传承传播等方面的创新创业能力。</w:t>
            </w:r>
          </w:p>
        </w:tc>
      </w:tr>
    </w:tbl>
    <w:p w14:paraId="5899F6E5">
      <w:pPr>
        <w:tabs>
          <w:tab w:val="left" w:pos="504"/>
        </w:tabs>
        <w:spacing w:before="156" w:beforeLines="50" w:after="156" w:afterLines="50" w:line="400" w:lineRule="exact"/>
        <w:ind w:firstLine="480" w:firstLineChars="200"/>
        <w:rPr>
          <w:rFonts w:eastAsia="黑体" w:cs="Times New Roman"/>
          <w:bCs/>
          <w:color w:val="000000" w:themeColor="text1"/>
          <w:sz w:val="24"/>
          <w:szCs w:val="24"/>
          <w14:textFill>
            <w14:solidFill>
              <w14:schemeClr w14:val="tx1"/>
            </w14:solidFill>
          </w14:textFill>
        </w:rPr>
      </w:pPr>
    </w:p>
    <w:p w14:paraId="5BF4C6F1">
      <w:pPr>
        <w:tabs>
          <w:tab w:val="left" w:pos="504"/>
        </w:tabs>
        <w:spacing w:before="156" w:beforeLines="50" w:after="156" w:afterLines="50" w:line="400" w:lineRule="exact"/>
        <w:ind w:firstLine="480" w:firstLineChars="200"/>
        <w:rPr>
          <w:rFonts w:hint="eastAsia" w:eastAsia="黑体" w:cs="Times New Roman"/>
          <w:bCs/>
          <w:color w:val="000000" w:themeColor="text1"/>
          <w:sz w:val="24"/>
          <w:szCs w:val="24"/>
          <w:lang w:eastAsia="zh-CN"/>
          <w14:textFill>
            <w14:solidFill>
              <w14:schemeClr w14:val="tx1"/>
            </w14:solidFill>
          </w14:textFill>
        </w:rPr>
      </w:pPr>
      <w:r>
        <w:rPr>
          <w:rFonts w:eastAsia="黑体" w:cs="Times New Roman"/>
          <w:bCs/>
          <w:color w:val="000000" w:themeColor="text1"/>
          <w:sz w:val="24"/>
          <w:szCs w:val="24"/>
          <w14:textFill>
            <w14:solidFill>
              <w14:schemeClr w14:val="tx1"/>
            </w14:solidFill>
          </w14:textFill>
        </w:rPr>
        <w:t>四、课程与毕业要求对应关系矩阵</w:t>
      </w:r>
    </w:p>
    <w:tbl>
      <w:tblPr>
        <w:tblStyle w:val="13"/>
        <w:tblpPr w:leftFromText="180" w:rightFromText="180" w:vertAnchor="text" w:horzAnchor="page" w:tblpXSpec="center" w:tblpY="13"/>
        <w:tblOverlap w:val="never"/>
        <w:tblW w:w="8647" w:type="dxa"/>
        <w:jc w:val="center"/>
        <w:tblLayout w:type="autofit"/>
        <w:tblCellMar>
          <w:top w:w="0" w:type="dxa"/>
          <w:left w:w="108" w:type="dxa"/>
          <w:bottom w:w="0" w:type="dxa"/>
          <w:right w:w="108" w:type="dxa"/>
        </w:tblCellMar>
      </w:tblPr>
      <w:tblGrid>
        <w:gridCol w:w="1629"/>
        <w:gridCol w:w="853"/>
        <w:gridCol w:w="795"/>
        <w:gridCol w:w="1125"/>
        <w:gridCol w:w="810"/>
        <w:gridCol w:w="885"/>
        <w:gridCol w:w="915"/>
        <w:gridCol w:w="840"/>
        <w:gridCol w:w="795"/>
      </w:tblGrid>
      <w:tr w14:paraId="024D226E">
        <w:tblPrEx>
          <w:tblCellMar>
            <w:top w:w="0" w:type="dxa"/>
            <w:left w:w="108" w:type="dxa"/>
            <w:bottom w:w="0" w:type="dxa"/>
            <w:right w:w="108" w:type="dxa"/>
          </w:tblCellMar>
        </w:tblPrEx>
        <w:trPr>
          <w:trHeight w:val="1168" w:hRule="atLeast"/>
          <w:jc w:val="center"/>
        </w:trPr>
        <w:tc>
          <w:tcPr>
            <w:tcW w:w="1629" w:type="dxa"/>
            <w:tcBorders>
              <w:top w:val="single" w:color="000000" w:sz="4" w:space="0"/>
              <w:left w:val="single" w:color="000000" w:sz="4" w:space="0"/>
              <w:bottom w:val="single" w:color="000000" w:sz="4" w:space="0"/>
              <w:right w:val="single" w:color="000000" w:sz="4" w:space="0"/>
              <w:tl2br w:val="single" w:color="000000" w:sz="4" w:space="0"/>
            </w:tcBorders>
            <w:shd w:val="clear" w:color="auto" w:fill="auto"/>
            <w:vAlign w:val="center"/>
          </w:tcPr>
          <w:p w14:paraId="2712A2B3">
            <w:pPr>
              <w:widowControl/>
              <w:jc w:val="center"/>
              <w:textAlignment w:val="center"/>
              <w:rPr>
                <w:rFonts w:hint="default" w:ascii="Times New Roman" w:hAnsi="Times New Roman" w:eastAsia="仿宋_GB2312" w:cs="Times New Roman"/>
                <w:color w:val="000000" w:themeColor="text1"/>
                <w:kern w:val="0"/>
                <w:sz w:val="21"/>
                <w:szCs w:val="21"/>
                <w:lang w:bidi="ar"/>
                <w14:textFill>
                  <w14:solidFill>
                    <w14:schemeClr w14:val="tx1"/>
                  </w14:solidFill>
                </w14:textFill>
              </w:rPr>
            </w:pPr>
            <w:r>
              <w:rPr>
                <w:rFonts w:hint="default" w:ascii="Times New Roman" w:hAnsi="Times New Roman" w:eastAsia="仿宋_GB2312" w:cs="Times New Roman"/>
                <w:color w:val="000000" w:themeColor="text1"/>
                <w:kern w:val="0"/>
                <w:sz w:val="21"/>
                <w:szCs w:val="21"/>
                <w:lang w:bidi="ar"/>
                <w14:textFill>
                  <w14:solidFill>
                    <w14:schemeClr w14:val="tx1"/>
                  </w14:solidFill>
                </w14:textFill>
              </w:rPr>
              <w:t xml:space="preserve">    毕业要求</w:t>
            </w:r>
          </w:p>
          <w:p w14:paraId="65D8A634">
            <w:pPr>
              <w:widowControl/>
              <w:jc w:val="center"/>
              <w:textAlignment w:val="center"/>
              <w:rPr>
                <w:rFonts w:hint="default" w:ascii="Times New Roman" w:hAnsi="Times New Roman" w:eastAsia="仿宋_GB2312" w:cs="Times New Roman"/>
                <w:color w:val="000000" w:themeColor="text1"/>
                <w:kern w:val="0"/>
                <w:sz w:val="21"/>
                <w:szCs w:val="21"/>
                <w:lang w:bidi="ar"/>
                <w14:textFill>
                  <w14:solidFill>
                    <w14:schemeClr w14:val="tx1"/>
                  </w14:solidFill>
                </w14:textFill>
              </w:rPr>
            </w:pPr>
          </w:p>
          <w:p w14:paraId="4CAA057D">
            <w:pPr>
              <w:widowControl/>
              <w:ind w:right="332" w:rightChars="158"/>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kern w:val="0"/>
                <w:sz w:val="21"/>
                <w:szCs w:val="21"/>
                <w:lang w:bidi="ar"/>
                <w14:textFill>
                  <w14:solidFill>
                    <w14:schemeClr w14:val="tx1"/>
                  </w14:solidFill>
                </w14:textFill>
              </w:rPr>
              <w:t>课程名称</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2C3667">
            <w:pPr>
              <w:widowControl/>
              <w:jc w:val="center"/>
              <w:textAlignment w:val="center"/>
              <w:rPr>
                <w:rFonts w:hint="default" w:ascii="Times New Roman" w:hAnsi="Times New Roman" w:eastAsia="仿宋_GB2312" w:cs="Times New Roman"/>
                <w:color w:val="000000" w:themeColor="text1"/>
                <w:sz w:val="21"/>
                <w:szCs w:val="21"/>
                <w:lang w:eastAsia="zh-CN"/>
                <w14:textFill>
                  <w14:solidFill>
                    <w14:schemeClr w14:val="tx1"/>
                  </w14:solidFill>
                </w14:textFill>
              </w:rPr>
            </w:pPr>
            <w:r>
              <w:rPr>
                <w:rFonts w:hint="default" w:ascii="Times New Roman" w:hAnsi="Times New Roman" w:eastAsia="仿宋_GB2312" w:cs="Times New Roman"/>
                <w:color w:val="000000" w:themeColor="text1"/>
                <w:kern w:val="0"/>
                <w:sz w:val="21"/>
                <w:szCs w:val="21"/>
                <w:lang w:bidi="ar"/>
                <w14:textFill>
                  <w14:solidFill>
                    <w14:schemeClr w14:val="tx1"/>
                  </w14:solidFill>
                </w14:textFill>
              </w:rPr>
              <w:t>1.</w:t>
            </w:r>
            <w:r>
              <w:rPr>
                <w:rFonts w:hint="default" w:ascii="Times New Roman" w:hAnsi="Times New Roman" w:eastAsia="仿宋_GB2312" w:cs="Times New Roman"/>
                <w:color w:val="000000" w:themeColor="text1"/>
                <w:kern w:val="0"/>
                <w:sz w:val="21"/>
                <w:szCs w:val="21"/>
                <w:lang w:val="en-US" w:eastAsia="zh-CN" w:bidi="ar"/>
                <w14:textFill>
                  <w14:solidFill>
                    <w14:schemeClr w14:val="tx1"/>
                  </w14:solidFill>
                </w14:textFill>
              </w:rPr>
              <w:t>政治素养</w:t>
            </w: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2F5CCB">
            <w:pPr>
              <w:widowControl/>
              <w:jc w:val="center"/>
              <w:textAlignment w:val="center"/>
              <w:rPr>
                <w:rFonts w:hint="default" w:ascii="Times New Roman" w:hAnsi="Times New Roman" w:eastAsia="仿宋_GB2312" w:cs="Times New Roman"/>
                <w:color w:val="000000" w:themeColor="text1"/>
                <w:sz w:val="21"/>
                <w:szCs w:val="21"/>
                <w:lang w:eastAsia="zh-CN"/>
                <w14:textFill>
                  <w14:solidFill>
                    <w14:schemeClr w14:val="tx1"/>
                  </w14:solidFill>
                </w14:textFill>
              </w:rPr>
            </w:pPr>
            <w:r>
              <w:rPr>
                <w:rFonts w:hint="default" w:ascii="Times New Roman" w:hAnsi="Times New Roman" w:eastAsia="仿宋_GB2312" w:cs="Times New Roman"/>
                <w:color w:val="000000" w:themeColor="text1"/>
                <w:kern w:val="0"/>
                <w:sz w:val="21"/>
                <w:szCs w:val="21"/>
                <w:lang w:bidi="ar"/>
                <w14:textFill>
                  <w14:solidFill>
                    <w14:schemeClr w14:val="tx1"/>
                  </w14:solidFill>
                </w14:textFill>
              </w:rPr>
              <w:t>2.</w:t>
            </w:r>
            <w:r>
              <w:rPr>
                <w:rFonts w:hint="default" w:ascii="Times New Roman" w:hAnsi="Times New Roman" w:eastAsia="仿宋_GB2312" w:cs="Times New Roman"/>
                <w:color w:val="000000" w:themeColor="text1"/>
                <w:kern w:val="0"/>
                <w:sz w:val="21"/>
                <w:szCs w:val="21"/>
                <w:lang w:val="en-US" w:eastAsia="zh-CN" w:bidi="ar"/>
                <w14:textFill>
                  <w14:solidFill>
                    <w14:schemeClr w14:val="tx1"/>
                  </w14:solidFill>
                </w14:textFill>
              </w:rPr>
              <w:t>专业知识</w:t>
            </w: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F5C9BA">
            <w:pPr>
              <w:widowControl/>
              <w:jc w:val="center"/>
              <w:textAlignment w:val="center"/>
              <w:rPr>
                <w:rFonts w:hint="default" w:ascii="Times New Roman" w:hAnsi="Times New Roman" w:eastAsia="仿宋_GB2312" w:cs="Times New Roman"/>
                <w:color w:val="000000" w:themeColor="text1"/>
                <w:kern w:val="0"/>
                <w:sz w:val="21"/>
                <w:szCs w:val="21"/>
                <w:lang w:val="en-US" w:eastAsia="zh-CN" w:bidi="ar"/>
                <w14:textFill>
                  <w14:solidFill>
                    <w14:schemeClr w14:val="tx1"/>
                  </w14:solidFill>
                </w14:textFill>
              </w:rPr>
            </w:pPr>
            <w:r>
              <w:rPr>
                <w:rFonts w:hint="default" w:ascii="Times New Roman" w:hAnsi="Times New Roman" w:eastAsia="仿宋_GB2312" w:cs="Times New Roman"/>
                <w:color w:val="000000" w:themeColor="text1"/>
                <w:kern w:val="0"/>
                <w:sz w:val="21"/>
                <w:szCs w:val="21"/>
                <w:lang w:bidi="ar"/>
                <w14:textFill>
                  <w14:solidFill>
                    <w14:schemeClr w14:val="tx1"/>
                  </w14:solidFill>
                </w14:textFill>
              </w:rPr>
              <w:t>3.</w:t>
            </w:r>
            <w:r>
              <w:rPr>
                <w:rFonts w:hint="default" w:ascii="Times New Roman" w:hAnsi="Times New Roman" w:eastAsia="仿宋_GB2312" w:cs="Times New Roman"/>
                <w:color w:val="000000" w:themeColor="text1"/>
                <w:kern w:val="0"/>
                <w:sz w:val="21"/>
                <w:szCs w:val="21"/>
                <w:lang w:val="en-US" w:eastAsia="zh-CN" w:bidi="ar"/>
                <w14:textFill>
                  <w14:solidFill>
                    <w14:schemeClr w14:val="tx1"/>
                  </w14:solidFill>
                </w14:textFill>
              </w:rPr>
              <w:t>专业</w:t>
            </w:r>
          </w:p>
          <w:p w14:paraId="079390C8">
            <w:pPr>
              <w:widowControl/>
              <w:jc w:val="center"/>
              <w:textAlignment w:val="center"/>
              <w:rPr>
                <w:rFonts w:hint="default" w:ascii="Times New Roman" w:hAnsi="Times New Roman" w:eastAsia="仿宋_GB2312" w:cs="Times New Roman"/>
                <w:color w:val="000000" w:themeColor="text1"/>
                <w:sz w:val="21"/>
                <w:szCs w:val="21"/>
                <w:lang w:eastAsia="zh-CN"/>
                <w14:textFill>
                  <w14:solidFill>
                    <w14:schemeClr w14:val="tx1"/>
                  </w14:solidFill>
                </w14:textFill>
              </w:rPr>
            </w:pPr>
            <w:r>
              <w:rPr>
                <w:rFonts w:hint="default" w:ascii="Times New Roman" w:hAnsi="Times New Roman" w:eastAsia="仿宋_GB2312" w:cs="Times New Roman"/>
                <w:color w:val="000000" w:themeColor="text1"/>
                <w:kern w:val="0"/>
                <w:sz w:val="21"/>
                <w:szCs w:val="21"/>
                <w:lang w:val="en-US" w:eastAsia="zh-CN" w:bidi="ar"/>
                <w14:textFill>
                  <w14:solidFill>
                    <w14:schemeClr w14:val="tx1"/>
                  </w14:solidFill>
                </w14:textFill>
              </w:rPr>
              <w:t>技能</w:t>
            </w: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F3BCA4">
            <w:pPr>
              <w:widowControl/>
              <w:jc w:val="center"/>
              <w:textAlignment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color w:val="000000" w:themeColor="text1"/>
                <w:kern w:val="0"/>
                <w:sz w:val="21"/>
                <w:szCs w:val="21"/>
                <w:lang w:bidi="ar"/>
                <w14:textFill>
                  <w14:solidFill>
                    <w14:schemeClr w14:val="tx1"/>
                  </w14:solidFill>
                </w14:textFill>
              </w:rPr>
              <w:t>4.</w:t>
            </w:r>
            <w:r>
              <w:rPr>
                <w:rFonts w:hint="eastAsia" w:eastAsia="仿宋_GB2312" w:cs="Times New Roman"/>
                <w:color w:val="000000" w:themeColor="text1"/>
                <w:kern w:val="0"/>
                <w:sz w:val="21"/>
                <w:szCs w:val="21"/>
                <w:lang w:val="en-US" w:eastAsia="zh-CN" w:bidi="ar"/>
                <w14:textFill>
                  <w14:solidFill>
                    <w14:schemeClr w14:val="tx1"/>
                  </w14:solidFill>
                </w14:textFill>
              </w:rPr>
              <w:t>教育教学能力</w:t>
            </w: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205540">
            <w:pPr>
              <w:widowControl/>
              <w:jc w:val="center"/>
              <w:textAlignment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color w:val="000000" w:themeColor="text1"/>
                <w:kern w:val="0"/>
                <w:sz w:val="21"/>
                <w:szCs w:val="21"/>
                <w:lang w:bidi="ar"/>
                <w14:textFill>
                  <w14:solidFill>
                    <w14:schemeClr w14:val="tx1"/>
                  </w14:solidFill>
                </w14:textFill>
              </w:rPr>
              <w:t>5.</w:t>
            </w:r>
            <w:r>
              <w:rPr>
                <w:rFonts w:hint="default" w:ascii="Times New Roman" w:hAnsi="Times New Roman" w:eastAsia="仿宋_GB2312" w:cs="Times New Roman"/>
                <w:color w:val="000000" w:themeColor="text1"/>
                <w:kern w:val="0"/>
                <w:sz w:val="21"/>
                <w:szCs w:val="21"/>
                <w:lang w:val="en-US" w:eastAsia="zh-CN" w:bidi="ar"/>
                <w14:textFill>
                  <w14:solidFill>
                    <w14:schemeClr w14:val="tx1"/>
                  </w14:solidFill>
                </w14:textFill>
              </w:rPr>
              <w:t>信息素养</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0750FC">
            <w:pPr>
              <w:widowControl/>
              <w:jc w:val="center"/>
              <w:textAlignment w:val="center"/>
              <w:rPr>
                <w:rFonts w:hint="default" w:ascii="Times New Roman" w:hAnsi="Times New Roman" w:eastAsia="仿宋_GB2312" w:cs="Times New Roman"/>
                <w:color w:val="000000" w:themeColor="text1"/>
                <w:sz w:val="21"/>
                <w:szCs w:val="21"/>
                <w:lang w:eastAsia="zh-CN"/>
                <w14:textFill>
                  <w14:solidFill>
                    <w14:schemeClr w14:val="tx1"/>
                  </w14:solidFill>
                </w14:textFill>
              </w:rPr>
            </w:pPr>
            <w:r>
              <w:rPr>
                <w:rFonts w:hint="default" w:ascii="Times New Roman" w:hAnsi="Times New Roman" w:eastAsia="仿宋_GB2312" w:cs="Times New Roman"/>
                <w:color w:val="000000" w:themeColor="text1"/>
                <w:kern w:val="0"/>
                <w:sz w:val="21"/>
                <w:szCs w:val="21"/>
                <w:lang w:bidi="ar"/>
                <w14:textFill>
                  <w14:solidFill>
                    <w14:schemeClr w14:val="tx1"/>
                  </w14:solidFill>
                </w14:textFill>
              </w:rPr>
              <w:t>6.</w:t>
            </w:r>
            <w:r>
              <w:rPr>
                <w:rFonts w:hint="default" w:ascii="Times New Roman" w:hAnsi="Times New Roman" w:eastAsia="仿宋_GB2312" w:cs="Times New Roman"/>
                <w:color w:val="000000" w:themeColor="text1"/>
                <w:kern w:val="0"/>
                <w:sz w:val="21"/>
                <w:szCs w:val="21"/>
                <w:lang w:val="en-US" w:eastAsia="zh-CN" w:bidi="ar"/>
                <w14:textFill>
                  <w14:solidFill>
                    <w14:schemeClr w14:val="tx1"/>
                  </w14:solidFill>
                </w14:textFill>
              </w:rPr>
              <w:t>实践能力</w:t>
            </w: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3F75CC">
            <w:pPr>
              <w:widowControl/>
              <w:jc w:val="center"/>
              <w:textAlignment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color w:val="000000" w:themeColor="text1"/>
                <w:kern w:val="0"/>
                <w:sz w:val="21"/>
                <w:szCs w:val="21"/>
                <w:lang w:bidi="ar"/>
                <w14:textFill>
                  <w14:solidFill>
                    <w14:schemeClr w14:val="tx1"/>
                  </w14:solidFill>
                </w14:textFill>
              </w:rPr>
              <w:t>7.</w:t>
            </w:r>
            <w:r>
              <w:rPr>
                <w:rFonts w:hint="default" w:ascii="Times New Roman" w:hAnsi="Times New Roman" w:eastAsia="仿宋_GB2312" w:cs="Times New Roman"/>
                <w:color w:val="000000" w:themeColor="text1"/>
                <w:kern w:val="0"/>
                <w:sz w:val="21"/>
                <w:szCs w:val="21"/>
                <w:lang w:val="en-US" w:eastAsia="zh-CN" w:bidi="ar"/>
                <w14:textFill>
                  <w14:solidFill>
                    <w14:schemeClr w14:val="tx1"/>
                  </w14:solidFill>
                </w14:textFill>
              </w:rPr>
              <w:t>批判反思能力</w:t>
            </w: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E5ACD8">
            <w:pPr>
              <w:widowControl/>
              <w:jc w:val="center"/>
              <w:textAlignment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color w:val="000000" w:themeColor="text1"/>
                <w:kern w:val="0"/>
                <w:sz w:val="21"/>
                <w:szCs w:val="21"/>
                <w:lang w:val="en-US" w:eastAsia="zh-CN" w:bidi="ar"/>
                <w14:textFill>
                  <w14:solidFill>
                    <w14:schemeClr w14:val="tx1"/>
                  </w14:solidFill>
                </w14:textFill>
              </w:rPr>
              <w:t>8</w:t>
            </w:r>
            <w:r>
              <w:rPr>
                <w:rFonts w:hint="default" w:ascii="Times New Roman" w:hAnsi="Times New Roman" w:eastAsia="仿宋_GB2312" w:cs="Times New Roman"/>
                <w:color w:val="000000" w:themeColor="text1"/>
                <w:kern w:val="0"/>
                <w:sz w:val="21"/>
                <w:szCs w:val="21"/>
                <w:lang w:bidi="ar"/>
                <w14:textFill>
                  <w14:solidFill>
                    <w14:schemeClr w14:val="tx1"/>
                  </w14:solidFill>
                </w14:textFill>
              </w:rPr>
              <w:t>.</w:t>
            </w:r>
            <w:r>
              <w:rPr>
                <w:rFonts w:hint="eastAsia" w:eastAsia="仿宋_GB2312" w:cs="Times New Roman"/>
                <w:color w:val="000000" w:themeColor="text1"/>
                <w:kern w:val="0"/>
                <w:sz w:val="21"/>
                <w:szCs w:val="21"/>
                <w:lang w:val="en-US" w:eastAsia="zh-CN" w:bidi="ar"/>
                <w14:textFill>
                  <w14:solidFill>
                    <w14:schemeClr w14:val="tx1"/>
                  </w14:solidFill>
                </w14:textFill>
              </w:rPr>
              <w:t>创新</w:t>
            </w:r>
            <w:r>
              <w:rPr>
                <w:rFonts w:hint="default" w:ascii="Times New Roman" w:hAnsi="Times New Roman" w:eastAsia="仿宋_GB2312" w:cs="Times New Roman"/>
                <w:color w:val="000000" w:themeColor="text1"/>
                <w:kern w:val="0"/>
                <w:sz w:val="21"/>
                <w:szCs w:val="21"/>
                <w:lang w:val="en-US" w:eastAsia="zh-CN" w:bidi="ar"/>
                <w14:textFill>
                  <w14:solidFill>
                    <w14:schemeClr w14:val="tx1"/>
                  </w14:solidFill>
                </w14:textFill>
              </w:rPr>
              <w:t>能力</w:t>
            </w:r>
          </w:p>
        </w:tc>
      </w:tr>
      <w:tr w14:paraId="73B8534F">
        <w:tblPrEx>
          <w:tblCellMar>
            <w:top w:w="0" w:type="dxa"/>
            <w:left w:w="108" w:type="dxa"/>
            <w:bottom w:w="0" w:type="dxa"/>
            <w:right w:w="108" w:type="dxa"/>
          </w:tblCellMar>
        </w:tblPrEx>
        <w:trPr>
          <w:trHeight w:val="402"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90933E">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themeColor="text1"/>
                <w:kern w:val="0"/>
                <w:sz w:val="21"/>
                <w:szCs w:val="21"/>
                <w:u w:val="none"/>
                <w:lang w:val="en-US" w:eastAsia="zh-CN" w:bidi="ar"/>
                <w14:textFill>
                  <w14:solidFill>
                    <w14:schemeClr w14:val="tx1"/>
                  </w14:solidFill>
                </w14:textFill>
              </w:rPr>
              <w:t>思想道德与法治</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1C2CD3">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H</w:t>
            </w: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B4442A">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DEE38D">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710C29">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6F15F0">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0EED89">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7DA6D9">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M</w:t>
            </w: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EAB635">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1A9EB6C0">
        <w:tblPrEx>
          <w:tblCellMar>
            <w:top w:w="0" w:type="dxa"/>
            <w:left w:w="108" w:type="dxa"/>
            <w:bottom w:w="0" w:type="dxa"/>
            <w:right w:w="108" w:type="dxa"/>
          </w:tblCellMar>
        </w:tblPrEx>
        <w:trPr>
          <w:trHeight w:val="402"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B45F89">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Style w:val="47"/>
                <w:rFonts w:hint="default" w:ascii="Times New Roman" w:hAnsi="Times New Roman" w:eastAsia="仿宋_GB2312" w:cs="Times New Roman"/>
                <w:color w:val="000000" w:themeColor="text1"/>
                <w:sz w:val="21"/>
                <w:szCs w:val="21"/>
                <w:lang w:val="en-US" w:eastAsia="zh-CN" w:bidi="ar"/>
                <w14:textFill>
                  <w14:solidFill>
                    <w14:schemeClr w14:val="tx1"/>
                  </w14:solidFill>
                </w14:textFill>
              </w:rPr>
              <w:t>中国近现代史纲要</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FAACD7">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H</w:t>
            </w: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BC800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32F80E">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F8EDBC">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76CE92">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D0520E">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41383D">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M</w:t>
            </w: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99EC5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642038F8">
        <w:tblPrEx>
          <w:tblCellMar>
            <w:top w:w="0" w:type="dxa"/>
            <w:left w:w="108" w:type="dxa"/>
            <w:bottom w:w="0" w:type="dxa"/>
            <w:right w:w="108" w:type="dxa"/>
          </w:tblCellMar>
        </w:tblPrEx>
        <w:trPr>
          <w:trHeight w:val="402"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D9D8F4">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themeColor="text1"/>
                <w:kern w:val="0"/>
                <w:sz w:val="21"/>
                <w:szCs w:val="21"/>
                <w:u w:val="none"/>
                <w:lang w:val="en-US" w:eastAsia="zh-CN" w:bidi="ar"/>
                <w14:textFill>
                  <w14:solidFill>
                    <w14:schemeClr w14:val="tx1"/>
                  </w14:solidFill>
                </w14:textFill>
              </w:rPr>
              <w:t>马克思主义基本原理</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13C218">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H</w:t>
            </w: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A0FF2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06E618">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39F73A">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D8AED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69EF4A">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374136">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M</w:t>
            </w: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AE1E73">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4E4D3C04">
        <w:tblPrEx>
          <w:tblCellMar>
            <w:top w:w="0" w:type="dxa"/>
            <w:left w:w="108" w:type="dxa"/>
            <w:bottom w:w="0" w:type="dxa"/>
            <w:right w:w="108" w:type="dxa"/>
          </w:tblCellMar>
        </w:tblPrEx>
        <w:trPr>
          <w:trHeight w:val="402"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F61892">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themeColor="text1"/>
                <w:kern w:val="0"/>
                <w:sz w:val="21"/>
                <w:szCs w:val="21"/>
                <w:u w:val="none"/>
                <w:lang w:val="en-US" w:eastAsia="zh-CN" w:bidi="ar"/>
                <w14:textFill>
                  <w14:solidFill>
                    <w14:schemeClr w14:val="tx1"/>
                  </w14:solidFill>
                </w14:textFill>
              </w:rPr>
              <w:t>毛泽东思想和中国特色社会主义理论体系概论</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A03D24">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H</w:t>
            </w: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51DF67">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5C73E9">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F7161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432819">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5F9CD6">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9C2EE2">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M</w:t>
            </w: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97C91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77BD04C6">
        <w:tblPrEx>
          <w:tblCellMar>
            <w:top w:w="0" w:type="dxa"/>
            <w:left w:w="108" w:type="dxa"/>
            <w:bottom w:w="0" w:type="dxa"/>
            <w:right w:w="108" w:type="dxa"/>
          </w:tblCellMar>
        </w:tblPrEx>
        <w:trPr>
          <w:trHeight w:val="402"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EBFDED">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themeColor="text1"/>
                <w:kern w:val="0"/>
                <w:sz w:val="21"/>
                <w:szCs w:val="21"/>
                <w:u w:val="none"/>
                <w:lang w:val="en-US" w:eastAsia="zh-CN" w:bidi="ar"/>
                <w14:textFill>
                  <w14:solidFill>
                    <w14:schemeClr w14:val="tx1"/>
                  </w14:solidFill>
                </w14:textFill>
              </w:rPr>
              <w:t>习近平新时代中国特色社会主义思想概论</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E0CA68">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H</w:t>
            </w: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E21B5C">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B87839">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C9A774">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9C39E6">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839284">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B1E12C">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M</w:t>
            </w: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1B7ED6">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12A866C8">
        <w:tblPrEx>
          <w:tblCellMar>
            <w:top w:w="0" w:type="dxa"/>
            <w:left w:w="108" w:type="dxa"/>
            <w:bottom w:w="0" w:type="dxa"/>
            <w:right w:w="108" w:type="dxa"/>
          </w:tblCellMar>
        </w:tblPrEx>
        <w:trPr>
          <w:trHeight w:val="402"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F691C1">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lang w:val="en-US"/>
                <w14:textFill>
                  <w14:solidFill>
                    <w14:schemeClr w14:val="tx1"/>
                  </w14:solidFill>
                </w14:textFill>
              </w:rPr>
            </w:pPr>
            <w:r>
              <w:rPr>
                <w:rStyle w:val="47"/>
                <w:rFonts w:hint="default" w:ascii="Times New Roman" w:hAnsi="Times New Roman" w:eastAsia="仿宋_GB2312" w:cs="Times New Roman"/>
                <w:color w:val="000000" w:themeColor="text1"/>
                <w:sz w:val="21"/>
                <w:szCs w:val="21"/>
                <w:lang w:val="en-US" w:eastAsia="zh-CN" w:bidi="ar"/>
                <w14:textFill>
                  <w14:solidFill>
                    <w14:schemeClr w14:val="tx1"/>
                  </w14:solidFill>
                </w14:textFill>
              </w:rPr>
              <w:t>形势与政策</w:t>
            </w:r>
            <w:r>
              <w:rPr>
                <w:rStyle w:val="47"/>
                <w:rFonts w:hint="eastAsia" w:eastAsia="仿宋_GB2312" w:cs="Times New Roman"/>
                <w:color w:val="000000" w:themeColor="text1"/>
                <w:sz w:val="21"/>
                <w:szCs w:val="21"/>
                <w:lang w:val="en-US" w:eastAsia="zh-CN" w:bidi="ar"/>
                <w14:textFill>
                  <w14:solidFill>
                    <w14:schemeClr w14:val="tx1"/>
                  </w14:solidFill>
                </w14:textFill>
              </w:rPr>
              <w:t>1-4</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54B45C">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H</w:t>
            </w: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6B971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B75BD3">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88B5EE">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C43A16">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3CF201">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M</w:t>
            </w: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218615">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E79484">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18054A51">
        <w:tblPrEx>
          <w:tblCellMar>
            <w:top w:w="0" w:type="dxa"/>
            <w:left w:w="108" w:type="dxa"/>
            <w:bottom w:w="0" w:type="dxa"/>
            <w:right w:w="108" w:type="dxa"/>
          </w:tblCellMar>
        </w:tblPrEx>
        <w:trPr>
          <w:trHeight w:val="90"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3D1D0B">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lang w:val="en-US"/>
                <w14:textFill>
                  <w14:solidFill>
                    <w14:schemeClr w14:val="tx1"/>
                  </w14:solidFill>
                </w14:textFill>
              </w:rPr>
            </w:pPr>
            <w:r>
              <w:rPr>
                <w:rStyle w:val="47"/>
                <w:rFonts w:hint="default" w:ascii="Times New Roman" w:hAnsi="Times New Roman" w:eastAsia="仿宋_GB2312" w:cs="Times New Roman"/>
                <w:color w:val="000000" w:themeColor="text1"/>
                <w:sz w:val="21"/>
                <w:szCs w:val="21"/>
                <w:lang w:val="en-US" w:eastAsia="zh-CN" w:bidi="ar"/>
                <w14:textFill>
                  <w14:solidFill>
                    <w14:schemeClr w14:val="tx1"/>
                  </w14:solidFill>
                </w14:textFill>
              </w:rPr>
              <w:t>大学英语</w:t>
            </w:r>
            <w:r>
              <w:rPr>
                <w:rStyle w:val="47"/>
                <w:rFonts w:hint="eastAsia" w:eastAsia="仿宋_GB2312" w:cs="Times New Roman"/>
                <w:color w:val="000000" w:themeColor="text1"/>
                <w:sz w:val="21"/>
                <w:szCs w:val="21"/>
                <w:lang w:val="en-US" w:eastAsia="zh-CN" w:bidi="ar"/>
                <w14:textFill>
                  <w14:solidFill>
                    <w14:schemeClr w14:val="tx1"/>
                  </w14:solidFill>
                </w14:textFill>
              </w:rPr>
              <w:t>1-4</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559F87">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C58943">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H</w:t>
            </w: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EC464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309D18">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M</w:t>
            </w: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1FDCD5">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842A3D">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25D3B0">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2AC833">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64AB72F5">
        <w:tblPrEx>
          <w:tblCellMar>
            <w:top w:w="0" w:type="dxa"/>
            <w:left w:w="108" w:type="dxa"/>
            <w:bottom w:w="0" w:type="dxa"/>
            <w:right w:w="108" w:type="dxa"/>
          </w:tblCellMar>
        </w:tblPrEx>
        <w:trPr>
          <w:trHeight w:val="402"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90CAA4">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lang w:val="en-US"/>
                <w14:textFill>
                  <w14:solidFill>
                    <w14:schemeClr w14:val="tx1"/>
                  </w14:solidFill>
                </w14:textFill>
              </w:rPr>
            </w:pPr>
            <w:r>
              <w:rPr>
                <w:rStyle w:val="47"/>
                <w:rFonts w:hint="eastAsia" w:eastAsia="仿宋_GB2312" w:cs="Times New Roman"/>
                <w:color w:val="000000" w:themeColor="text1"/>
                <w:sz w:val="21"/>
                <w:szCs w:val="21"/>
                <w:lang w:val="en-US" w:eastAsia="zh-CN" w:bidi="ar"/>
                <w14:textFill>
                  <w14:solidFill>
                    <w14:schemeClr w14:val="tx1"/>
                  </w14:solidFill>
                </w14:textFill>
              </w:rPr>
              <w:t>大学</w:t>
            </w:r>
            <w:r>
              <w:rPr>
                <w:rStyle w:val="47"/>
                <w:rFonts w:hint="default" w:ascii="Times New Roman" w:hAnsi="Times New Roman" w:eastAsia="仿宋_GB2312" w:cs="Times New Roman"/>
                <w:color w:val="000000" w:themeColor="text1"/>
                <w:sz w:val="21"/>
                <w:szCs w:val="21"/>
                <w:lang w:val="en-US" w:eastAsia="zh-CN" w:bidi="ar"/>
                <w14:textFill>
                  <w14:solidFill>
                    <w14:schemeClr w14:val="tx1"/>
                  </w14:solidFill>
                </w14:textFill>
              </w:rPr>
              <w:t>体育</w:t>
            </w:r>
            <w:r>
              <w:rPr>
                <w:rStyle w:val="47"/>
                <w:rFonts w:hint="eastAsia" w:eastAsia="仿宋_GB2312" w:cs="Times New Roman"/>
                <w:color w:val="000000" w:themeColor="text1"/>
                <w:sz w:val="21"/>
                <w:szCs w:val="21"/>
                <w:lang w:val="en-US" w:eastAsia="zh-CN" w:bidi="ar"/>
                <w14:textFill>
                  <w14:solidFill>
                    <w14:schemeClr w14:val="tx1"/>
                  </w14:solidFill>
                </w14:textFill>
              </w:rPr>
              <w:t>1-4</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424A36">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868000">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166148">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600138">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FCC8F3">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CA28E2">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H</w:t>
            </w: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37DE18">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6A29CD">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M</w:t>
            </w:r>
          </w:p>
        </w:tc>
      </w:tr>
      <w:tr w14:paraId="66C01AA0">
        <w:tblPrEx>
          <w:tblCellMar>
            <w:top w:w="0" w:type="dxa"/>
            <w:left w:w="108" w:type="dxa"/>
            <w:bottom w:w="0" w:type="dxa"/>
            <w:right w:w="108" w:type="dxa"/>
          </w:tblCellMar>
        </w:tblPrEx>
        <w:trPr>
          <w:trHeight w:val="402"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9DEFBF">
            <w:pPr>
              <w:keepNext w:val="0"/>
              <w:keepLines w:val="0"/>
              <w:widowControl/>
              <w:suppressLineNumbers w:val="0"/>
              <w:jc w:val="center"/>
              <w:textAlignment w:val="center"/>
              <w:rPr>
                <w:rStyle w:val="47"/>
                <w:rFonts w:hint="default" w:ascii="Times New Roman" w:hAnsi="Times New Roman" w:eastAsia="仿宋_GB2312" w:cs="Times New Roman"/>
                <w:color w:val="000000" w:themeColor="text1"/>
                <w:sz w:val="21"/>
                <w:szCs w:val="21"/>
                <w:lang w:val="en-US" w:eastAsia="zh-CN" w:bidi="ar"/>
                <w14:textFill>
                  <w14:solidFill>
                    <w14:schemeClr w14:val="tx1"/>
                  </w14:solidFill>
                </w14:textFill>
              </w:rPr>
            </w:pPr>
            <w:r>
              <w:rPr>
                <w:rFonts w:hint="eastAsia" w:eastAsia="仿宋_GB2312" w:cs="Times New Roman"/>
                <w:i w:val="0"/>
                <w:iCs w:val="0"/>
                <w:color w:val="000000" w:themeColor="text1"/>
                <w:kern w:val="0"/>
                <w:sz w:val="21"/>
                <w:szCs w:val="21"/>
                <w:u w:val="none"/>
                <w:lang w:val="en-US" w:eastAsia="zh-CN" w:bidi="ar"/>
                <w14:textFill>
                  <w14:solidFill>
                    <w14:schemeClr w14:val="tx1"/>
                  </w14:solidFill>
                </w14:textFill>
              </w:rPr>
              <w:t>计算思维与信息基础</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91953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1EAEB7">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0EC3C0">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037DA2">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9E9704">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H</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4D9D2B">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M</w:t>
            </w: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133C28">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22C414">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117CE829">
        <w:tblPrEx>
          <w:tblCellMar>
            <w:top w:w="0" w:type="dxa"/>
            <w:left w:w="108" w:type="dxa"/>
            <w:bottom w:w="0" w:type="dxa"/>
            <w:right w:w="108" w:type="dxa"/>
          </w:tblCellMar>
        </w:tblPrEx>
        <w:trPr>
          <w:trHeight w:val="402"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032DEA">
            <w:pPr>
              <w:keepNext w:val="0"/>
              <w:keepLines w:val="0"/>
              <w:widowControl/>
              <w:suppressLineNumbers w:val="0"/>
              <w:jc w:val="center"/>
              <w:textAlignment w:val="center"/>
              <w:rPr>
                <w:rFonts w:hint="eastAsia" w:ascii="Times New Roman" w:hAnsi="Times New Roman" w:eastAsia="仿宋_GB2312" w:cs="Times New Roman"/>
                <w:i w:val="0"/>
                <w:iCs w:val="0"/>
                <w:color w:val="000000" w:themeColor="text1"/>
                <w:kern w:val="0"/>
                <w:sz w:val="21"/>
                <w:szCs w:val="21"/>
                <w:u w:val="none"/>
                <w:lang w:val="en-US" w:eastAsia="zh-CN" w:bidi="ar"/>
                <w14:textFill>
                  <w14:solidFill>
                    <w14:schemeClr w14:val="tx1"/>
                  </w14:solidFill>
                </w14:textFill>
              </w:rPr>
            </w:pPr>
            <w:r>
              <w:rPr>
                <w:rFonts w:hint="default" w:ascii="Times New Roman" w:hAnsi="Times New Roman" w:eastAsia="仿宋_GB2312" w:cs="Times New Roman"/>
                <w:i w:val="0"/>
                <w:iCs w:val="0"/>
                <w:color w:val="000000" w:themeColor="text1"/>
                <w:kern w:val="0"/>
                <w:sz w:val="21"/>
                <w:szCs w:val="21"/>
                <w:u w:val="none"/>
                <w:lang w:val="en-US" w:eastAsia="zh-CN" w:bidi="ar"/>
                <w14:textFill>
                  <w14:solidFill>
                    <w14:schemeClr w14:val="tx1"/>
                  </w14:solidFill>
                </w14:textFill>
              </w:rPr>
              <w:t>军事理论</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D63FB2">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H</w:t>
            </w: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2B53FD">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BC6535">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355CF8">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07E647">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5C04FE">
            <w:pPr>
              <w:jc w:val="center"/>
              <w:rPr>
                <w:rFonts w:hint="eastAsia"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M</w:t>
            </w: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D65FE7">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D015C0">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6A199C69">
        <w:tblPrEx>
          <w:tblCellMar>
            <w:top w:w="0" w:type="dxa"/>
            <w:left w:w="108" w:type="dxa"/>
            <w:bottom w:w="0" w:type="dxa"/>
            <w:right w:w="108" w:type="dxa"/>
          </w:tblCellMar>
        </w:tblPrEx>
        <w:trPr>
          <w:trHeight w:val="402"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2829F2">
            <w:pPr>
              <w:keepNext w:val="0"/>
              <w:keepLines w:val="0"/>
              <w:widowControl/>
              <w:suppressLineNumbers w:val="0"/>
              <w:jc w:val="center"/>
              <w:textAlignment w:val="center"/>
              <w:rPr>
                <w:rStyle w:val="47"/>
                <w:rFonts w:hint="default" w:ascii="Times New Roman" w:hAnsi="Times New Roman" w:eastAsia="仿宋_GB2312" w:cs="Times New Roman"/>
                <w:color w:val="000000" w:themeColor="text1"/>
                <w:sz w:val="21"/>
                <w:szCs w:val="21"/>
                <w:lang w:val="en-US" w:eastAsia="zh-CN" w:bidi="ar"/>
                <w14:textFill>
                  <w14:solidFill>
                    <w14:schemeClr w14:val="tx1"/>
                  </w14:solidFill>
                </w14:textFill>
              </w:rPr>
            </w:pPr>
            <w:r>
              <w:rPr>
                <w:rFonts w:hint="default" w:ascii="Times New Roman" w:hAnsi="Times New Roman" w:eastAsia="仿宋_GB2312" w:cs="Times New Roman"/>
                <w:i w:val="0"/>
                <w:iCs w:val="0"/>
                <w:color w:val="000000" w:themeColor="text1"/>
                <w:kern w:val="0"/>
                <w:sz w:val="21"/>
                <w:szCs w:val="21"/>
                <w:u w:val="none"/>
                <w:lang w:val="en-US" w:eastAsia="zh-CN" w:bidi="ar"/>
                <w14:textFill>
                  <w14:solidFill>
                    <w14:schemeClr w14:val="tx1"/>
                  </w14:solidFill>
                </w14:textFill>
              </w:rPr>
              <w:t>大学生职业生涯规划</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B97859">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CD6636">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C60A6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43D223">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0A6257">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46308B">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H</w:t>
            </w: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40EA9D">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M</w:t>
            </w: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3C54E7">
            <w:pPr>
              <w:jc w:val="center"/>
              <w:rPr>
                <w:rFonts w:hint="eastAsia" w:ascii="Times New Roman" w:hAnsi="Times New Roman" w:eastAsia="仿宋_GB2312" w:cs="Times New Roman"/>
                <w:color w:val="000000" w:themeColor="text1"/>
                <w:sz w:val="21"/>
                <w:szCs w:val="21"/>
                <w:lang w:val="en-US" w:eastAsia="zh-CN"/>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L</w:t>
            </w:r>
          </w:p>
        </w:tc>
      </w:tr>
      <w:tr w14:paraId="18039A2B">
        <w:tblPrEx>
          <w:tblCellMar>
            <w:top w:w="0" w:type="dxa"/>
            <w:left w:w="108" w:type="dxa"/>
            <w:bottom w:w="0" w:type="dxa"/>
            <w:right w:w="108" w:type="dxa"/>
          </w:tblCellMar>
        </w:tblPrEx>
        <w:trPr>
          <w:trHeight w:val="402"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3F3146">
            <w:pPr>
              <w:keepNext w:val="0"/>
              <w:keepLines w:val="0"/>
              <w:widowControl/>
              <w:suppressLineNumbers w:val="0"/>
              <w:jc w:val="center"/>
              <w:textAlignment w:val="center"/>
              <w:rPr>
                <w:rStyle w:val="47"/>
                <w:rFonts w:hint="default" w:ascii="Times New Roman" w:hAnsi="Times New Roman" w:eastAsia="仿宋_GB2312" w:cs="Times New Roman"/>
                <w:color w:val="000000" w:themeColor="text1"/>
                <w:sz w:val="21"/>
                <w:szCs w:val="21"/>
                <w:lang w:val="en-US" w:eastAsia="zh-CN" w:bidi="ar"/>
                <w14:textFill>
                  <w14:solidFill>
                    <w14:schemeClr w14:val="tx1"/>
                  </w14:solidFill>
                </w14:textFill>
              </w:rPr>
            </w:pPr>
            <w:r>
              <w:rPr>
                <w:rFonts w:hint="default" w:ascii="Times New Roman" w:hAnsi="Times New Roman" w:eastAsia="仿宋_GB2312" w:cs="Times New Roman"/>
                <w:i w:val="0"/>
                <w:iCs w:val="0"/>
                <w:color w:val="000000" w:themeColor="text1"/>
                <w:kern w:val="0"/>
                <w:sz w:val="21"/>
                <w:szCs w:val="21"/>
                <w:u w:val="none"/>
                <w:lang w:val="en-US" w:eastAsia="zh-CN" w:bidi="ar"/>
                <w14:textFill>
                  <w14:solidFill>
                    <w14:schemeClr w14:val="tx1"/>
                  </w14:solidFill>
                </w14:textFill>
              </w:rPr>
              <w:t>创业教育与就业指导</w:t>
            </w:r>
            <w:r>
              <w:rPr>
                <w:rFonts w:hint="eastAsia" w:eastAsia="仿宋_GB2312" w:cs="Times New Roman"/>
                <w:i w:val="0"/>
                <w:iCs w:val="0"/>
                <w:color w:val="000000" w:themeColor="text1"/>
                <w:kern w:val="0"/>
                <w:sz w:val="21"/>
                <w:szCs w:val="21"/>
                <w:u w:val="none"/>
                <w:lang w:val="en-US" w:eastAsia="zh-CN" w:bidi="ar"/>
                <w14:textFill>
                  <w14:solidFill>
                    <w14:schemeClr w14:val="tx1"/>
                  </w14:solidFill>
                </w14:textFill>
              </w:rPr>
              <w:t>上下</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DA218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6B91ED">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BF65E1">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046032">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5AB03C">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C576AD">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8ECB2C">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H</w:t>
            </w: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6DC680">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L</w:t>
            </w:r>
          </w:p>
        </w:tc>
      </w:tr>
      <w:tr w14:paraId="3F641970">
        <w:tblPrEx>
          <w:tblCellMar>
            <w:top w:w="0" w:type="dxa"/>
            <w:left w:w="108" w:type="dxa"/>
            <w:bottom w:w="0" w:type="dxa"/>
            <w:right w:w="108" w:type="dxa"/>
          </w:tblCellMar>
        </w:tblPrEx>
        <w:trPr>
          <w:trHeight w:val="402"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A7A4D8">
            <w:pPr>
              <w:keepNext w:val="0"/>
              <w:keepLines w:val="0"/>
              <w:widowControl/>
              <w:suppressLineNumbers w:val="0"/>
              <w:jc w:val="center"/>
              <w:textAlignment w:val="center"/>
              <w:rPr>
                <w:rFonts w:hint="default" w:ascii="Times New Roman" w:hAnsi="Times New Roman" w:eastAsia="仿宋_GB2312" w:cs="Times New Roman"/>
                <w:i w:val="0"/>
                <w:iCs w:val="0"/>
                <w:color w:val="000000" w:themeColor="text1"/>
                <w:kern w:val="0"/>
                <w:sz w:val="21"/>
                <w:szCs w:val="21"/>
                <w:u w:val="none"/>
                <w:lang w:val="en-US" w:eastAsia="zh-CN" w:bidi="ar"/>
                <w14:textFill>
                  <w14:solidFill>
                    <w14:schemeClr w14:val="tx1"/>
                  </w14:solidFill>
                </w14:textFill>
              </w:rPr>
            </w:pPr>
            <w:r>
              <w:rPr>
                <w:rFonts w:hint="eastAsia" w:eastAsia="仿宋_GB2312" w:cs="Times New Roman"/>
                <w:i w:val="0"/>
                <w:iCs w:val="0"/>
                <w:color w:val="000000" w:themeColor="text1"/>
                <w:kern w:val="0"/>
                <w:sz w:val="21"/>
                <w:szCs w:val="21"/>
                <w:u w:val="none"/>
                <w:lang w:val="en-US" w:eastAsia="zh-CN" w:bidi="ar"/>
                <w14:textFill>
                  <w14:solidFill>
                    <w14:schemeClr w14:val="tx1"/>
                  </w14:solidFill>
                </w14:textFill>
              </w:rPr>
              <w:t>劳动教育1-2</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83E0A5">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2BEBD2">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1C1B21">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361D3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DB9440">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AC6DF3">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M</w:t>
            </w: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AB0FED">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A526BD">
            <w:pPr>
              <w:jc w:val="center"/>
              <w:rPr>
                <w:rFonts w:hint="eastAsia" w:eastAsia="仿宋_GB2312" w:cs="Times New Roman"/>
                <w:color w:val="000000" w:themeColor="text1"/>
                <w:sz w:val="21"/>
                <w:szCs w:val="21"/>
                <w:lang w:val="en-US" w:eastAsia="zh-CN"/>
                <w14:textFill>
                  <w14:solidFill>
                    <w14:schemeClr w14:val="tx1"/>
                  </w14:solidFill>
                </w14:textFill>
              </w:rPr>
            </w:pPr>
          </w:p>
        </w:tc>
      </w:tr>
      <w:tr w14:paraId="41D3BCC6">
        <w:tblPrEx>
          <w:tblCellMar>
            <w:top w:w="0" w:type="dxa"/>
            <w:left w:w="108" w:type="dxa"/>
            <w:bottom w:w="0" w:type="dxa"/>
            <w:right w:w="108" w:type="dxa"/>
          </w:tblCellMar>
        </w:tblPrEx>
        <w:trPr>
          <w:trHeight w:val="402"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550C5F">
            <w:pPr>
              <w:keepNext w:val="0"/>
              <w:keepLines w:val="0"/>
              <w:widowControl/>
              <w:suppressLineNumbers w:val="0"/>
              <w:jc w:val="center"/>
              <w:textAlignment w:val="center"/>
              <w:rPr>
                <w:rFonts w:hint="eastAsia"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汉语写作</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087E65">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BDBC59">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H</w:t>
            </w: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CBE7E5">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0A9E0D">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332B05">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0AEAF2">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M</w:t>
            </w: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04B579">
            <w:pPr>
              <w:jc w:val="center"/>
              <w:rPr>
                <w:rFonts w:hint="default" w:ascii="Times New Roman" w:hAnsi="Times New Roman" w:eastAsia="仿宋_GB2312" w:cs="Times New Roman"/>
                <w:color w:val="FF0000"/>
                <w:sz w:val="21"/>
                <w:szCs w:val="21"/>
                <w:lang w:val="en-US" w:eastAsia="zh-CN"/>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995588">
            <w:pPr>
              <w:jc w:val="center"/>
              <w:rPr>
                <w:rFonts w:hint="eastAsia" w:eastAsia="仿宋_GB2312" w:cs="Times New Roman"/>
                <w:color w:val="FF0000"/>
                <w:sz w:val="21"/>
                <w:szCs w:val="21"/>
                <w:lang w:val="en-US" w:eastAsia="zh-CN"/>
              </w:rPr>
            </w:pPr>
          </w:p>
        </w:tc>
      </w:tr>
      <w:tr w14:paraId="30152DED">
        <w:tblPrEx>
          <w:tblCellMar>
            <w:top w:w="0" w:type="dxa"/>
            <w:left w:w="108" w:type="dxa"/>
            <w:bottom w:w="0" w:type="dxa"/>
            <w:right w:w="108" w:type="dxa"/>
          </w:tblCellMar>
        </w:tblPrEx>
        <w:trPr>
          <w:trHeight w:val="402"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3F0D88">
            <w:pPr>
              <w:keepNext w:val="0"/>
              <w:keepLines w:val="0"/>
              <w:widowControl/>
              <w:suppressLineNumbers w:val="0"/>
              <w:jc w:val="center"/>
              <w:textAlignment w:val="center"/>
              <w:rPr>
                <w:rFonts w:hint="default" w:ascii="Times New Roman" w:hAnsi="Times New Roman" w:eastAsia="仿宋_GB2312" w:cs="Times New Roman"/>
                <w:color w:val="000000"/>
                <w:kern w:val="2"/>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现代汉语</w:t>
            </w:r>
            <w:r>
              <w:rPr>
                <w:rFonts w:hint="eastAsia" w:eastAsia="仿宋_GB2312" w:cs="Times New Roman"/>
                <w:i w:val="0"/>
                <w:iCs w:val="0"/>
                <w:color w:val="000000"/>
                <w:kern w:val="0"/>
                <w:sz w:val="21"/>
                <w:szCs w:val="21"/>
                <w:u w:val="none"/>
                <w:lang w:val="en-US" w:eastAsia="zh-CN" w:bidi="ar"/>
              </w:rPr>
              <w:t>1-2</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0E765F">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8F3664">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H</w:t>
            </w: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2E3528">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D4E296">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M</w:t>
            </w: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2A193A">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B42CEC">
            <w:pPr>
              <w:jc w:val="center"/>
              <w:rPr>
                <w:rFonts w:hint="eastAsia" w:eastAsia="仿宋_GB2312" w:cs="Times New Roman"/>
                <w:color w:val="000000" w:themeColor="text1"/>
                <w:sz w:val="21"/>
                <w:szCs w:val="21"/>
                <w:lang w:val="en-US" w:eastAsia="zh-CN"/>
                <w14:textFill>
                  <w14:solidFill>
                    <w14:schemeClr w14:val="tx1"/>
                  </w14:solidFill>
                </w14:textFill>
              </w:rPr>
            </w:pP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784F09">
            <w:pPr>
              <w:jc w:val="center"/>
              <w:rPr>
                <w:rFonts w:hint="default" w:ascii="Times New Roman" w:hAnsi="Times New Roman" w:eastAsia="仿宋_GB2312" w:cs="Times New Roman"/>
                <w:color w:val="FF0000"/>
                <w:sz w:val="21"/>
                <w:szCs w:val="21"/>
                <w:lang w:val="en-US" w:eastAsia="zh-CN"/>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65655C">
            <w:pPr>
              <w:jc w:val="center"/>
              <w:rPr>
                <w:rFonts w:hint="eastAsia" w:eastAsia="仿宋_GB2312" w:cs="Times New Roman"/>
                <w:color w:val="FF0000"/>
                <w:sz w:val="21"/>
                <w:szCs w:val="21"/>
                <w:lang w:val="en-US" w:eastAsia="zh-CN"/>
              </w:rPr>
            </w:pPr>
          </w:p>
        </w:tc>
      </w:tr>
      <w:tr w14:paraId="59631DE3">
        <w:tblPrEx>
          <w:tblCellMar>
            <w:top w:w="0" w:type="dxa"/>
            <w:left w:w="108" w:type="dxa"/>
            <w:bottom w:w="0" w:type="dxa"/>
            <w:right w:w="108" w:type="dxa"/>
          </w:tblCellMar>
        </w:tblPrEx>
        <w:trPr>
          <w:trHeight w:val="402"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6C0383">
            <w:pPr>
              <w:keepNext w:val="0"/>
              <w:keepLines w:val="0"/>
              <w:widowControl/>
              <w:suppressLineNumbers w:val="0"/>
              <w:jc w:val="center"/>
              <w:textAlignment w:val="center"/>
              <w:rPr>
                <w:rFonts w:hint="default" w:ascii="Times New Roman" w:hAnsi="Times New Roman" w:eastAsia="仿宋_GB2312" w:cs="Times New Roman"/>
                <w:color w:val="000000"/>
                <w:kern w:val="2"/>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古代汉语</w:t>
            </w:r>
            <w:r>
              <w:rPr>
                <w:rFonts w:hint="eastAsia" w:eastAsia="仿宋_GB2312" w:cs="Times New Roman"/>
                <w:i w:val="0"/>
                <w:iCs w:val="0"/>
                <w:color w:val="000000"/>
                <w:kern w:val="0"/>
                <w:sz w:val="21"/>
                <w:szCs w:val="21"/>
                <w:u w:val="none"/>
                <w:lang w:val="en-US" w:eastAsia="zh-CN" w:bidi="ar"/>
              </w:rPr>
              <w:t>1-2</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865CBC">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4DF727">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H</w:t>
            </w: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77E13F">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388EAB">
            <w:pPr>
              <w:jc w:val="center"/>
              <w:rPr>
                <w:rFonts w:hint="eastAsia"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2803AE">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5CB487">
            <w:pPr>
              <w:jc w:val="center"/>
              <w:rPr>
                <w:rFonts w:hint="eastAsia"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322327">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M</w:t>
            </w: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ECC5C2">
            <w:pPr>
              <w:jc w:val="center"/>
              <w:rPr>
                <w:rFonts w:hint="eastAsia" w:eastAsia="仿宋_GB2312" w:cs="Times New Roman"/>
                <w:color w:val="FF0000"/>
                <w:sz w:val="21"/>
                <w:szCs w:val="21"/>
                <w:lang w:val="en-US" w:eastAsia="zh-CN"/>
              </w:rPr>
            </w:pPr>
          </w:p>
        </w:tc>
      </w:tr>
      <w:tr w14:paraId="143BD0FF">
        <w:tblPrEx>
          <w:tblCellMar>
            <w:top w:w="0" w:type="dxa"/>
            <w:left w:w="108" w:type="dxa"/>
            <w:bottom w:w="0" w:type="dxa"/>
            <w:right w:w="108" w:type="dxa"/>
          </w:tblCellMar>
        </w:tblPrEx>
        <w:trPr>
          <w:trHeight w:val="402"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9EF822">
            <w:pPr>
              <w:keepNext w:val="0"/>
              <w:keepLines w:val="0"/>
              <w:widowControl/>
              <w:suppressLineNumbers w:val="0"/>
              <w:jc w:val="center"/>
              <w:textAlignment w:val="center"/>
              <w:rPr>
                <w:rStyle w:val="47"/>
                <w:rFonts w:hint="default" w:ascii="Times New Roman" w:hAnsi="Times New Roman" w:eastAsia="仿宋_GB2312" w:cs="Times New Roman"/>
                <w:sz w:val="21"/>
                <w:szCs w:val="21"/>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中国古代文学</w:t>
            </w:r>
            <w:r>
              <w:rPr>
                <w:rFonts w:hint="eastAsia" w:eastAsia="仿宋_GB2312" w:cs="Times New Roman"/>
                <w:i w:val="0"/>
                <w:iCs w:val="0"/>
                <w:color w:val="000000"/>
                <w:kern w:val="0"/>
                <w:sz w:val="21"/>
                <w:szCs w:val="21"/>
                <w:u w:val="none"/>
                <w:lang w:val="en-US" w:eastAsia="zh-CN" w:bidi="ar"/>
              </w:rPr>
              <w:t>1-4</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F241F8">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4CF887">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H</w:t>
            </w: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1F6348">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F04252">
            <w:pPr>
              <w:jc w:val="center"/>
              <w:rPr>
                <w:rFonts w:hint="eastAsia" w:ascii="Times New Roman" w:hAnsi="Times New Roman" w:eastAsia="仿宋_GB2312" w:cs="Times New Roman"/>
                <w:color w:val="000000" w:themeColor="text1"/>
                <w:sz w:val="21"/>
                <w:szCs w:val="21"/>
                <w:lang w:val="en-US" w:eastAsia="zh-CN"/>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M</w:t>
            </w: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695657">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4C43B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304C68">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B2EAF7">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1392FE70">
        <w:tblPrEx>
          <w:tblCellMar>
            <w:top w:w="0" w:type="dxa"/>
            <w:left w:w="108" w:type="dxa"/>
            <w:bottom w:w="0" w:type="dxa"/>
            <w:right w:w="108" w:type="dxa"/>
          </w:tblCellMar>
        </w:tblPrEx>
        <w:trPr>
          <w:trHeight w:val="402"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779D43">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中国现当代文学</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A3187E">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B5F21E">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H</w:t>
            </w: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C5A04D">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B8C1E3">
            <w:pPr>
              <w:jc w:val="center"/>
              <w:rPr>
                <w:rFonts w:hint="eastAsia"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F53CEF">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374302">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CA9E09">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M</w:t>
            </w: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235F21">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4174119E">
        <w:tblPrEx>
          <w:tblCellMar>
            <w:top w:w="0" w:type="dxa"/>
            <w:left w:w="108" w:type="dxa"/>
            <w:bottom w:w="0" w:type="dxa"/>
            <w:right w:w="108" w:type="dxa"/>
          </w:tblCellMar>
        </w:tblPrEx>
        <w:trPr>
          <w:trHeight w:val="402"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DDDFD9">
            <w:pPr>
              <w:keepNext w:val="0"/>
              <w:keepLines w:val="0"/>
              <w:widowControl/>
              <w:suppressLineNumbers w:val="0"/>
              <w:jc w:val="center"/>
              <w:textAlignment w:val="center"/>
              <w:rPr>
                <w:rFonts w:hint="default" w:ascii="Times New Roman" w:hAnsi="Times New Roman" w:eastAsia="仿宋_GB2312" w:cs="Times New Roman"/>
                <w:i w:val="0"/>
                <w:iCs w:val="0"/>
                <w:color w:val="000000" w:themeColor="text1"/>
                <w:kern w:val="0"/>
                <w:sz w:val="21"/>
                <w:szCs w:val="21"/>
                <w:u w:val="none"/>
                <w:lang w:val="en-US" w:eastAsia="zh-CN" w:bidi="ar"/>
                <w14:textFill>
                  <w14:solidFill>
                    <w14:schemeClr w14:val="tx1"/>
                  </w14:solidFill>
                </w14:textFill>
              </w:rPr>
            </w:pPr>
            <w:r>
              <w:rPr>
                <w:rFonts w:hint="eastAsia" w:eastAsia="仿宋_GB2312" w:cs="Times New Roman"/>
                <w:i w:val="0"/>
                <w:iCs w:val="0"/>
                <w:color w:val="000000" w:themeColor="text1"/>
                <w:kern w:val="0"/>
                <w:sz w:val="21"/>
                <w:szCs w:val="21"/>
                <w:u w:val="none"/>
                <w:lang w:val="en-US" w:eastAsia="zh-CN" w:bidi="ar"/>
                <w14:textFill>
                  <w14:solidFill>
                    <w14:schemeClr w14:val="tx1"/>
                  </w14:solidFill>
                </w14:textFill>
              </w:rPr>
              <w:t>英语精读1-2</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3FB37B">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483B94">
            <w:pPr>
              <w:tabs>
                <w:tab w:val="left" w:pos="437"/>
              </w:tabs>
              <w:ind w:firstLine="210" w:firstLineChars="100"/>
              <w:jc w:val="left"/>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H</w:t>
            </w: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0672FD">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F2CB11">
            <w:pPr>
              <w:jc w:val="center"/>
              <w:rPr>
                <w:rFonts w:hint="default" w:eastAsia="仿宋_GB2312" w:cs="Times New Roman"/>
                <w:color w:val="000000" w:themeColor="text1"/>
                <w:sz w:val="21"/>
                <w:szCs w:val="21"/>
                <w:lang w:val="en-US" w:eastAsia="zh-CN"/>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M</w:t>
            </w: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688FAA">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FA3A75">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45B87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3D320D">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6309D018">
        <w:tblPrEx>
          <w:tblCellMar>
            <w:top w:w="0" w:type="dxa"/>
            <w:left w:w="108" w:type="dxa"/>
            <w:bottom w:w="0" w:type="dxa"/>
            <w:right w:w="108" w:type="dxa"/>
          </w:tblCellMar>
        </w:tblPrEx>
        <w:trPr>
          <w:trHeight w:val="402"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2DD235">
            <w:pPr>
              <w:keepNext w:val="0"/>
              <w:keepLines w:val="0"/>
              <w:widowControl/>
              <w:suppressLineNumbers w:val="0"/>
              <w:jc w:val="center"/>
              <w:textAlignment w:val="center"/>
              <w:rPr>
                <w:rFonts w:hint="default" w:ascii="Times New Roman" w:hAnsi="Times New Roman" w:eastAsia="仿宋_GB2312" w:cs="Times New Roman"/>
                <w:i w:val="0"/>
                <w:iCs w:val="0"/>
                <w:color w:val="000000" w:themeColor="text1"/>
                <w:kern w:val="0"/>
                <w:sz w:val="21"/>
                <w:szCs w:val="21"/>
                <w:u w:val="none"/>
                <w:lang w:val="en-US" w:eastAsia="zh-CN" w:bidi="ar"/>
                <w14:textFill>
                  <w14:solidFill>
                    <w14:schemeClr w14:val="tx1"/>
                  </w14:solidFill>
                </w14:textFill>
              </w:rPr>
            </w:pPr>
            <w:r>
              <w:rPr>
                <w:rFonts w:hint="eastAsia" w:eastAsia="仿宋_GB2312" w:cs="Times New Roman"/>
                <w:i w:val="0"/>
                <w:iCs w:val="0"/>
                <w:color w:val="000000" w:themeColor="text1"/>
                <w:kern w:val="0"/>
                <w:sz w:val="21"/>
                <w:szCs w:val="21"/>
                <w:u w:val="none"/>
                <w:lang w:val="en-US" w:eastAsia="zh-CN" w:bidi="ar"/>
                <w14:textFill>
                  <w14:solidFill>
                    <w14:schemeClr w14:val="tx1"/>
                  </w14:solidFill>
                </w14:textFill>
              </w:rPr>
              <w:t>英语视听说1-2</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148022">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23A416">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H</w:t>
            </w: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377D2D">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9CE6C1">
            <w:pPr>
              <w:jc w:val="center"/>
              <w:rPr>
                <w:rFonts w:hint="default" w:eastAsia="仿宋_GB2312" w:cs="Times New Roman"/>
                <w:color w:val="000000" w:themeColor="text1"/>
                <w:sz w:val="21"/>
                <w:szCs w:val="21"/>
                <w:lang w:val="en-US" w:eastAsia="zh-CN"/>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M</w:t>
            </w: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49D529">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0B8C5E">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6A7130">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1758D0">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0A582A48">
        <w:tblPrEx>
          <w:tblCellMar>
            <w:top w:w="0" w:type="dxa"/>
            <w:left w:w="108" w:type="dxa"/>
            <w:bottom w:w="0" w:type="dxa"/>
            <w:right w:w="108" w:type="dxa"/>
          </w:tblCellMar>
        </w:tblPrEx>
        <w:trPr>
          <w:trHeight w:val="402"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09E7E6">
            <w:pPr>
              <w:keepNext w:val="0"/>
              <w:keepLines w:val="0"/>
              <w:widowControl/>
              <w:suppressLineNumbers w:val="0"/>
              <w:jc w:val="center"/>
              <w:textAlignment w:val="center"/>
              <w:rPr>
                <w:rFonts w:hint="eastAsia"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语言学概论</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1E5888">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8969B8">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H</w:t>
            </w: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4AEA83">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BD22AB">
            <w:pPr>
              <w:jc w:val="center"/>
              <w:rPr>
                <w:rFonts w:hint="eastAsia"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M</w:t>
            </w: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B5E28D">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F6BF76">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77F1F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6C0341">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616F96D2">
        <w:tblPrEx>
          <w:tblCellMar>
            <w:top w:w="0" w:type="dxa"/>
            <w:left w:w="108" w:type="dxa"/>
            <w:bottom w:w="0" w:type="dxa"/>
            <w:right w:w="108" w:type="dxa"/>
          </w:tblCellMar>
        </w:tblPrEx>
        <w:trPr>
          <w:trHeight w:val="628"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7AE351">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汉语国际教育概论</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AD840A">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B558A9">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H</w:t>
            </w: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96DD29">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665DEE">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M</w:t>
            </w: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149B5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09505F">
            <w:pPr>
              <w:jc w:val="center"/>
              <w:rPr>
                <w:rFonts w:hint="eastAsia" w:ascii="Times New Roman" w:hAnsi="Times New Roman" w:eastAsia="仿宋_GB2312" w:cs="Times New Roman"/>
                <w:color w:val="000000" w:themeColor="text1"/>
                <w:sz w:val="21"/>
                <w:szCs w:val="21"/>
                <w:lang w:val="en-US" w:eastAsia="zh-CN"/>
                <w14:textFill>
                  <w14:solidFill>
                    <w14:schemeClr w14:val="tx1"/>
                  </w14:solidFill>
                </w14:textFill>
              </w:rPr>
            </w:pP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AEA2DE">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168E96">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7731FE52">
        <w:tblPrEx>
          <w:tblCellMar>
            <w:top w:w="0" w:type="dxa"/>
            <w:left w:w="108" w:type="dxa"/>
            <w:bottom w:w="0" w:type="dxa"/>
            <w:right w:w="108" w:type="dxa"/>
          </w:tblCellMar>
        </w:tblPrEx>
        <w:trPr>
          <w:trHeight w:val="628"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8B9B57">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对外汉语教学法</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F5FBE6">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25AB97">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H</w:t>
            </w: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FE674C">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M</w:t>
            </w: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2F2D2A">
            <w:pPr>
              <w:jc w:val="center"/>
              <w:rPr>
                <w:rFonts w:hint="eastAsia" w:eastAsia="仿宋_GB2312" w:cs="Times New Roman"/>
                <w:color w:val="000000" w:themeColor="text1"/>
                <w:sz w:val="21"/>
                <w:szCs w:val="21"/>
                <w:lang w:val="en-US" w:eastAsia="zh-CN"/>
                <w14:textFill>
                  <w14:solidFill>
                    <w14:schemeClr w14:val="tx1"/>
                  </w14:solidFill>
                </w14:textFill>
              </w:rPr>
            </w:pP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080AD6">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330A5A">
            <w:pPr>
              <w:jc w:val="center"/>
              <w:rPr>
                <w:rFonts w:hint="eastAsia" w:ascii="Times New Roman" w:hAnsi="Times New Roman" w:eastAsia="仿宋_GB2312" w:cs="Times New Roman"/>
                <w:color w:val="000000" w:themeColor="text1"/>
                <w:sz w:val="21"/>
                <w:szCs w:val="21"/>
                <w:lang w:val="en-US" w:eastAsia="zh-CN"/>
                <w14:textFill>
                  <w14:solidFill>
                    <w14:schemeClr w14:val="tx1"/>
                  </w14:solidFill>
                </w14:textFill>
              </w:rPr>
            </w:pP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7D73A4">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8E09F6">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34325156">
        <w:tblPrEx>
          <w:tblCellMar>
            <w:top w:w="0" w:type="dxa"/>
            <w:left w:w="108" w:type="dxa"/>
            <w:bottom w:w="0" w:type="dxa"/>
            <w:right w:w="108" w:type="dxa"/>
          </w:tblCellMar>
        </w:tblPrEx>
        <w:trPr>
          <w:trHeight w:val="402"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2CBC92">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应用语言学</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51BFC5">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FC1801">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H</w:t>
            </w: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D71D80">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390F05">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M</w:t>
            </w: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9F9A8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4F616A">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8B806F">
            <w:pPr>
              <w:jc w:val="center"/>
              <w:rPr>
                <w:rFonts w:hint="eastAsia" w:ascii="Times New Roman" w:hAnsi="Times New Roman" w:eastAsia="仿宋_GB2312" w:cs="Times New Roman"/>
                <w:color w:val="000000" w:themeColor="text1"/>
                <w:sz w:val="21"/>
                <w:szCs w:val="21"/>
                <w:lang w:val="en-US" w:eastAsia="zh-CN"/>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C5B5A1">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6825F500">
        <w:tblPrEx>
          <w:tblCellMar>
            <w:top w:w="0" w:type="dxa"/>
            <w:left w:w="108" w:type="dxa"/>
            <w:bottom w:w="0" w:type="dxa"/>
            <w:right w:w="108" w:type="dxa"/>
          </w:tblCellMar>
        </w:tblPrEx>
        <w:trPr>
          <w:trHeight w:val="402"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ABE58A">
            <w:pPr>
              <w:keepNext w:val="0"/>
              <w:keepLines w:val="0"/>
              <w:widowControl/>
              <w:suppressLineNumbers w:val="0"/>
              <w:jc w:val="center"/>
              <w:textAlignment w:val="center"/>
              <w:rPr>
                <w:rFonts w:hint="default" w:ascii="Times New Roman" w:hAnsi="Times New Roman" w:eastAsia="仿宋_GB2312" w:cs="Times New Roman"/>
                <w:i w:val="0"/>
                <w:iCs w:val="0"/>
                <w:color w:val="000000" w:themeColor="text1"/>
                <w:kern w:val="0"/>
                <w:sz w:val="21"/>
                <w:szCs w:val="21"/>
                <w:u w:val="none"/>
                <w:lang w:val="en-US" w:eastAsia="zh-CN" w:bidi="ar"/>
                <w14:textFill>
                  <w14:solidFill>
                    <w14:schemeClr w14:val="tx1"/>
                  </w14:solidFill>
                </w14:textFill>
              </w:rPr>
            </w:pPr>
            <w:r>
              <w:rPr>
                <w:rFonts w:hint="eastAsia" w:eastAsia="仿宋_GB2312" w:cs="Times New Roman"/>
                <w:i w:val="0"/>
                <w:iCs w:val="0"/>
                <w:color w:val="000000" w:themeColor="text1"/>
                <w:kern w:val="0"/>
                <w:sz w:val="21"/>
                <w:szCs w:val="21"/>
                <w:u w:val="none"/>
                <w:lang w:val="en-US" w:eastAsia="zh-CN" w:bidi="ar"/>
                <w14:textFill>
                  <w14:solidFill>
                    <w14:schemeClr w14:val="tx1"/>
                  </w14:solidFill>
                </w14:textFill>
              </w:rPr>
              <w:t>汉语教学测试与评估</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B997DE">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0322B0">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H</w:t>
            </w: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62EF92">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36890E">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C862A5">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4167D8">
            <w:pPr>
              <w:jc w:val="center"/>
              <w:rPr>
                <w:rFonts w:hint="eastAsia" w:ascii="Times New Roman" w:hAnsi="Times New Roman" w:eastAsia="仿宋_GB2312" w:cs="Times New Roman"/>
                <w:color w:val="000000" w:themeColor="text1"/>
                <w:sz w:val="21"/>
                <w:szCs w:val="21"/>
                <w:lang w:val="en-US" w:eastAsia="zh-CN"/>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M</w:t>
            </w: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8157ED">
            <w:pPr>
              <w:jc w:val="center"/>
              <w:rPr>
                <w:rFonts w:hint="eastAsia" w:eastAsia="仿宋_GB2312" w:cs="Times New Roman"/>
                <w:color w:val="000000" w:themeColor="text1"/>
                <w:sz w:val="21"/>
                <w:szCs w:val="21"/>
                <w:lang w:val="en-US" w:eastAsia="zh-CN"/>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6145C6">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5EFA9469">
        <w:tblPrEx>
          <w:tblCellMar>
            <w:top w:w="0" w:type="dxa"/>
            <w:left w:w="108" w:type="dxa"/>
            <w:bottom w:w="0" w:type="dxa"/>
            <w:right w:w="108" w:type="dxa"/>
          </w:tblCellMar>
        </w:tblPrEx>
        <w:trPr>
          <w:trHeight w:val="402"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EAF335">
            <w:pPr>
              <w:keepNext w:val="0"/>
              <w:keepLines w:val="0"/>
              <w:widowControl/>
              <w:suppressLineNumbers w:val="0"/>
              <w:jc w:val="center"/>
              <w:textAlignment w:val="center"/>
              <w:rPr>
                <w:rFonts w:hint="eastAsia"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跨文化交际</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B96F0E">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4F783E">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H</w:t>
            </w: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353825">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76109C">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4989D2">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B32B93">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70B0E4">
            <w:pPr>
              <w:jc w:val="center"/>
              <w:rPr>
                <w:rFonts w:hint="eastAsia" w:eastAsia="仿宋_GB2312" w:cs="Times New Roman"/>
                <w:color w:val="000000" w:themeColor="text1"/>
                <w:sz w:val="21"/>
                <w:szCs w:val="21"/>
                <w:lang w:val="en-US" w:eastAsia="zh-CN"/>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DBC76D">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6F30CA90">
        <w:tblPrEx>
          <w:tblCellMar>
            <w:top w:w="0" w:type="dxa"/>
            <w:left w:w="108" w:type="dxa"/>
            <w:bottom w:w="0" w:type="dxa"/>
            <w:right w:w="108" w:type="dxa"/>
          </w:tblCellMar>
        </w:tblPrEx>
        <w:trPr>
          <w:trHeight w:val="402"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432BB2">
            <w:pPr>
              <w:keepNext w:val="0"/>
              <w:keepLines w:val="0"/>
              <w:widowControl/>
              <w:suppressLineNumbers w:val="0"/>
              <w:jc w:val="center"/>
              <w:textAlignment w:val="center"/>
              <w:rPr>
                <w:rFonts w:hint="default" w:ascii="Times New Roman" w:hAnsi="Times New Roman" w:eastAsia="仿宋_GB2312" w:cs="Times New Roman"/>
                <w:i w:val="0"/>
                <w:iCs w:val="0"/>
                <w:color w:val="000000" w:themeColor="text1"/>
                <w:kern w:val="0"/>
                <w:sz w:val="21"/>
                <w:szCs w:val="21"/>
                <w:u w:val="none"/>
                <w:lang w:val="en-US" w:eastAsia="zh-CN" w:bidi="ar"/>
                <w14:textFill>
                  <w14:solidFill>
                    <w14:schemeClr w14:val="tx1"/>
                  </w14:solidFill>
                </w14:textFill>
              </w:rPr>
            </w:pPr>
            <w:r>
              <w:rPr>
                <w:rFonts w:hint="eastAsia" w:eastAsia="仿宋_GB2312" w:cs="Times New Roman"/>
                <w:i w:val="0"/>
                <w:iCs w:val="0"/>
                <w:color w:val="000000" w:themeColor="text1"/>
                <w:kern w:val="0"/>
                <w:sz w:val="21"/>
                <w:szCs w:val="21"/>
                <w:u w:val="none"/>
                <w:lang w:val="en-US" w:eastAsia="zh-CN" w:bidi="ar"/>
                <w14:textFill>
                  <w14:solidFill>
                    <w14:schemeClr w14:val="tx1"/>
                  </w14:solidFill>
                </w14:textFill>
              </w:rPr>
              <w:t>语文教学法</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A4CA94">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72D763">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94E336">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592D62">
            <w:pPr>
              <w:jc w:val="center"/>
              <w:rPr>
                <w:rFonts w:hint="eastAsia" w:ascii="Times New Roman" w:hAnsi="Times New Roman" w:eastAsia="仿宋_GB2312" w:cs="Times New Roman"/>
                <w:color w:val="000000" w:themeColor="text1"/>
                <w:sz w:val="21"/>
                <w:szCs w:val="21"/>
                <w:lang w:val="en-US" w:eastAsia="zh-CN"/>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H</w:t>
            </w: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94FDB1">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D9FC24">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M</w:t>
            </w: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E0AFD1">
            <w:pPr>
              <w:jc w:val="center"/>
              <w:rPr>
                <w:rFonts w:hint="eastAsia" w:eastAsia="仿宋_GB2312" w:cs="Times New Roman"/>
                <w:color w:val="000000" w:themeColor="text1"/>
                <w:sz w:val="21"/>
                <w:szCs w:val="21"/>
                <w:lang w:val="en-US" w:eastAsia="zh-CN"/>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C08F41">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595160B2">
        <w:tblPrEx>
          <w:tblCellMar>
            <w:top w:w="0" w:type="dxa"/>
            <w:left w:w="108" w:type="dxa"/>
            <w:bottom w:w="0" w:type="dxa"/>
            <w:right w:w="108" w:type="dxa"/>
          </w:tblCellMar>
        </w:tblPrEx>
        <w:trPr>
          <w:trHeight w:val="402"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BC8361">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第二语言习得概论</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4FEA8F">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24A98D">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H</w:t>
            </w: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D4087B">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8B0AB5">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BC213E">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10C6B7">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630E69">
            <w:pPr>
              <w:jc w:val="center"/>
              <w:rPr>
                <w:rFonts w:hint="eastAsia"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M</w:t>
            </w: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F07E4C">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004AD387">
        <w:tblPrEx>
          <w:tblCellMar>
            <w:top w:w="0" w:type="dxa"/>
            <w:left w:w="108" w:type="dxa"/>
            <w:bottom w:w="0" w:type="dxa"/>
            <w:right w:w="108" w:type="dxa"/>
          </w:tblCellMar>
        </w:tblPrEx>
        <w:trPr>
          <w:trHeight w:val="402"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A53210">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词汇与词汇教学</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C4C845">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1A4D87">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H</w:t>
            </w: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57C930">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03F5F1">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4811B2">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26C2F6">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M</w:t>
            </w: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456396">
            <w:pPr>
              <w:jc w:val="center"/>
              <w:rPr>
                <w:rFonts w:hint="eastAsia" w:eastAsia="仿宋_GB2312" w:cs="Times New Roman"/>
                <w:color w:val="000000" w:themeColor="text1"/>
                <w:sz w:val="21"/>
                <w:szCs w:val="21"/>
                <w:lang w:val="en-US" w:eastAsia="zh-CN"/>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A7B23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5C5F47D5">
        <w:tblPrEx>
          <w:tblCellMar>
            <w:top w:w="0" w:type="dxa"/>
            <w:left w:w="108" w:type="dxa"/>
            <w:bottom w:w="0" w:type="dxa"/>
            <w:right w:w="108" w:type="dxa"/>
          </w:tblCellMar>
        </w:tblPrEx>
        <w:trPr>
          <w:trHeight w:val="402"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EB22ED">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语法与语法教学</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0F8CB1">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CE4D72">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H</w:t>
            </w: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CEB307">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M</w:t>
            </w: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ECAE47">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F4E36D">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EB7F7D">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F74B05">
            <w:pPr>
              <w:jc w:val="center"/>
              <w:rPr>
                <w:rFonts w:hint="eastAsia" w:eastAsia="仿宋_GB2312" w:cs="Times New Roman"/>
                <w:color w:val="000000" w:themeColor="text1"/>
                <w:sz w:val="21"/>
                <w:szCs w:val="21"/>
                <w:lang w:val="en-US" w:eastAsia="zh-CN"/>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FE1B00">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4620C30C">
        <w:tblPrEx>
          <w:tblCellMar>
            <w:top w:w="0" w:type="dxa"/>
            <w:left w:w="108" w:type="dxa"/>
            <w:bottom w:w="0" w:type="dxa"/>
            <w:right w:w="108" w:type="dxa"/>
          </w:tblCellMar>
        </w:tblPrEx>
        <w:trPr>
          <w:trHeight w:val="402"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A4E65C">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现代教育技术</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0DEC2B">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6BAEA1">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C249A3">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C68950">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H</w:t>
            </w: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F42753">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M</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AB53B5">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L</w:t>
            </w: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86C1D2">
            <w:pPr>
              <w:jc w:val="center"/>
              <w:rPr>
                <w:rFonts w:hint="eastAsia" w:eastAsia="仿宋_GB2312" w:cs="Times New Roman"/>
                <w:color w:val="000000" w:themeColor="text1"/>
                <w:sz w:val="21"/>
                <w:szCs w:val="21"/>
                <w:lang w:val="en-US" w:eastAsia="zh-CN"/>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0FB6CB">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77310314">
        <w:tblPrEx>
          <w:tblCellMar>
            <w:top w:w="0" w:type="dxa"/>
            <w:left w:w="108" w:type="dxa"/>
            <w:bottom w:w="0" w:type="dxa"/>
            <w:right w:w="108" w:type="dxa"/>
          </w:tblCellMar>
        </w:tblPrEx>
        <w:trPr>
          <w:trHeight w:val="402"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BC897F">
            <w:pPr>
              <w:keepNext w:val="0"/>
              <w:keepLines w:val="0"/>
              <w:widowControl/>
              <w:suppressLineNumbers w:val="0"/>
              <w:jc w:val="center"/>
              <w:textAlignment w:val="center"/>
              <w:rPr>
                <w:rFonts w:hint="default" w:ascii="Times New Roman" w:hAnsi="Times New Roman" w:eastAsia="仿宋_GB2312" w:cs="Times New Roman"/>
                <w:i w:val="0"/>
                <w:iCs w:val="0"/>
                <w:color w:val="000000" w:themeColor="text1"/>
                <w:kern w:val="0"/>
                <w:sz w:val="21"/>
                <w:szCs w:val="21"/>
                <w:u w:val="none"/>
                <w:lang w:val="en-US" w:eastAsia="zh-CN" w:bidi="ar"/>
                <w14:textFill>
                  <w14:solidFill>
                    <w14:schemeClr w14:val="tx1"/>
                  </w14:solidFill>
                </w14:textFill>
              </w:rPr>
            </w:pPr>
            <w:r>
              <w:rPr>
                <w:rFonts w:hint="eastAsia" w:eastAsia="仿宋_GB2312" w:cs="Times New Roman"/>
                <w:i w:val="0"/>
                <w:iCs w:val="0"/>
                <w:color w:val="000000" w:themeColor="text1"/>
                <w:kern w:val="0"/>
                <w:sz w:val="21"/>
                <w:szCs w:val="21"/>
                <w:u w:val="none"/>
                <w:lang w:val="en-US" w:eastAsia="zh-CN" w:bidi="ar"/>
                <w14:textFill>
                  <w14:solidFill>
                    <w14:schemeClr w14:val="tx1"/>
                  </w14:solidFill>
                </w14:textFill>
              </w:rPr>
              <w:t>外国文学史</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66CE72">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07163B">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H</w:t>
            </w: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0E92D2">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1AE854">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3464E1">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609AE9">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52D60E">
            <w:pPr>
              <w:jc w:val="center"/>
              <w:rPr>
                <w:rFonts w:hint="default" w:eastAsia="仿宋_GB2312" w:cs="Times New Roman"/>
                <w:color w:val="000000" w:themeColor="text1"/>
                <w:sz w:val="21"/>
                <w:szCs w:val="21"/>
                <w:lang w:val="en-US" w:eastAsia="zh-CN"/>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M</w:t>
            </w: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CFBEB7">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75983E2B">
        <w:tblPrEx>
          <w:tblCellMar>
            <w:top w:w="0" w:type="dxa"/>
            <w:left w:w="108" w:type="dxa"/>
            <w:bottom w:w="0" w:type="dxa"/>
            <w:right w:w="108" w:type="dxa"/>
          </w:tblCellMar>
        </w:tblPrEx>
        <w:trPr>
          <w:trHeight w:val="402"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5AE242">
            <w:pPr>
              <w:keepNext w:val="0"/>
              <w:keepLines w:val="0"/>
              <w:widowControl/>
              <w:suppressLineNumbers w:val="0"/>
              <w:jc w:val="center"/>
              <w:textAlignment w:val="center"/>
              <w:rPr>
                <w:rFonts w:hint="default" w:eastAsia="仿宋_GB2312" w:cs="Times New Roman"/>
                <w:i w:val="0"/>
                <w:iCs w:val="0"/>
                <w:color w:val="000000" w:themeColor="text1"/>
                <w:kern w:val="0"/>
                <w:sz w:val="21"/>
                <w:szCs w:val="21"/>
                <w:u w:val="none"/>
                <w:lang w:val="en-US" w:eastAsia="zh-CN" w:bidi="ar"/>
                <w14:textFill>
                  <w14:solidFill>
                    <w14:schemeClr w14:val="tx1"/>
                  </w14:solidFill>
                </w14:textFill>
              </w:rPr>
            </w:pPr>
            <w:r>
              <w:rPr>
                <w:rFonts w:hint="eastAsia" w:eastAsia="仿宋_GB2312" w:cs="Times New Roman"/>
                <w:i w:val="0"/>
                <w:iCs w:val="0"/>
                <w:color w:val="000000" w:themeColor="text1"/>
                <w:kern w:val="0"/>
                <w:sz w:val="21"/>
                <w:szCs w:val="21"/>
                <w:u w:val="none"/>
                <w:lang w:val="en-US" w:eastAsia="zh-CN" w:bidi="ar"/>
                <w14:textFill>
                  <w14:solidFill>
                    <w14:schemeClr w14:val="tx1"/>
                  </w14:solidFill>
                </w14:textFill>
              </w:rPr>
              <w:t>英汉语言比较</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8830D5">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095BAE">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H</w:t>
            </w: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C9DAEB">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85ABF3">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F04A4C">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1428AA">
            <w:pPr>
              <w:jc w:val="center"/>
              <w:rPr>
                <w:rFonts w:hint="eastAsia" w:ascii="Times New Roman" w:hAnsi="Times New Roman" w:eastAsia="仿宋_GB2312" w:cs="Times New Roman"/>
                <w:color w:val="000000" w:themeColor="text1"/>
                <w:sz w:val="21"/>
                <w:szCs w:val="21"/>
                <w:lang w:val="en-US" w:eastAsia="zh-CN"/>
                <w14:textFill>
                  <w14:solidFill>
                    <w14:schemeClr w14:val="tx1"/>
                  </w14:solidFill>
                </w14:textFill>
              </w:rPr>
            </w:pP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7DE2F2">
            <w:pPr>
              <w:jc w:val="center"/>
              <w:rPr>
                <w:rFonts w:hint="eastAsia" w:eastAsia="仿宋_GB2312" w:cs="Times New Roman"/>
                <w:color w:val="000000" w:themeColor="text1"/>
                <w:sz w:val="21"/>
                <w:szCs w:val="21"/>
                <w:lang w:val="en-US" w:eastAsia="zh-CN"/>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M</w:t>
            </w: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D846C6">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3FDBFDC5">
        <w:tblPrEx>
          <w:tblCellMar>
            <w:top w:w="0" w:type="dxa"/>
            <w:left w:w="108" w:type="dxa"/>
            <w:bottom w:w="0" w:type="dxa"/>
            <w:right w:w="108" w:type="dxa"/>
          </w:tblCellMar>
        </w:tblPrEx>
        <w:trPr>
          <w:trHeight w:val="402"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56D135">
            <w:pPr>
              <w:keepNext w:val="0"/>
              <w:keepLines w:val="0"/>
              <w:widowControl/>
              <w:suppressLineNumbers w:val="0"/>
              <w:jc w:val="center"/>
              <w:textAlignment w:val="center"/>
              <w:rPr>
                <w:rFonts w:hint="default" w:ascii="Times New Roman" w:hAnsi="Times New Roman" w:eastAsia="仿宋_GB2312" w:cs="Times New Roman"/>
                <w:i w:val="0"/>
                <w:iCs w:val="0"/>
                <w:color w:val="000000" w:themeColor="text1"/>
                <w:kern w:val="0"/>
                <w:sz w:val="21"/>
                <w:szCs w:val="21"/>
                <w:u w:val="none"/>
                <w:lang w:val="en-US" w:eastAsia="zh-CN" w:bidi="ar"/>
                <w14:textFill>
                  <w14:solidFill>
                    <w14:schemeClr w14:val="tx1"/>
                  </w14:solidFill>
                </w14:textFill>
              </w:rPr>
            </w:pPr>
            <w:r>
              <w:rPr>
                <w:rFonts w:hint="eastAsia" w:eastAsia="仿宋_GB2312" w:cs="Times New Roman"/>
                <w:i w:val="0"/>
                <w:iCs w:val="0"/>
                <w:color w:val="000000" w:themeColor="text1"/>
                <w:kern w:val="0"/>
                <w:sz w:val="21"/>
                <w:szCs w:val="21"/>
                <w:u w:val="none"/>
                <w:lang w:val="en-US" w:eastAsia="zh-CN" w:bidi="ar"/>
                <w14:textFill>
                  <w14:solidFill>
                    <w14:schemeClr w14:val="tx1"/>
                  </w14:solidFill>
                </w14:textFill>
              </w:rPr>
              <w:t>文学文化与翻译</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86F16A">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5FD52F">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H</w:t>
            </w: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BC09DB">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DC87D6">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06EB9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C0D438">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860A62">
            <w:pPr>
              <w:jc w:val="center"/>
              <w:rPr>
                <w:rFonts w:hint="default" w:eastAsia="仿宋_GB2312" w:cs="Times New Roman"/>
                <w:color w:val="000000" w:themeColor="text1"/>
                <w:sz w:val="21"/>
                <w:szCs w:val="21"/>
                <w:lang w:val="en-US" w:eastAsia="zh-CN"/>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M</w:t>
            </w: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3D23F2">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0B03F609">
        <w:tblPrEx>
          <w:tblCellMar>
            <w:top w:w="0" w:type="dxa"/>
            <w:left w:w="108" w:type="dxa"/>
            <w:bottom w:w="0" w:type="dxa"/>
            <w:right w:w="108" w:type="dxa"/>
          </w:tblCellMar>
        </w:tblPrEx>
        <w:trPr>
          <w:trHeight w:val="402"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519C61">
            <w:pPr>
              <w:keepNext w:val="0"/>
              <w:keepLines w:val="0"/>
              <w:widowControl/>
              <w:suppressLineNumbers w:val="0"/>
              <w:jc w:val="center"/>
              <w:textAlignment w:val="center"/>
              <w:rPr>
                <w:rFonts w:hint="default" w:ascii="Times New Roman" w:hAnsi="Times New Roman" w:eastAsia="仿宋_GB2312" w:cs="Times New Roman"/>
                <w:i w:val="0"/>
                <w:iCs w:val="0"/>
                <w:color w:val="000000" w:themeColor="text1"/>
                <w:kern w:val="0"/>
                <w:sz w:val="21"/>
                <w:szCs w:val="21"/>
                <w:u w:val="none"/>
                <w:lang w:val="en-US" w:eastAsia="zh-CN" w:bidi="ar"/>
                <w14:textFill>
                  <w14:solidFill>
                    <w14:schemeClr w14:val="tx1"/>
                  </w14:solidFill>
                </w14:textFill>
              </w:rPr>
            </w:pPr>
            <w:r>
              <w:rPr>
                <w:rFonts w:hint="eastAsia" w:eastAsia="仿宋_GB2312" w:cs="Times New Roman"/>
                <w:i w:val="0"/>
                <w:iCs w:val="0"/>
                <w:color w:val="000000" w:themeColor="text1"/>
                <w:kern w:val="0"/>
                <w:sz w:val="21"/>
                <w:szCs w:val="21"/>
                <w:u w:val="none"/>
                <w:lang w:val="en-US" w:eastAsia="zh-CN" w:bidi="ar"/>
                <w14:textFill>
                  <w14:solidFill>
                    <w14:schemeClr w14:val="tx1"/>
                  </w14:solidFill>
                </w14:textFill>
              </w:rPr>
              <w:t>英语国家文化概况</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82CD4A">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B4F9D5">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H</w:t>
            </w: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CD2644">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5A5DE1">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449A4B">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559A59">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F88AFB">
            <w:pPr>
              <w:jc w:val="center"/>
              <w:rPr>
                <w:rFonts w:hint="eastAsia" w:eastAsia="仿宋_GB2312" w:cs="Times New Roman"/>
                <w:color w:val="000000" w:themeColor="text1"/>
                <w:sz w:val="21"/>
                <w:szCs w:val="21"/>
                <w:lang w:val="en-US" w:eastAsia="zh-CN"/>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8BA786">
            <w:pPr>
              <w:jc w:val="center"/>
              <w:rPr>
                <w:rFonts w:hint="eastAsia" w:ascii="Times New Roman" w:hAnsi="Times New Roman" w:eastAsia="仿宋_GB2312" w:cs="Times New Roman"/>
                <w:color w:val="000000" w:themeColor="text1"/>
                <w:sz w:val="21"/>
                <w:szCs w:val="21"/>
                <w:lang w:val="en-US" w:eastAsia="zh-CN"/>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M</w:t>
            </w:r>
          </w:p>
        </w:tc>
      </w:tr>
      <w:tr w14:paraId="0153C2E3">
        <w:tblPrEx>
          <w:tblCellMar>
            <w:top w:w="0" w:type="dxa"/>
            <w:left w:w="108" w:type="dxa"/>
            <w:bottom w:w="0" w:type="dxa"/>
            <w:right w:w="108" w:type="dxa"/>
          </w:tblCellMar>
        </w:tblPrEx>
        <w:trPr>
          <w:trHeight w:val="402"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E3F676">
            <w:pPr>
              <w:keepNext w:val="0"/>
              <w:keepLines w:val="0"/>
              <w:widowControl/>
              <w:suppressLineNumbers w:val="0"/>
              <w:jc w:val="center"/>
              <w:textAlignment w:val="center"/>
              <w:rPr>
                <w:rFonts w:hint="default" w:ascii="Times New Roman" w:hAnsi="Times New Roman" w:eastAsia="仿宋_GB2312" w:cs="Times New Roman"/>
                <w:i w:val="0"/>
                <w:iCs w:val="0"/>
                <w:color w:val="000000" w:themeColor="text1"/>
                <w:kern w:val="0"/>
                <w:sz w:val="21"/>
                <w:szCs w:val="21"/>
                <w:u w:val="none"/>
                <w:lang w:val="en-US" w:eastAsia="zh-CN" w:bidi="ar"/>
                <w14:textFill>
                  <w14:solidFill>
                    <w14:schemeClr w14:val="tx1"/>
                  </w14:solidFill>
                </w14:textFill>
              </w:rPr>
            </w:pPr>
            <w:r>
              <w:rPr>
                <w:rFonts w:hint="eastAsia" w:eastAsia="仿宋_GB2312" w:cs="Times New Roman"/>
                <w:i w:val="0"/>
                <w:iCs w:val="0"/>
                <w:color w:val="000000" w:themeColor="text1"/>
                <w:kern w:val="0"/>
                <w:sz w:val="21"/>
                <w:szCs w:val="21"/>
                <w:u w:val="none"/>
                <w:lang w:val="en-US" w:eastAsia="zh-CN" w:bidi="ar"/>
                <w14:textFill>
                  <w14:solidFill>
                    <w14:schemeClr w14:val="tx1"/>
                  </w14:solidFill>
                </w14:textFill>
              </w:rPr>
              <w:t>西方文学专题研究</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679715">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3CDE6D">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H</w:t>
            </w: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93DCDA">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2AF8E2">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B02FD5">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5BA661">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28F197">
            <w:pPr>
              <w:jc w:val="center"/>
              <w:rPr>
                <w:rFonts w:hint="eastAsia" w:eastAsia="仿宋_GB2312" w:cs="Times New Roman"/>
                <w:color w:val="000000" w:themeColor="text1"/>
                <w:sz w:val="21"/>
                <w:szCs w:val="21"/>
                <w:lang w:val="en-US" w:eastAsia="zh-CN"/>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44E3EF">
            <w:pPr>
              <w:jc w:val="center"/>
              <w:rPr>
                <w:rFonts w:hint="eastAsia" w:ascii="Times New Roman" w:hAnsi="Times New Roman" w:eastAsia="仿宋_GB2312" w:cs="Times New Roman"/>
                <w:color w:val="000000" w:themeColor="text1"/>
                <w:sz w:val="21"/>
                <w:szCs w:val="21"/>
                <w:lang w:val="en-US" w:eastAsia="zh-CN"/>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L</w:t>
            </w:r>
          </w:p>
        </w:tc>
      </w:tr>
      <w:tr w14:paraId="6B465EDE">
        <w:tblPrEx>
          <w:tblCellMar>
            <w:top w:w="0" w:type="dxa"/>
            <w:left w:w="108" w:type="dxa"/>
            <w:bottom w:w="0" w:type="dxa"/>
            <w:right w:w="108" w:type="dxa"/>
          </w:tblCellMar>
        </w:tblPrEx>
        <w:trPr>
          <w:trHeight w:val="402"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468FD9">
            <w:pPr>
              <w:keepNext w:val="0"/>
              <w:keepLines w:val="0"/>
              <w:widowControl/>
              <w:suppressLineNumbers w:val="0"/>
              <w:jc w:val="center"/>
              <w:textAlignment w:val="center"/>
              <w:rPr>
                <w:rFonts w:hint="default" w:ascii="Times New Roman" w:hAnsi="Times New Roman" w:eastAsia="仿宋_GB2312" w:cs="Times New Roman"/>
                <w:i w:val="0"/>
                <w:iCs w:val="0"/>
                <w:color w:val="000000" w:themeColor="text1"/>
                <w:kern w:val="0"/>
                <w:sz w:val="21"/>
                <w:szCs w:val="21"/>
                <w:u w:val="none"/>
                <w:lang w:val="en-US" w:eastAsia="zh-CN" w:bidi="ar"/>
                <w14:textFill>
                  <w14:solidFill>
                    <w14:schemeClr w14:val="tx1"/>
                  </w14:solidFill>
                </w14:textFill>
              </w:rPr>
            </w:pPr>
            <w:r>
              <w:rPr>
                <w:rFonts w:hint="eastAsia" w:eastAsia="仿宋_GB2312" w:cs="Times New Roman"/>
                <w:i w:val="0"/>
                <w:iCs w:val="0"/>
                <w:color w:val="000000" w:themeColor="text1"/>
                <w:kern w:val="0"/>
                <w:sz w:val="21"/>
                <w:szCs w:val="21"/>
                <w:u w:val="none"/>
                <w:lang w:val="en-US" w:eastAsia="zh-CN" w:bidi="ar"/>
                <w14:textFill>
                  <w14:solidFill>
                    <w14:schemeClr w14:val="tx1"/>
                  </w14:solidFill>
                </w14:textFill>
              </w:rPr>
              <w:t>英语写作</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FC99CE">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B80DFB">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H</w:t>
            </w: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AEFB39">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802A4D">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6F2B64">
            <w:pPr>
              <w:jc w:val="center"/>
              <w:rPr>
                <w:rFonts w:hint="eastAsia" w:ascii="Times New Roman" w:hAnsi="Times New Roman" w:eastAsia="仿宋_GB2312" w:cs="Times New Roman"/>
                <w:color w:val="000000" w:themeColor="text1"/>
                <w:sz w:val="21"/>
                <w:szCs w:val="21"/>
                <w:lang w:val="en-US" w:eastAsia="zh-CN"/>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M</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83DBA7">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416B0A">
            <w:pPr>
              <w:jc w:val="center"/>
              <w:rPr>
                <w:rFonts w:hint="eastAsia" w:eastAsia="仿宋_GB2312" w:cs="Times New Roman"/>
                <w:color w:val="000000" w:themeColor="text1"/>
                <w:sz w:val="21"/>
                <w:szCs w:val="21"/>
                <w:lang w:val="en-US" w:eastAsia="zh-CN"/>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B80DD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2341F55A">
        <w:tblPrEx>
          <w:tblCellMar>
            <w:top w:w="0" w:type="dxa"/>
            <w:left w:w="108" w:type="dxa"/>
            <w:bottom w:w="0" w:type="dxa"/>
            <w:right w:w="108" w:type="dxa"/>
          </w:tblCellMar>
        </w:tblPrEx>
        <w:trPr>
          <w:trHeight w:val="402"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EBCA79">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eastAsia" w:eastAsia="仿宋_GB2312" w:cs="Times New Roman"/>
                <w:i w:val="0"/>
                <w:iCs w:val="0"/>
                <w:color w:val="000000"/>
                <w:kern w:val="0"/>
                <w:sz w:val="21"/>
                <w:szCs w:val="21"/>
                <w:u w:val="none"/>
                <w:lang w:val="en-US" w:eastAsia="zh-CN" w:bidi="ar"/>
              </w:rPr>
              <w:t>科技发展与学科专业概论</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7654B2">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BBC878">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H</w:t>
            </w: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152B7F">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67EE14">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8B4D92">
            <w:pPr>
              <w:jc w:val="center"/>
              <w:rPr>
                <w:rFonts w:hint="eastAsia" w:ascii="Times New Roman" w:hAnsi="Times New Roman" w:eastAsia="仿宋_GB2312" w:cs="Times New Roman"/>
                <w:color w:val="000000" w:themeColor="text1"/>
                <w:sz w:val="21"/>
                <w:szCs w:val="21"/>
                <w:lang w:val="en-US" w:eastAsia="zh-CN"/>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M</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9C111E">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D0ECDA">
            <w:pPr>
              <w:jc w:val="center"/>
              <w:rPr>
                <w:rFonts w:hint="eastAsia" w:eastAsia="仿宋_GB2312" w:cs="Times New Roman"/>
                <w:color w:val="000000" w:themeColor="text1"/>
                <w:sz w:val="21"/>
                <w:szCs w:val="21"/>
                <w:lang w:val="en-US" w:eastAsia="zh-CN"/>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5B9AF6">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5EA5CA01">
        <w:tblPrEx>
          <w:tblCellMar>
            <w:top w:w="0" w:type="dxa"/>
            <w:left w:w="108" w:type="dxa"/>
            <w:bottom w:w="0" w:type="dxa"/>
            <w:right w:w="108" w:type="dxa"/>
          </w:tblCellMar>
        </w:tblPrEx>
        <w:trPr>
          <w:trHeight w:val="402"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A38718">
            <w:pPr>
              <w:keepNext w:val="0"/>
              <w:keepLines w:val="0"/>
              <w:widowControl/>
              <w:suppressLineNumbers w:val="0"/>
              <w:jc w:val="center"/>
              <w:textAlignment w:val="center"/>
              <w:rPr>
                <w:rFonts w:hint="eastAsia"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中国文化通论</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A36E68">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1D2F10">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H</w:t>
            </w: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D0C891">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6944DD">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99A8C5">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1BF75E">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453BDA">
            <w:pPr>
              <w:jc w:val="center"/>
              <w:rPr>
                <w:rFonts w:hint="eastAsia"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M</w:t>
            </w: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2D5694">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50E1C763">
        <w:tblPrEx>
          <w:tblCellMar>
            <w:top w:w="0" w:type="dxa"/>
            <w:left w:w="108" w:type="dxa"/>
            <w:bottom w:w="0" w:type="dxa"/>
            <w:right w:w="108" w:type="dxa"/>
          </w:tblCellMar>
        </w:tblPrEx>
        <w:trPr>
          <w:trHeight w:val="402"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D8119E">
            <w:pPr>
              <w:keepNext w:val="0"/>
              <w:keepLines w:val="0"/>
              <w:widowControl/>
              <w:suppressLineNumbers w:val="0"/>
              <w:jc w:val="center"/>
              <w:textAlignment w:val="center"/>
              <w:rPr>
                <w:rFonts w:hint="default" w:eastAsia="仿宋_GB2312" w:cs="Times New Roman"/>
                <w:i w:val="0"/>
                <w:iCs w:val="0"/>
                <w:color w:val="000000" w:themeColor="text1"/>
                <w:kern w:val="0"/>
                <w:sz w:val="21"/>
                <w:szCs w:val="21"/>
                <w:u w:val="none"/>
                <w:lang w:val="en-US" w:eastAsia="zh-CN" w:bidi="ar"/>
                <w14:textFill>
                  <w14:solidFill>
                    <w14:schemeClr w14:val="tx1"/>
                  </w14:solidFill>
                </w14:textFill>
              </w:rPr>
            </w:pPr>
            <w:r>
              <w:rPr>
                <w:rFonts w:hint="eastAsia" w:eastAsia="仿宋_GB2312" w:cs="Times New Roman"/>
                <w:i w:val="0"/>
                <w:iCs w:val="0"/>
                <w:color w:val="000000" w:themeColor="text1"/>
                <w:kern w:val="0"/>
                <w:sz w:val="21"/>
                <w:szCs w:val="21"/>
                <w:u w:val="none"/>
                <w:lang w:val="en-US" w:eastAsia="zh-CN" w:bidi="ar"/>
                <w14:textFill>
                  <w14:solidFill>
                    <w14:schemeClr w14:val="tx1"/>
                  </w14:solidFill>
                </w14:textFill>
              </w:rPr>
              <w:t>第二外语</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84C6A5">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522A6C">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H</w:t>
            </w: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F25863">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46E628">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38FFA7">
            <w:pPr>
              <w:jc w:val="center"/>
              <w:rPr>
                <w:rFonts w:hint="eastAsia" w:ascii="Times New Roman" w:hAnsi="Times New Roman" w:eastAsia="仿宋_GB2312" w:cs="Times New Roman"/>
                <w:color w:val="000000" w:themeColor="text1"/>
                <w:sz w:val="21"/>
                <w:szCs w:val="21"/>
                <w:lang w:val="en-US" w:eastAsia="zh-CN"/>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M</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05A9E7">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3A7311">
            <w:pPr>
              <w:jc w:val="center"/>
              <w:rPr>
                <w:rFonts w:hint="eastAsia" w:eastAsia="仿宋_GB2312" w:cs="Times New Roman"/>
                <w:color w:val="000000" w:themeColor="text1"/>
                <w:sz w:val="21"/>
                <w:szCs w:val="21"/>
                <w:lang w:val="en-US" w:eastAsia="zh-CN"/>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002B48">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5BEADF0B">
        <w:tblPrEx>
          <w:tblCellMar>
            <w:top w:w="0" w:type="dxa"/>
            <w:left w:w="108" w:type="dxa"/>
            <w:bottom w:w="0" w:type="dxa"/>
            <w:right w:w="108" w:type="dxa"/>
          </w:tblCellMar>
        </w:tblPrEx>
        <w:trPr>
          <w:trHeight w:val="402"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90F07E">
            <w:pPr>
              <w:keepNext w:val="0"/>
              <w:keepLines w:val="0"/>
              <w:widowControl/>
              <w:suppressLineNumbers w:val="0"/>
              <w:jc w:val="center"/>
              <w:textAlignment w:val="center"/>
              <w:rPr>
                <w:rFonts w:hint="eastAsia"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普通话</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3E9630">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B20C05">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H</w:t>
            </w: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23FAC8">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232085">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D9DE6E">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8B3FFF">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M</w:t>
            </w: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60F151">
            <w:pPr>
              <w:jc w:val="center"/>
              <w:rPr>
                <w:rFonts w:hint="eastAsia" w:eastAsia="仿宋_GB2312" w:cs="Times New Roman"/>
                <w:color w:val="000000" w:themeColor="text1"/>
                <w:sz w:val="21"/>
                <w:szCs w:val="21"/>
                <w:lang w:val="en-US" w:eastAsia="zh-CN"/>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7B1B39">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0D07174F">
        <w:tblPrEx>
          <w:tblCellMar>
            <w:top w:w="0" w:type="dxa"/>
            <w:left w:w="108" w:type="dxa"/>
            <w:bottom w:w="0" w:type="dxa"/>
            <w:right w:w="108" w:type="dxa"/>
          </w:tblCellMar>
        </w:tblPrEx>
        <w:trPr>
          <w:trHeight w:val="402"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54B898">
            <w:pPr>
              <w:keepNext w:val="0"/>
              <w:keepLines w:val="0"/>
              <w:widowControl/>
              <w:suppressLineNumbers w:val="0"/>
              <w:jc w:val="center"/>
              <w:textAlignment w:val="center"/>
              <w:rPr>
                <w:rFonts w:hint="eastAsia"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书法</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644D25">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35FB44">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H</w:t>
            </w: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004A18">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4F7E58">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A451B0">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CA6FF4">
            <w:pPr>
              <w:jc w:val="center"/>
              <w:rPr>
                <w:rFonts w:hint="eastAsia" w:ascii="Times New Roman" w:hAnsi="Times New Roman" w:eastAsia="仿宋_GB2312" w:cs="Times New Roman"/>
                <w:color w:val="000000" w:themeColor="text1"/>
                <w:sz w:val="21"/>
                <w:szCs w:val="21"/>
                <w:lang w:val="en-US" w:eastAsia="zh-CN"/>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M</w:t>
            </w: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BDAF72">
            <w:pPr>
              <w:jc w:val="center"/>
              <w:rPr>
                <w:rFonts w:hint="eastAsia" w:eastAsia="仿宋_GB2312" w:cs="Times New Roman"/>
                <w:color w:val="000000" w:themeColor="text1"/>
                <w:sz w:val="21"/>
                <w:szCs w:val="21"/>
                <w:lang w:val="en-US" w:eastAsia="zh-CN"/>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CA7A1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76BB94B9">
        <w:tblPrEx>
          <w:tblCellMar>
            <w:top w:w="0" w:type="dxa"/>
            <w:left w:w="108" w:type="dxa"/>
            <w:bottom w:w="0" w:type="dxa"/>
            <w:right w:w="108" w:type="dxa"/>
          </w:tblCellMar>
        </w:tblPrEx>
        <w:trPr>
          <w:trHeight w:val="402"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194C0F">
            <w:pPr>
              <w:keepNext w:val="0"/>
              <w:keepLines w:val="0"/>
              <w:widowControl/>
              <w:suppressLineNumbers w:val="0"/>
              <w:jc w:val="center"/>
              <w:textAlignment w:val="center"/>
              <w:rPr>
                <w:rFonts w:hint="default" w:ascii="Times New Roman" w:hAnsi="Times New Roman" w:eastAsia="仿宋_GB2312" w:cs="Times New Roman"/>
                <w:i w:val="0"/>
                <w:iCs w:val="0"/>
                <w:color w:val="000000" w:themeColor="text1"/>
                <w:kern w:val="0"/>
                <w:sz w:val="21"/>
                <w:szCs w:val="21"/>
                <w:u w:val="none"/>
                <w:lang w:val="en-US" w:eastAsia="zh-CN" w:bidi="ar"/>
                <w14:textFill>
                  <w14:solidFill>
                    <w14:schemeClr w14:val="tx1"/>
                  </w14:solidFill>
                </w14:textFill>
              </w:rPr>
            </w:pPr>
            <w:r>
              <w:rPr>
                <w:rFonts w:hint="eastAsia" w:eastAsia="仿宋_GB2312" w:cs="Times New Roman"/>
                <w:i w:val="0"/>
                <w:iCs w:val="0"/>
                <w:color w:val="000000" w:themeColor="text1"/>
                <w:kern w:val="0"/>
                <w:sz w:val="21"/>
                <w:szCs w:val="21"/>
                <w:u w:val="none"/>
                <w:lang w:val="en-US" w:eastAsia="zh-CN" w:bidi="ar"/>
                <w14:textFill>
                  <w14:solidFill>
                    <w14:schemeClr w14:val="tx1"/>
                  </w14:solidFill>
                </w14:textFill>
              </w:rPr>
              <w:t>英语演讲</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824E07">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A8684B">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H</w:t>
            </w: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0CA3D8">
            <w:pPr>
              <w:jc w:val="center"/>
              <w:rPr>
                <w:rFonts w:hint="eastAsia" w:eastAsia="仿宋_GB2312" w:cs="Times New Roman"/>
                <w:color w:val="000000" w:themeColor="text1"/>
                <w:sz w:val="21"/>
                <w:szCs w:val="21"/>
                <w:lang w:val="en-US" w:eastAsia="zh-CN"/>
                <w14:textFill>
                  <w14:solidFill>
                    <w14:schemeClr w14:val="tx1"/>
                  </w14:solidFill>
                </w14:textFill>
              </w:rPr>
            </w:pP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D35264">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EA828B">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A19851">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M</w:t>
            </w: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752114">
            <w:pPr>
              <w:jc w:val="center"/>
              <w:rPr>
                <w:rFonts w:hint="eastAsia" w:eastAsia="仿宋_GB2312" w:cs="Times New Roman"/>
                <w:color w:val="000000" w:themeColor="text1"/>
                <w:sz w:val="21"/>
                <w:szCs w:val="21"/>
                <w:lang w:val="en-US" w:eastAsia="zh-CN"/>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A3F3F6">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6288FBFD">
        <w:tblPrEx>
          <w:tblCellMar>
            <w:top w:w="0" w:type="dxa"/>
            <w:left w:w="108" w:type="dxa"/>
            <w:bottom w:w="0" w:type="dxa"/>
            <w:right w:w="108" w:type="dxa"/>
          </w:tblCellMar>
        </w:tblPrEx>
        <w:trPr>
          <w:trHeight w:val="402"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D64C47">
            <w:pPr>
              <w:keepNext w:val="0"/>
              <w:keepLines w:val="0"/>
              <w:widowControl/>
              <w:suppressLineNumbers w:val="0"/>
              <w:jc w:val="center"/>
              <w:textAlignment w:val="center"/>
              <w:rPr>
                <w:rFonts w:hint="default" w:ascii="Times New Roman" w:hAnsi="Times New Roman" w:eastAsia="仿宋_GB2312" w:cs="Times New Roman"/>
                <w:i w:val="0"/>
                <w:iCs w:val="0"/>
                <w:color w:val="000000" w:themeColor="text1"/>
                <w:kern w:val="0"/>
                <w:sz w:val="21"/>
                <w:szCs w:val="21"/>
                <w:u w:val="none"/>
                <w:lang w:val="en-US" w:eastAsia="zh-CN" w:bidi="ar"/>
                <w14:textFill>
                  <w14:solidFill>
                    <w14:schemeClr w14:val="tx1"/>
                  </w14:solidFill>
                </w14:textFill>
              </w:rPr>
            </w:pPr>
            <w:r>
              <w:rPr>
                <w:rFonts w:hint="eastAsia" w:eastAsia="仿宋_GB2312" w:cs="Times New Roman"/>
                <w:i w:val="0"/>
                <w:iCs w:val="0"/>
                <w:color w:val="000000" w:themeColor="text1"/>
                <w:kern w:val="0"/>
                <w:sz w:val="21"/>
                <w:szCs w:val="21"/>
                <w:u w:val="none"/>
                <w:lang w:val="en-US" w:eastAsia="zh-CN" w:bidi="ar"/>
                <w14:textFill>
                  <w14:solidFill>
                    <w14:schemeClr w14:val="tx1"/>
                  </w14:solidFill>
                </w14:textFill>
              </w:rPr>
              <w:t>英汉/汉英笔译</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D82AA6">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C95CA5">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25EBDA">
            <w:pPr>
              <w:jc w:val="center"/>
              <w:rPr>
                <w:rFonts w:hint="default" w:eastAsia="仿宋_GB2312" w:cs="Times New Roman"/>
                <w:color w:val="000000" w:themeColor="text1"/>
                <w:sz w:val="21"/>
                <w:szCs w:val="21"/>
                <w:lang w:val="en-US" w:eastAsia="zh-CN"/>
                <w14:textFill>
                  <w14:solidFill>
                    <w14:schemeClr w14:val="tx1"/>
                  </w14:solidFill>
                </w14:textFill>
              </w:rPr>
            </w:pP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95ABA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EF51E2">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9A7158">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H</w:t>
            </w: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B7C1D5">
            <w:pPr>
              <w:jc w:val="center"/>
              <w:rPr>
                <w:rFonts w:hint="default" w:eastAsia="仿宋_GB2312" w:cs="Times New Roman"/>
                <w:color w:val="000000" w:themeColor="text1"/>
                <w:sz w:val="21"/>
                <w:szCs w:val="21"/>
                <w:lang w:val="en-US" w:eastAsia="zh-CN"/>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M</w:t>
            </w: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8A960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1F5C0DB8">
        <w:tblPrEx>
          <w:tblCellMar>
            <w:top w:w="0" w:type="dxa"/>
            <w:left w:w="108" w:type="dxa"/>
            <w:bottom w:w="0" w:type="dxa"/>
            <w:right w:w="108" w:type="dxa"/>
          </w:tblCellMar>
        </w:tblPrEx>
        <w:trPr>
          <w:trHeight w:val="402"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78264A">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文学概论</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64C4A0">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D3A752">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H</w:t>
            </w: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F402BF">
            <w:pPr>
              <w:jc w:val="center"/>
              <w:rPr>
                <w:rFonts w:hint="eastAsia"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37EA64">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M</w:t>
            </w: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CA9943">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A1BE99">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9A031B">
            <w:pPr>
              <w:jc w:val="center"/>
              <w:rPr>
                <w:rFonts w:hint="eastAsia" w:eastAsia="仿宋_GB2312" w:cs="Times New Roman"/>
                <w:color w:val="000000" w:themeColor="text1"/>
                <w:sz w:val="21"/>
                <w:szCs w:val="21"/>
                <w:lang w:val="en-US" w:eastAsia="zh-CN"/>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EA5787">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125BBB52">
        <w:tblPrEx>
          <w:tblCellMar>
            <w:top w:w="0" w:type="dxa"/>
            <w:left w:w="108" w:type="dxa"/>
            <w:bottom w:w="0" w:type="dxa"/>
            <w:right w:w="108" w:type="dxa"/>
          </w:tblCellMar>
        </w:tblPrEx>
        <w:trPr>
          <w:trHeight w:val="402"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908088">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eastAsia" w:eastAsia="仿宋_GB2312" w:cs="Times New Roman"/>
                <w:i w:val="0"/>
                <w:iCs w:val="0"/>
                <w:color w:val="000000"/>
                <w:kern w:val="0"/>
                <w:sz w:val="21"/>
                <w:szCs w:val="21"/>
                <w:u w:val="none"/>
                <w:lang w:val="en-US" w:eastAsia="zh-CN" w:bidi="ar"/>
              </w:rPr>
              <w:t>国学经典专题</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7B72DC">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66EEB2">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H</w:t>
            </w: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53350C">
            <w:pPr>
              <w:jc w:val="center"/>
              <w:rPr>
                <w:rFonts w:hint="eastAsia"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4144B3">
            <w:pPr>
              <w:jc w:val="center"/>
              <w:rPr>
                <w:rFonts w:hint="eastAsia" w:eastAsia="仿宋_GB2312" w:cs="Times New Roman"/>
                <w:color w:val="000000" w:themeColor="text1"/>
                <w:sz w:val="21"/>
                <w:szCs w:val="21"/>
                <w:lang w:val="en-US" w:eastAsia="zh-CN"/>
                <w14:textFill>
                  <w14:solidFill>
                    <w14:schemeClr w14:val="tx1"/>
                  </w14:solidFill>
                </w14:textFill>
              </w:rPr>
            </w:pP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C2313B">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A32C1A">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AF5C75">
            <w:pPr>
              <w:jc w:val="center"/>
              <w:rPr>
                <w:rFonts w:hint="default" w:eastAsia="仿宋_GB2312" w:cs="Times New Roman"/>
                <w:color w:val="000000" w:themeColor="text1"/>
                <w:sz w:val="21"/>
                <w:szCs w:val="21"/>
                <w:lang w:val="en-US" w:eastAsia="zh-CN"/>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M</w:t>
            </w: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D429AE">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58F5C8D7">
        <w:tblPrEx>
          <w:tblCellMar>
            <w:top w:w="0" w:type="dxa"/>
            <w:left w:w="108" w:type="dxa"/>
            <w:bottom w:w="0" w:type="dxa"/>
            <w:right w:w="108" w:type="dxa"/>
          </w:tblCellMar>
        </w:tblPrEx>
        <w:trPr>
          <w:trHeight w:val="402"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88187E">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中国文学作品选读（双语）</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6B735C">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FF872B">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H</w:t>
            </w: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D59BCA">
            <w:pPr>
              <w:jc w:val="center"/>
              <w:rPr>
                <w:rFonts w:hint="eastAsia"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M</w:t>
            </w: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638A16">
            <w:pPr>
              <w:jc w:val="center"/>
              <w:rPr>
                <w:rFonts w:hint="eastAsia" w:eastAsia="仿宋_GB2312" w:cs="Times New Roman"/>
                <w:color w:val="000000" w:themeColor="text1"/>
                <w:sz w:val="21"/>
                <w:szCs w:val="21"/>
                <w:lang w:val="en-US" w:eastAsia="zh-CN"/>
                <w14:textFill>
                  <w14:solidFill>
                    <w14:schemeClr w14:val="tx1"/>
                  </w14:solidFill>
                </w14:textFill>
              </w:rPr>
            </w:pP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D42F07">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BA979E">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6987F2">
            <w:pPr>
              <w:jc w:val="center"/>
              <w:rPr>
                <w:rFonts w:hint="eastAsia" w:eastAsia="仿宋_GB2312" w:cs="Times New Roman"/>
                <w:color w:val="000000" w:themeColor="text1"/>
                <w:sz w:val="21"/>
                <w:szCs w:val="21"/>
                <w:lang w:val="en-US" w:eastAsia="zh-CN"/>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6BC958">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18EF7DCB">
        <w:tblPrEx>
          <w:tblCellMar>
            <w:top w:w="0" w:type="dxa"/>
            <w:left w:w="108" w:type="dxa"/>
            <w:bottom w:w="0" w:type="dxa"/>
            <w:right w:w="108" w:type="dxa"/>
          </w:tblCellMar>
        </w:tblPrEx>
        <w:trPr>
          <w:trHeight w:val="402"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1292D6">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汉语史</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94C793">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165BF4">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H</w:t>
            </w: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322BA2">
            <w:pPr>
              <w:jc w:val="center"/>
              <w:rPr>
                <w:rFonts w:hint="eastAsia"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248C09">
            <w:pPr>
              <w:jc w:val="center"/>
              <w:rPr>
                <w:rFonts w:hint="eastAsia"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M</w:t>
            </w: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C6756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B97363">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36142E">
            <w:pPr>
              <w:jc w:val="center"/>
              <w:rPr>
                <w:rFonts w:hint="eastAsia" w:eastAsia="仿宋_GB2312" w:cs="Times New Roman"/>
                <w:color w:val="000000" w:themeColor="text1"/>
                <w:sz w:val="21"/>
                <w:szCs w:val="21"/>
                <w:lang w:val="en-US" w:eastAsia="zh-CN"/>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6D2915">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38ECD6AB">
        <w:tblPrEx>
          <w:tblCellMar>
            <w:top w:w="0" w:type="dxa"/>
            <w:left w:w="108" w:type="dxa"/>
            <w:bottom w:w="0" w:type="dxa"/>
            <w:right w:w="108" w:type="dxa"/>
          </w:tblCellMar>
        </w:tblPrEx>
        <w:trPr>
          <w:trHeight w:val="402"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A6E8E9">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语用学</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EB953C">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D80580">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H</w:t>
            </w: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576CA2">
            <w:pPr>
              <w:jc w:val="center"/>
              <w:rPr>
                <w:rFonts w:hint="eastAsia"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695E7C">
            <w:pPr>
              <w:jc w:val="center"/>
              <w:rPr>
                <w:rFonts w:hint="eastAsia"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86C9D4">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A3B9F6">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M</w:t>
            </w: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6433DF">
            <w:pPr>
              <w:jc w:val="center"/>
              <w:rPr>
                <w:rFonts w:hint="eastAsia" w:eastAsia="仿宋_GB2312" w:cs="Times New Roman"/>
                <w:color w:val="000000" w:themeColor="text1"/>
                <w:sz w:val="21"/>
                <w:szCs w:val="21"/>
                <w:lang w:val="en-US" w:eastAsia="zh-CN"/>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834F55">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1C61847D">
        <w:tblPrEx>
          <w:tblCellMar>
            <w:top w:w="0" w:type="dxa"/>
            <w:left w:w="108" w:type="dxa"/>
            <w:bottom w:w="0" w:type="dxa"/>
            <w:right w:w="108" w:type="dxa"/>
          </w:tblCellMar>
        </w:tblPrEx>
        <w:trPr>
          <w:trHeight w:val="402"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441C41">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汉语修辞学</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25687F">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BC1C6A">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H</w:t>
            </w: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888960">
            <w:pPr>
              <w:jc w:val="center"/>
              <w:rPr>
                <w:rFonts w:hint="eastAsia"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M</w:t>
            </w: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E9F180">
            <w:pPr>
              <w:jc w:val="center"/>
              <w:rPr>
                <w:rFonts w:hint="eastAsia" w:eastAsia="仿宋_GB2312" w:cs="Times New Roman"/>
                <w:color w:val="000000" w:themeColor="text1"/>
                <w:sz w:val="21"/>
                <w:szCs w:val="21"/>
                <w:lang w:val="en-US" w:eastAsia="zh-CN"/>
                <w14:textFill>
                  <w14:solidFill>
                    <w14:schemeClr w14:val="tx1"/>
                  </w14:solidFill>
                </w14:textFill>
              </w:rPr>
            </w:pP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7EF387">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BBE214">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4D8B9A">
            <w:pPr>
              <w:jc w:val="center"/>
              <w:rPr>
                <w:rFonts w:hint="eastAsia" w:eastAsia="仿宋_GB2312" w:cs="Times New Roman"/>
                <w:color w:val="000000" w:themeColor="text1"/>
                <w:sz w:val="21"/>
                <w:szCs w:val="21"/>
                <w:lang w:val="en-US" w:eastAsia="zh-CN"/>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2EE5BE">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38B00A2E">
        <w:tblPrEx>
          <w:tblCellMar>
            <w:top w:w="0" w:type="dxa"/>
            <w:left w:w="108" w:type="dxa"/>
            <w:bottom w:w="0" w:type="dxa"/>
            <w:right w:w="108" w:type="dxa"/>
          </w:tblCellMar>
        </w:tblPrEx>
        <w:trPr>
          <w:trHeight w:val="402"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C3C100">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社会调查技术与方法</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01A1A1">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C80FC4">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H</w:t>
            </w: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F8CE05">
            <w:pPr>
              <w:jc w:val="center"/>
              <w:rPr>
                <w:rFonts w:hint="eastAsia"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7DA4B9">
            <w:pPr>
              <w:jc w:val="center"/>
              <w:rPr>
                <w:rFonts w:hint="eastAsia"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M</w:t>
            </w: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D3B82C">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B55C4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904C12">
            <w:pPr>
              <w:jc w:val="center"/>
              <w:rPr>
                <w:rFonts w:hint="eastAsia" w:eastAsia="仿宋_GB2312" w:cs="Times New Roman"/>
                <w:color w:val="000000" w:themeColor="text1"/>
                <w:sz w:val="21"/>
                <w:szCs w:val="21"/>
                <w:lang w:val="en-US" w:eastAsia="zh-CN"/>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DDD269">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27C2AB08">
        <w:tblPrEx>
          <w:tblCellMar>
            <w:top w:w="0" w:type="dxa"/>
            <w:left w:w="108" w:type="dxa"/>
            <w:bottom w:w="0" w:type="dxa"/>
            <w:right w:w="108" w:type="dxa"/>
          </w:tblCellMar>
        </w:tblPrEx>
        <w:trPr>
          <w:trHeight w:val="402"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6B43BE">
            <w:pPr>
              <w:keepNext w:val="0"/>
              <w:keepLines w:val="0"/>
              <w:widowControl/>
              <w:suppressLineNumbers w:val="0"/>
              <w:jc w:val="center"/>
              <w:textAlignment w:val="center"/>
              <w:rPr>
                <w:rFonts w:hint="default" w:ascii="Times New Roman" w:hAnsi="Times New Roman" w:eastAsia="仿宋_GB2312" w:cs="Times New Roman"/>
                <w:i w:val="0"/>
                <w:iCs w:val="0"/>
                <w:color w:val="000000" w:themeColor="text1"/>
                <w:kern w:val="0"/>
                <w:sz w:val="21"/>
                <w:szCs w:val="21"/>
                <w:u w:val="none"/>
                <w:lang w:val="en-US" w:eastAsia="zh-CN" w:bidi="ar"/>
                <w14:textFill>
                  <w14:solidFill>
                    <w14:schemeClr w14:val="tx1"/>
                  </w14:solidFill>
                </w14:textFill>
              </w:rPr>
            </w:pPr>
            <w:r>
              <w:rPr>
                <w:rFonts w:hint="eastAsia" w:eastAsia="仿宋_GB2312" w:cs="Times New Roman"/>
                <w:i w:val="0"/>
                <w:iCs w:val="0"/>
                <w:color w:val="000000" w:themeColor="text1"/>
                <w:kern w:val="0"/>
                <w:sz w:val="21"/>
                <w:szCs w:val="21"/>
                <w:u w:val="none"/>
                <w:lang w:val="en-US" w:eastAsia="zh-CN" w:bidi="ar"/>
                <w14:textFill>
                  <w14:solidFill>
                    <w14:schemeClr w14:val="tx1"/>
                  </w14:solidFill>
                </w14:textFill>
              </w:rPr>
              <w:t>现当代文学作品选读</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7F4F25">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000A09">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H</w:t>
            </w: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4F2C0E">
            <w:pPr>
              <w:jc w:val="center"/>
              <w:rPr>
                <w:rFonts w:hint="eastAsia"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1D2B18">
            <w:pPr>
              <w:jc w:val="center"/>
              <w:rPr>
                <w:rFonts w:hint="eastAsia" w:eastAsia="仿宋_GB2312" w:cs="Times New Roman"/>
                <w:color w:val="000000" w:themeColor="text1"/>
                <w:sz w:val="21"/>
                <w:szCs w:val="21"/>
                <w:lang w:val="en-US" w:eastAsia="zh-CN"/>
                <w14:textFill>
                  <w14:solidFill>
                    <w14:schemeClr w14:val="tx1"/>
                  </w14:solidFill>
                </w14:textFill>
              </w:rPr>
            </w:pP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45CC87">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9CAA3A">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A8EFA8">
            <w:pPr>
              <w:jc w:val="center"/>
              <w:rPr>
                <w:rFonts w:hint="eastAsia" w:eastAsia="仿宋_GB2312" w:cs="Times New Roman"/>
                <w:color w:val="000000" w:themeColor="text1"/>
                <w:sz w:val="21"/>
                <w:szCs w:val="21"/>
                <w:lang w:val="en-US" w:eastAsia="zh-CN"/>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4F415F">
            <w:pPr>
              <w:jc w:val="center"/>
              <w:rPr>
                <w:rFonts w:hint="eastAsia" w:ascii="Times New Roman" w:hAnsi="Times New Roman" w:eastAsia="仿宋_GB2312" w:cs="Times New Roman"/>
                <w:color w:val="000000" w:themeColor="text1"/>
                <w:sz w:val="21"/>
                <w:szCs w:val="21"/>
                <w:lang w:val="en-US" w:eastAsia="zh-CN"/>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M</w:t>
            </w:r>
          </w:p>
        </w:tc>
      </w:tr>
      <w:tr w14:paraId="03AC7555">
        <w:tblPrEx>
          <w:tblCellMar>
            <w:top w:w="0" w:type="dxa"/>
            <w:left w:w="108" w:type="dxa"/>
            <w:bottom w:w="0" w:type="dxa"/>
            <w:right w:w="108" w:type="dxa"/>
          </w:tblCellMar>
        </w:tblPrEx>
        <w:trPr>
          <w:trHeight w:val="402"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B1498B">
            <w:pPr>
              <w:keepNext w:val="0"/>
              <w:keepLines w:val="0"/>
              <w:widowControl/>
              <w:suppressLineNumbers w:val="0"/>
              <w:jc w:val="center"/>
              <w:textAlignment w:val="center"/>
              <w:rPr>
                <w:rFonts w:hint="default" w:ascii="Times New Roman" w:hAnsi="Times New Roman" w:eastAsia="仿宋_GB2312" w:cs="Times New Roman"/>
                <w:i w:val="0"/>
                <w:iCs w:val="0"/>
                <w:color w:val="000000" w:themeColor="text1"/>
                <w:kern w:val="0"/>
                <w:sz w:val="21"/>
                <w:szCs w:val="21"/>
                <w:u w:val="none"/>
                <w:lang w:val="en-US" w:eastAsia="zh-CN" w:bidi="ar"/>
                <w14:textFill>
                  <w14:solidFill>
                    <w14:schemeClr w14:val="tx1"/>
                  </w14:solidFill>
                </w14:textFill>
              </w:rPr>
            </w:pPr>
            <w:r>
              <w:rPr>
                <w:rFonts w:hint="eastAsia" w:eastAsia="仿宋_GB2312" w:cs="Times New Roman"/>
                <w:i w:val="0"/>
                <w:iCs w:val="0"/>
                <w:color w:val="000000" w:themeColor="text1"/>
                <w:kern w:val="0"/>
                <w:sz w:val="21"/>
                <w:szCs w:val="21"/>
                <w:u w:val="none"/>
                <w:lang w:val="en-US" w:eastAsia="zh-CN" w:bidi="ar"/>
                <w14:textFill>
                  <w14:solidFill>
                    <w14:schemeClr w14:val="tx1"/>
                  </w14:solidFill>
                </w14:textFill>
              </w:rPr>
              <w:t>VR技术与对外汉语教学</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152AF2">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560AD8">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415B44">
            <w:pPr>
              <w:jc w:val="center"/>
              <w:rPr>
                <w:rFonts w:hint="eastAsia"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70261D">
            <w:pPr>
              <w:jc w:val="center"/>
              <w:rPr>
                <w:rFonts w:hint="eastAsia" w:eastAsia="仿宋_GB2312" w:cs="Times New Roman"/>
                <w:color w:val="000000" w:themeColor="text1"/>
                <w:sz w:val="21"/>
                <w:szCs w:val="21"/>
                <w:lang w:val="en-US" w:eastAsia="zh-CN"/>
                <w14:textFill>
                  <w14:solidFill>
                    <w14:schemeClr w14:val="tx1"/>
                  </w14:solidFill>
                </w14:textFill>
              </w:rPr>
            </w:pP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BC8F06">
            <w:pPr>
              <w:jc w:val="center"/>
              <w:rPr>
                <w:rFonts w:hint="eastAsia" w:ascii="Times New Roman" w:hAnsi="Times New Roman" w:eastAsia="仿宋_GB2312" w:cs="Times New Roman"/>
                <w:color w:val="000000" w:themeColor="text1"/>
                <w:sz w:val="21"/>
                <w:szCs w:val="21"/>
                <w:lang w:val="en-US" w:eastAsia="zh-CN"/>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H</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6696EF">
            <w:pPr>
              <w:jc w:val="center"/>
              <w:rPr>
                <w:rFonts w:hint="eastAsia" w:ascii="Times New Roman" w:hAnsi="Times New Roman" w:eastAsia="仿宋_GB2312" w:cs="Times New Roman"/>
                <w:color w:val="000000" w:themeColor="text1"/>
                <w:sz w:val="21"/>
                <w:szCs w:val="21"/>
                <w:lang w:val="en-US" w:eastAsia="zh-CN"/>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M</w:t>
            </w: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A7DC25">
            <w:pPr>
              <w:jc w:val="center"/>
              <w:rPr>
                <w:rFonts w:hint="eastAsia" w:eastAsia="仿宋_GB2312" w:cs="Times New Roman"/>
                <w:color w:val="000000" w:themeColor="text1"/>
                <w:sz w:val="21"/>
                <w:szCs w:val="21"/>
                <w:lang w:val="en-US" w:eastAsia="zh-CN"/>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BEDAA6">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657F966A">
        <w:tblPrEx>
          <w:tblCellMar>
            <w:top w:w="0" w:type="dxa"/>
            <w:left w:w="108" w:type="dxa"/>
            <w:bottom w:w="0" w:type="dxa"/>
            <w:right w:w="108" w:type="dxa"/>
          </w:tblCellMar>
        </w:tblPrEx>
        <w:trPr>
          <w:trHeight w:val="402"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20BF93">
            <w:pPr>
              <w:keepNext w:val="0"/>
              <w:keepLines w:val="0"/>
              <w:widowControl/>
              <w:suppressLineNumbers w:val="0"/>
              <w:jc w:val="center"/>
              <w:textAlignment w:val="center"/>
              <w:rPr>
                <w:rFonts w:hint="default" w:ascii="Times New Roman" w:hAnsi="Times New Roman" w:eastAsia="仿宋_GB2312" w:cs="Times New Roman"/>
                <w:i w:val="0"/>
                <w:iCs w:val="0"/>
                <w:color w:val="000000" w:themeColor="text1"/>
                <w:kern w:val="0"/>
                <w:sz w:val="21"/>
                <w:szCs w:val="21"/>
                <w:u w:val="none"/>
                <w:lang w:val="en-US" w:eastAsia="zh-CN" w:bidi="ar"/>
                <w14:textFill>
                  <w14:solidFill>
                    <w14:schemeClr w14:val="tx1"/>
                  </w14:solidFill>
                </w14:textFill>
              </w:rPr>
            </w:pPr>
            <w:r>
              <w:rPr>
                <w:rFonts w:hint="eastAsia" w:eastAsia="仿宋_GB2312" w:cs="Times New Roman"/>
                <w:i w:val="0"/>
                <w:iCs w:val="0"/>
                <w:color w:val="000000" w:themeColor="text1"/>
                <w:kern w:val="0"/>
                <w:sz w:val="21"/>
                <w:szCs w:val="21"/>
                <w:u w:val="none"/>
                <w:lang w:val="en-US" w:eastAsia="zh-CN" w:bidi="ar"/>
                <w14:textFill>
                  <w14:solidFill>
                    <w14:schemeClr w14:val="tx1"/>
                  </w14:solidFill>
                </w14:textFill>
              </w:rPr>
              <w:t>文学数字化研究</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6B793E">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8958B0">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815CCF">
            <w:pPr>
              <w:jc w:val="center"/>
              <w:rPr>
                <w:rFonts w:hint="eastAsia"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1A8163">
            <w:pPr>
              <w:jc w:val="center"/>
              <w:rPr>
                <w:rFonts w:hint="eastAsia" w:eastAsia="仿宋_GB2312" w:cs="Times New Roman"/>
                <w:color w:val="000000" w:themeColor="text1"/>
                <w:sz w:val="21"/>
                <w:szCs w:val="21"/>
                <w:lang w:val="en-US" w:eastAsia="zh-CN"/>
                <w14:textFill>
                  <w14:solidFill>
                    <w14:schemeClr w14:val="tx1"/>
                  </w14:solidFill>
                </w14:textFill>
              </w:rPr>
            </w:pP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B7259E">
            <w:pPr>
              <w:jc w:val="center"/>
              <w:rPr>
                <w:rFonts w:hint="eastAsia" w:ascii="Times New Roman" w:hAnsi="Times New Roman" w:eastAsia="仿宋_GB2312" w:cs="Times New Roman"/>
                <w:color w:val="000000" w:themeColor="text1"/>
                <w:sz w:val="21"/>
                <w:szCs w:val="21"/>
                <w:lang w:val="en-US" w:eastAsia="zh-CN"/>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H</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745E35">
            <w:pPr>
              <w:jc w:val="center"/>
              <w:rPr>
                <w:rFonts w:hint="eastAsia" w:ascii="Times New Roman" w:hAnsi="Times New Roman" w:eastAsia="仿宋_GB2312" w:cs="Times New Roman"/>
                <w:color w:val="000000" w:themeColor="text1"/>
                <w:sz w:val="21"/>
                <w:szCs w:val="21"/>
                <w:lang w:val="en-US" w:eastAsia="zh-CN"/>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M</w:t>
            </w: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F69D2C">
            <w:pPr>
              <w:jc w:val="center"/>
              <w:rPr>
                <w:rFonts w:hint="eastAsia" w:eastAsia="仿宋_GB2312" w:cs="Times New Roman"/>
                <w:color w:val="000000" w:themeColor="text1"/>
                <w:sz w:val="21"/>
                <w:szCs w:val="21"/>
                <w:lang w:val="en-US" w:eastAsia="zh-CN"/>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7E0BD3">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5E509A73">
        <w:tblPrEx>
          <w:tblCellMar>
            <w:top w:w="0" w:type="dxa"/>
            <w:left w:w="108" w:type="dxa"/>
            <w:bottom w:w="0" w:type="dxa"/>
            <w:right w:w="108" w:type="dxa"/>
          </w:tblCellMar>
        </w:tblPrEx>
        <w:trPr>
          <w:trHeight w:val="402"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DB29C0">
            <w:pPr>
              <w:keepNext w:val="0"/>
              <w:keepLines w:val="0"/>
              <w:widowControl/>
              <w:suppressLineNumbers w:val="0"/>
              <w:jc w:val="center"/>
              <w:textAlignment w:val="center"/>
              <w:rPr>
                <w:rFonts w:hint="default" w:ascii="Times New Roman" w:hAnsi="Times New Roman" w:eastAsia="仿宋_GB2312" w:cs="Times New Roman"/>
                <w:i w:val="0"/>
                <w:iCs w:val="0"/>
                <w:color w:val="000000" w:themeColor="text1"/>
                <w:kern w:val="0"/>
                <w:sz w:val="21"/>
                <w:szCs w:val="21"/>
                <w:u w:val="none"/>
                <w:lang w:val="en-US" w:eastAsia="zh-CN" w:bidi="ar"/>
                <w14:textFill>
                  <w14:solidFill>
                    <w14:schemeClr w14:val="tx1"/>
                  </w14:solidFill>
                </w14:textFill>
              </w:rPr>
            </w:pPr>
            <w:r>
              <w:rPr>
                <w:rFonts w:hint="eastAsia" w:eastAsia="仿宋_GB2312" w:cs="Times New Roman"/>
                <w:i w:val="0"/>
                <w:iCs w:val="0"/>
                <w:color w:val="000000" w:themeColor="text1"/>
                <w:kern w:val="0"/>
                <w:sz w:val="21"/>
                <w:szCs w:val="21"/>
                <w:u w:val="none"/>
                <w:lang w:val="en-US" w:eastAsia="zh-CN" w:bidi="ar"/>
                <w14:textFill>
                  <w14:solidFill>
                    <w14:schemeClr w14:val="tx1"/>
                  </w14:solidFill>
                </w14:textFill>
              </w:rPr>
              <w:t>复杂系统理论与二语习得研究</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C4E96A">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A739B3">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1820CC">
            <w:pPr>
              <w:jc w:val="center"/>
              <w:rPr>
                <w:rFonts w:hint="eastAsia"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007E1A">
            <w:pPr>
              <w:jc w:val="center"/>
              <w:rPr>
                <w:rFonts w:hint="eastAsia" w:eastAsia="仿宋_GB2312" w:cs="Times New Roman"/>
                <w:color w:val="000000" w:themeColor="text1"/>
                <w:sz w:val="21"/>
                <w:szCs w:val="21"/>
                <w:lang w:val="en-US" w:eastAsia="zh-CN"/>
                <w14:textFill>
                  <w14:solidFill>
                    <w14:schemeClr w14:val="tx1"/>
                  </w14:solidFill>
                </w14:textFill>
              </w:rPr>
            </w:pP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E891F0">
            <w:pPr>
              <w:jc w:val="center"/>
              <w:rPr>
                <w:rFonts w:hint="eastAsia" w:ascii="Times New Roman" w:hAnsi="Times New Roman" w:eastAsia="仿宋_GB2312" w:cs="Times New Roman"/>
                <w:color w:val="000000" w:themeColor="text1"/>
                <w:sz w:val="21"/>
                <w:szCs w:val="21"/>
                <w:lang w:val="en-US" w:eastAsia="zh-CN"/>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H</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997113">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5872F1">
            <w:pPr>
              <w:jc w:val="center"/>
              <w:rPr>
                <w:rFonts w:hint="default" w:eastAsia="仿宋_GB2312" w:cs="Times New Roman"/>
                <w:color w:val="000000" w:themeColor="text1"/>
                <w:sz w:val="21"/>
                <w:szCs w:val="21"/>
                <w:lang w:val="en-US" w:eastAsia="zh-CN"/>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M</w:t>
            </w: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29D4A1">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63168B01">
        <w:tblPrEx>
          <w:tblCellMar>
            <w:top w:w="0" w:type="dxa"/>
            <w:left w:w="108" w:type="dxa"/>
            <w:bottom w:w="0" w:type="dxa"/>
            <w:right w:w="108" w:type="dxa"/>
          </w:tblCellMar>
        </w:tblPrEx>
        <w:trPr>
          <w:trHeight w:val="402"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414450">
            <w:pPr>
              <w:keepNext w:val="0"/>
              <w:keepLines w:val="0"/>
              <w:widowControl/>
              <w:suppressLineNumbers w:val="0"/>
              <w:jc w:val="center"/>
              <w:textAlignment w:val="center"/>
              <w:rPr>
                <w:rFonts w:hint="default" w:eastAsia="仿宋_GB2312" w:cs="Times New Roman"/>
                <w:i w:val="0"/>
                <w:iCs w:val="0"/>
                <w:color w:val="000000" w:themeColor="text1"/>
                <w:kern w:val="0"/>
                <w:sz w:val="21"/>
                <w:szCs w:val="21"/>
                <w:u w:val="none"/>
                <w:lang w:val="en-US" w:eastAsia="zh-CN" w:bidi="ar"/>
                <w14:textFill>
                  <w14:solidFill>
                    <w14:schemeClr w14:val="tx1"/>
                  </w14:solidFill>
                </w14:textFill>
              </w:rPr>
            </w:pPr>
            <w:r>
              <w:rPr>
                <w:rFonts w:hint="eastAsia" w:eastAsia="仿宋_GB2312" w:cs="Times New Roman"/>
                <w:i w:val="0"/>
                <w:iCs w:val="0"/>
                <w:color w:val="000000" w:themeColor="text1"/>
                <w:kern w:val="0"/>
                <w:sz w:val="21"/>
                <w:szCs w:val="21"/>
                <w:u w:val="none"/>
                <w:lang w:val="en-US" w:eastAsia="zh-CN" w:bidi="ar"/>
                <w14:textFill>
                  <w14:solidFill>
                    <w14:schemeClr w14:val="tx1"/>
                  </w14:solidFill>
                </w14:textFill>
              </w:rPr>
              <w:t>文字数字化研究</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5A9B1C">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DEE365">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H</w:t>
            </w: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F365C9">
            <w:pPr>
              <w:jc w:val="center"/>
              <w:rPr>
                <w:rFonts w:hint="eastAsia"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66E198">
            <w:pPr>
              <w:jc w:val="center"/>
              <w:rPr>
                <w:rFonts w:hint="eastAsia" w:eastAsia="仿宋_GB2312" w:cs="Times New Roman"/>
                <w:color w:val="000000" w:themeColor="text1"/>
                <w:sz w:val="21"/>
                <w:szCs w:val="21"/>
                <w:lang w:val="en-US" w:eastAsia="zh-CN"/>
                <w14:textFill>
                  <w14:solidFill>
                    <w14:schemeClr w14:val="tx1"/>
                  </w14:solidFill>
                </w14:textFill>
              </w:rPr>
            </w:pP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44F854">
            <w:pPr>
              <w:jc w:val="center"/>
              <w:rPr>
                <w:rFonts w:hint="eastAsia" w:ascii="Times New Roman" w:hAnsi="Times New Roman" w:eastAsia="仿宋_GB2312" w:cs="Times New Roman"/>
                <w:color w:val="000000" w:themeColor="text1"/>
                <w:sz w:val="21"/>
                <w:szCs w:val="21"/>
                <w:lang w:val="en-US" w:eastAsia="zh-CN"/>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M</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B8261E">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8CDBA6">
            <w:pPr>
              <w:jc w:val="center"/>
              <w:rPr>
                <w:rFonts w:hint="eastAsia" w:eastAsia="仿宋_GB2312" w:cs="Times New Roman"/>
                <w:color w:val="000000" w:themeColor="text1"/>
                <w:sz w:val="21"/>
                <w:szCs w:val="21"/>
                <w:lang w:val="en-US" w:eastAsia="zh-CN"/>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39578D">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3F46B5A3">
        <w:tblPrEx>
          <w:tblCellMar>
            <w:top w:w="0" w:type="dxa"/>
            <w:left w:w="108" w:type="dxa"/>
            <w:bottom w:w="0" w:type="dxa"/>
            <w:right w:w="108" w:type="dxa"/>
          </w:tblCellMar>
        </w:tblPrEx>
        <w:trPr>
          <w:trHeight w:val="402"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7EAC02">
            <w:pPr>
              <w:keepNext w:val="0"/>
              <w:keepLines w:val="0"/>
              <w:widowControl/>
              <w:suppressLineNumbers w:val="0"/>
              <w:jc w:val="center"/>
              <w:textAlignment w:val="center"/>
              <w:rPr>
                <w:rFonts w:hint="default" w:eastAsia="仿宋_GB2312" w:cs="Times New Roman"/>
                <w:i w:val="0"/>
                <w:iCs w:val="0"/>
                <w:color w:val="000000" w:themeColor="text1"/>
                <w:kern w:val="0"/>
                <w:sz w:val="21"/>
                <w:szCs w:val="21"/>
                <w:u w:val="none"/>
                <w:lang w:val="en-US" w:eastAsia="zh-CN" w:bidi="ar"/>
                <w14:textFill>
                  <w14:solidFill>
                    <w14:schemeClr w14:val="tx1"/>
                  </w14:solidFill>
                </w14:textFill>
              </w:rPr>
            </w:pPr>
            <w:r>
              <w:rPr>
                <w:rFonts w:hint="eastAsia" w:eastAsia="仿宋_GB2312" w:cs="Times New Roman"/>
                <w:i w:val="0"/>
                <w:iCs w:val="0"/>
                <w:color w:val="000000" w:themeColor="text1"/>
                <w:kern w:val="0"/>
                <w:sz w:val="21"/>
                <w:szCs w:val="21"/>
                <w:u w:val="none"/>
                <w:lang w:val="en-US" w:eastAsia="zh-CN" w:bidi="ar"/>
                <w14:textFill>
                  <w14:solidFill>
                    <w14:schemeClr w14:val="tx1"/>
                  </w14:solidFill>
                </w14:textFill>
              </w:rPr>
              <w:t>网络文学写作</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77F19C">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6858B9">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CA38F2">
            <w:pPr>
              <w:jc w:val="center"/>
              <w:rPr>
                <w:rFonts w:hint="eastAsia"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E8DB68">
            <w:pPr>
              <w:jc w:val="center"/>
              <w:rPr>
                <w:rFonts w:hint="eastAsia" w:eastAsia="仿宋_GB2312" w:cs="Times New Roman"/>
                <w:color w:val="000000" w:themeColor="text1"/>
                <w:sz w:val="21"/>
                <w:szCs w:val="21"/>
                <w:lang w:val="en-US" w:eastAsia="zh-CN"/>
                <w14:textFill>
                  <w14:solidFill>
                    <w14:schemeClr w14:val="tx1"/>
                  </w14:solidFill>
                </w14:textFill>
              </w:rPr>
            </w:pP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D00013">
            <w:pPr>
              <w:jc w:val="center"/>
              <w:rPr>
                <w:rFonts w:hint="eastAsia" w:ascii="Times New Roman" w:hAnsi="Times New Roman" w:eastAsia="仿宋_GB2312" w:cs="Times New Roman"/>
                <w:color w:val="000000" w:themeColor="text1"/>
                <w:sz w:val="21"/>
                <w:szCs w:val="21"/>
                <w:lang w:val="en-US" w:eastAsia="zh-CN"/>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H</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B9FFC1">
            <w:pPr>
              <w:jc w:val="center"/>
              <w:rPr>
                <w:rFonts w:hint="eastAsia" w:ascii="Times New Roman" w:hAnsi="Times New Roman" w:eastAsia="仿宋_GB2312" w:cs="Times New Roman"/>
                <w:color w:val="000000" w:themeColor="text1"/>
                <w:sz w:val="21"/>
                <w:szCs w:val="21"/>
                <w:lang w:val="en-US" w:eastAsia="zh-CN"/>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M</w:t>
            </w: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398687">
            <w:pPr>
              <w:jc w:val="center"/>
              <w:rPr>
                <w:rFonts w:hint="eastAsia" w:eastAsia="仿宋_GB2312" w:cs="Times New Roman"/>
                <w:color w:val="000000" w:themeColor="text1"/>
                <w:sz w:val="21"/>
                <w:szCs w:val="21"/>
                <w:lang w:val="en-US" w:eastAsia="zh-CN"/>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D93EAB">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709C461B">
        <w:tblPrEx>
          <w:tblCellMar>
            <w:top w:w="0" w:type="dxa"/>
            <w:left w:w="108" w:type="dxa"/>
            <w:bottom w:w="0" w:type="dxa"/>
            <w:right w:w="108" w:type="dxa"/>
          </w:tblCellMar>
        </w:tblPrEx>
        <w:trPr>
          <w:trHeight w:val="402"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011DDE">
            <w:pPr>
              <w:keepNext w:val="0"/>
              <w:keepLines w:val="0"/>
              <w:widowControl/>
              <w:suppressLineNumbers w:val="0"/>
              <w:jc w:val="center"/>
              <w:textAlignment w:val="center"/>
              <w:rPr>
                <w:rFonts w:hint="default" w:eastAsia="仿宋_GB2312" w:cs="Times New Roman"/>
                <w:i w:val="0"/>
                <w:iCs w:val="0"/>
                <w:color w:val="000000" w:themeColor="text1"/>
                <w:kern w:val="0"/>
                <w:sz w:val="21"/>
                <w:szCs w:val="21"/>
                <w:u w:val="none"/>
                <w:lang w:val="en-US" w:eastAsia="zh-CN" w:bidi="ar"/>
                <w14:textFill>
                  <w14:solidFill>
                    <w14:schemeClr w14:val="tx1"/>
                  </w14:solidFill>
                </w14:textFill>
              </w:rPr>
            </w:pPr>
            <w:r>
              <w:rPr>
                <w:rFonts w:hint="eastAsia" w:eastAsia="仿宋_GB2312" w:cs="Times New Roman"/>
                <w:i w:val="0"/>
                <w:iCs w:val="0"/>
                <w:color w:val="000000" w:themeColor="text1"/>
                <w:kern w:val="0"/>
                <w:sz w:val="21"/>
                <w:szCs w:val="21"/>
                <w:u w:val="none"/>
                <w:lang w:val="en-US" w:eastAsia="zh-CN" w:bidi="ar"/>
                <w14:textFill>
                  <w14:solidFill>
                    <w14:schemeClr w14:val="tx1"/>
                  </w14:solidFill>
                </w14:textFill>
              </w:rPr>
              <w:t>文学资源与文化旅游</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AFB1DA">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66D6F1">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H</w:t>
            </w: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271B13">
            <w:pPr>
              <w:jc w:val="center"/>
              <w:rPr>
                <w:rFonts w:hint="eastAsia"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379234">
            <w:pPr>
              <w:jc w:val="center"/>
              <w:rPr>
                <w:rFonts w:hint="eastAsia" w:eastAsia="仿宋_GB2312" w:cs="Times New Roman"/>
                <w:color w:val="000000" w:themeColor="text1"/>
                <w:sz w:val="21"/>
                <w:szCs w:val="21"/>
                <w:lang w:val="en-US" w:eastAsia="zh-CN"/>
                <w14:textFill>
                  <w14:solidFill>
                    <w14:schemeClr w14:val="tx1"/>
                  </w14:solidFill>
                </w14:textFill>
              </w:rPr>
            </w:pP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DAA10A">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B96E1C">
            <w:pPr>
              <w:jc w:val="center"/>
              <w:rPr>
                <w:rFonts w:hint="eastAsia" w:ascii="Times New Roman" w:hAnsi="Times New Roman" w:eastAsia="仿宋_GB2312" w:cs="Times New Roman"/>
                <w:color w:val="000000" w:themeColor="text1"/>
                <w:sz w:val="21"/>
                <w:szCs w:val="21"/>
                <w:lang w:val="en-US" w:eastAsia="zh-CN"/>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M</w:t>
            </w: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44B1F4">
            <w:pPr>
              <w:jc w:val="center"/>
              <w:rPr>
                <w:rFonts w:hint="eastAsia" w:eastAsia="仿宋_GB2312" w:cs="Times New Roman"/>
                <w:color w:val="000000" w:themeColor="text1"/>
                <w:sz w:val="21"/>
                <w:szCs w:val="21"/>
                <w:lang w:val="en-US" w:eastAsia="zh-CN"/>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72A56E">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11488A95">
        <w:tblPrEx>
          <w:tblCellMar>
            <w:top w:w="0" w:type="dxa"/>
            <w:left w:w="108" w:type="dxa"/>
            <w:bottom w:w="0" w:type="dxa"/>
            <w:right w:w="108" w:type="dxa"/>
          </w:tblCellMar>
        </w:tblPrEx>
        <w:trPr>
          <w:trHeight w:val="402"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DB8BB4">
            <w:pPr>
              <w:keepNext w:val="0"/>
              <w:keepLines w:val="0"/>
              <w:widowControl/>
              <w:suppressLineNumbers w:val="0"/>
              <w:jc w:val="center"/>
              <w:textAlignment w:val="center"/>
              <w:rPr>
                <w:rFonts w:hint="default" w:eastAsia="仿宋_GB2312" w:cs="Times New Roman"/>
                <w:i w:val="0"/>
                <w:iCs w:val="0"/>
                <w:color w:val="000000" w:themeColor="text1"/>
                <w:kern w:val="0"/>
                <w:sz w:val="21"/>
                <w:szCs w:val="21"/>
                <w:u w:val="none"/>
                <w:lang w:val="en-US" w:eastAsia="zh-CN" w:bidi="ar"/>
                <w14:textFill>
                  <w14:solidFill>
                    <w14:schemeClr w14:val="tx1"/>
                  </w14:solidFill>
                </w14:textFill>
              </w:rPr>
            </w:pPr>
            <w:r>
              <w:rPr>
                <w:rFonts w:hint="eastAsia" w:eastAsia="仿宋_GB2312" w:cs="Times New Roman"/>
                <w:i w:val="0"/>
                <w:iCs w:val="0"/>
                <w:color w:val="000000" w:themeColor="text1"/>
                <w:kern w:val="0"/>
                <w:sz w:val="21"/>
                <w:szCs w:val="21"/>
                <w:u w:val="none"/>
                <w:lang w:val="en-US" w:eastAsia="zh-CN" w:bidi="ar"/>
                <w14:textFill>
                  <w14:solidFill>
                    <w14:schemeClr w14:val="tx1"/>
                  </w14:solidFill>
                </w14:textFill>
              </w:rPr>
              <w:t>文学作品与影视改编</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1011B1">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373F9E">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H</w:t>
            </w: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81402B">
            <w:pPr>
              <w:jc w:val="center"/>
              <w:rPr>
                <w:rFonts w:hint="eastAsia"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11202C">
            <w:pPr>
              <w:jc w:val="center"/>
              <w:rPr>
                <w:rFonts w:hint="eastAsia" w:eastAsia="仿宋_GB2312" w:cs="Times New Roman"/>
                <w:color w:val="000000" w:themeColor="text1"/>
                <w:sz w:val="21"/>
                <w:szCs w:val="21"/>
                <w:lang w:val="en-US" w:eastAsia="zh-CN"/>
                <w14:textFill>
                  <w14:solidFill>
                    <w14:schemeClr w14:val="tx1"/>
                  </w14:solidFill>
                </w14:textFill>
              </w:rPr>
            </w:pP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42E0F4">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55AE5C">
            <w:pPr>
              <w:jc w:val="center"/>
              <w:rPr>
                <w:rFonts w:hint="eastAsia" w:ascii="Times New Roman" w:hAnsi="Times New Roman" w:eastAsia="仿宋_GB2312" w:cs="Times New Roman"/>
                <w:color w:val="000000" w:themeColor="text1"/>
                <w:sz w:val="21"/>
                <w:szCs w:val="21"/>
                <w:lang w:val="en-US" w:eastAsia="zh-CN"/>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M</w:t>
            </w: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25713C">
            <w:pPr>
              <w:jc w:val="center"/>
              <w:rPr>
                <w:rFonts w:hint="eastAsia" w:eastAsia="仿宋_GB2312" w:cs="Times New Roman"/>
                <w:color w:val="000000" w:themeColor="text1"/>
                <w:sz w:val="21"/>
                <w:szCs w:val="21"/>
                <w:lang w:val="en-US" w:eastAsia="zh-CN"/>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7351DB">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1B79AC67">
        <w:tblPrEx>
          <w:tblCellMar>
            <w:top w:w="0" w:type="dxa"/>
            <w:left w:w="108" w:type="dxa"/>
            <w:bottom w:w="0" w:type="dxa"/>
            <w:right w:w="108" w:type="dxa"/>
          </w:tblCellMar>
        </w:tblPrEx>
        <w:trPr>
          <w:trHeight w:val="402"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46AA4B">
            <w:pPr>
              <w:keepNext w:val="0"/>
              <w:keepLines w:val="0"/>
              <w:widowControl/>
              <w:suppressLineNumbers w:val="0"/>
              <w:jc w:val="center"/>
              <w:textAlignment w:val="center"/>
              <w:rPr>
                <w:rFonts w:hint="default" w:eastAsia="仿宋_GB2312" w:cs="Times New Roman"/>
                <w:i w:val="0"/>
                <w:iCs w:val="0"/>
                <w:color w:val="000000" w:themeColor="text1"/>
                <w:kern w:val="0"/>
                <w:sz w:val="21"/>
                <w:szCs w:val="21"/>
                <w:u w:val="none"/>
                <w:lang w:val="en-US" w:eastAsia="zh-CN" w:bidi="ar"/>
                <w14:textFill>
                  <w14:solidFill>
                    <w14:schemeClr w14:val="tx1"/>
                  </w14:solidFill>
                </w14:textFill>
              </w:rPr>
            </w:pPr>
            <w:r>
              <w:rPr>
                <w:rFonts w:hint="eastAsia" w:eastAsia="仿宋_GB2312" w:cs="Times New Roman"/>
                <w:i w:val="0"/>
                <w:iCs w:val="0"/>
                <w:color w:val="000000" w:themeColor="text1"/>
                <w:kern w:val="0"/>
                <w:sz w:val="21"/>
                <w:szCs w:val="21"/>
                <w:u w:val="none"/>
                <w:lang w:val="en-US" w:eastAsia="zh-CN" w:bidi="ar"/>
                <w14:textFill>
                  <w14:solidFill>
                    <w14:schemeClr w14:val="tx1"/>
                  </w14:solidFill>
                </w14:textFill>
              </w:rPr>
              <w:t>普通话播音配音朗诵</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DC205D">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A33CC5">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0A1E0D">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r>
              <w:rPr>
                <w:rFonts w:hint="eastAsia" w:eastAsia="仿宋_GB2312" w:cs="Times New Roman"/>
                <w:color w:val="000000" w:themeColor="text1"/>
                <w:kern w:val="2"/>
                <w:sz w:val="21"/>
                <w:szCs w:val="21"/>
                <w:lang w:val="en-US" w:eastAsia="zh-CN" w:bidi="ar-SA"/>
                <w14:textFill>
                  <w14:solidFill>
                    <w14:schemeClr w14:val="tx1"/>
                  </w14:solidFill>
                </w14:textFill>
              </w:rPr>
              <w:t>H</w:t>
            </w: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0D2367">
            <w:pPr>
              <w:jc w:val="center"/>
              <w:rPr>
                <w:rFonts w:hint="eastAsia" w:eastAsia="仿宋_GB2312" w:cs="Times New Roman"/>
                <w:color w:val="000000" w:themeColor="text1"/>
                <w:sz w:val="21"/>
                <w:szCs w:val="21"/>
                <w:lang w:val="en-US" w:eastAsia="zh-CN"/>
                <w14:textFill>
                  <w14:solidFill>
                    <w14:schemeClr w14:val="tx1"/>
                  </w14:solidFill>
                </w14:textFill>
              </w:rPr>
            </w:pP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335923">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D687CC">
            <w:pPr>
              <w:jc w:val="center"/>
              <w:rPr>
                <w:rFonts w:hint="eastAsia" w:ascii="Times New Roman" w:hAnsi="Times New Roman" w:eastAsia="仿宋_GB2312" w:cs="Times New Roman"/>
                <w:color w:val="000000" w:themeColor="text1"/>
                <w:sz w:val="21"/>
                <w:szCs w:val="21"/>
                <w:lang w:val="en-US" w:eastAsia="zh-CN"/>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M</w:t>
            </w: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AF17D9">
            <w:pPr>
              <w:jc w:val="center"/>
              <w:rPr>
                <w:rFonts w:hint="eastAsia" w:eastAsia="仿宋_GB2312" w:cs="Times New Roman"/>
                <w:color w:val="000000" w:themeColor="text1"/>
                <w:sz w:val="21"/>
                <w:szCs w:val="21"/>
                <w:lang w:val="en-US" w:eastAsia="zh-CN"/>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4994F4">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2BB4DA2C">
        <w:tblPrEx>
          <w:tblCellMar>
            <w:top w:w="0" w:type="dxa"/>
            <w:left w:w="108" w:type="dxa"/>
            <w:bottom w:w="0" w:type="dxa"/>
            <w:right w:w="108" w:type="dxa"/>
          </w:tblCellMar>
        </w:tblPrEx>
        <w:trPr>
          <w:trHeight w:val="402"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47F3E7">
            <w:pPr>
              <w:keepNext w:val="0"/>
              <w:keepLines w:val="0"/>
              <w:widowControl/>
              <w:suppressLineNumbers w:val="0"/>
              <w:jc w:val="center"/>
              <w:textAlignment w:val="center"/>
              <w:rPr>
                <w:rFonts w:hint="default" w:eastAsia="仿宋_GB2312" w:cs="Times New Roman"/>
                <w:i w:val="0"/>
                <w:iCs w:val="0"/>
                <w:color w:val="000000" w:themeColor="text1"/>
                <w:kern w:val="0"/>
                <w:sz w:val="21"/>
                <w:szCs w:val="21"/>
                <w:u w:val="none"/>
                <w:lang w:val="en-US" w:eastAsia="zh-CN" w:bidi="ar"/>
                <w14:textFill>
                  <w14:solidFill>
                    <w14:schemeClr w14:val="tx1"/>
                  </w14:solidFill>
                </w14:textFill>
              </w:rPr>
            </w:pPr>
            <w:r>
              <w:rPr>
                <w:rFonts w:hint="eastAsia" w:eastAsia="仿宋_GB2312" w:cs="Times New Roman"/>
                <w:i w:val="0"/>
                <w:iCs w:val="0"/>
                <w:color w:val="000000" w:themeColor="text1"/>
                <w:kern w:val="0"/>
                <w:sz w:val="21"/>
                <w:szCs w:val="21"/>
                <w:u w:val="none"/>
                <w:lang w:val="en-US" w:eastAsia="zh-CN" w:bidi="ar"/>
                <w14:textFill>
                  <w14:solidFill>
                    <w14:schemeClr w14:val="tx1"/>
                  </w14:solidFill>
                </w14:textFill>
              </w:rPr>
              <w:t>国际中文文本案例分析</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02A2A4">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4AB5B9">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2FCFCE">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r>
              <w:rPr>
                <w:rFonts w:hint="eastAsia" w:eastAsia="仿宋_GB2312" w:cs="Times New Roman"/>
                <w:color w:val="000000" w:themeColor="text1"/>
                <w:kern w:val="2"/>
                <w:sz w:val="21"/>
                <w:szCs w:val="21"/>
                <w:lang w:val="en-US" w:eastAsia="zh-CN" w:bidi="ar-SA"/>
                <w14:textFill>
                  <w14:solidFill>
                    <w14:schemeClr w14:val="tx1"/>
                  </w14:solidFill>
                </w14:textFill>
              </w:rPr>
              <w:t>H</w:t>
            </w: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002DDB">
            <w:pPr>
              <w:jc w:val="center"/>
              <w:rPr>
                <w:rFonts w:hint="eastAsia" w:eastAsia="仿宋_GB2312" w:cs="Times New Roman"/>
                <w:color w:val="000000" w:themeColor="text1"/>
                <w:sz w:val="21"/>
                <w:szCs w:val="21"/>
                <w:lang w:val="en-US" w:eastAsia="zh-CN"/>
                <w14:textFill>
                  <w14:solidFill>
                    <w14:schemeClr w14:val="tx1"/>
                  </w14:solidFill>
                </w14:textFill>
              </w:rPr>
            </w:pP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AFFD32">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AA2CBB">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19E1C9">
            <w:pPr>
              <w:jc w:val="center"/>
              <w:rPr>
                <w:rFonts w:hint="default" w:eastAsia="仿宋_GB2312" w:cs="Times New Roman"/>
                <w:color w:val="000000" w:themeColor="text1"/>
                <w:sz w:val="21"/>
                <w:szCs w:val="21"/>
                <w:lang w:val="en-US" w:eastAsia="zh-CN"/>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M</w:t>
            </w: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478755">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7D5FA38B">
        <w:tblPrEx>
          <w:tblCellMar>
            <w:top w:w="0" w:type="dxa"/>
            <w:left w:w="108" w:type="dxa"/>
            <w:bottom w:w="0" w:type="dxa"/>
            <w:right w:w="108" w:type="dxa"/>
          </w:tblCellMar>
        </w:tblPrEx>
        <w:trPr>
          <w:trHeight w:val="402"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486AC0">
            <w:pPr>
              <w:keepNext w:val="0"/>
              <w:keepLines w:val="0"/>
              <w:widowControl/>
              <w:suppressLineNumbers w:val="0"/>
              <w:jc w:val="center"/>
              <w:textAlignment w:val="center"/>
              <w:rPr>
                <w:rFonts w:hint="default" w:eastAsia="仿宋_GB2312" w:cs="Times New Roman"/>
                <w:i w:val="0"/>
                <w:iCs w:val="0"/>
                <w:color w:val="000000" w:themeColor="text1"/>
                <w:kern w:val="0"/>
                <w:sz w:val="21"/>
                <w:szCs w:val="21"/>
                <w:u w:val="none"/>
                <w:lang w:val="en-US" w:eastAsia="zh-CN" w:bidi="ar"/>
                <w14:textFill>
                  <w14:solidFill>
                    <w14:schemeClr w14:val="tx1"/>
                  </w14:solidFill>
                </w14:textFill>
              </w:rPr>
            </w:pPr>
            <w:r>
              <w:rPr>
                <w:rFonts w:hint="eastAsia" w:eastAsia="仿宋_GB2312" w:cs="Times New Roman"/>
                <w:i w:val="0"/>
                <w:iCs w:val="0"/>
                <w:color w:val="000000" w:themeColor="text1"/>
                <w:kern w:val="0"/>
                <w:sz w:val="21"/>
                <w:szCs w:val="21"/>
                <w:u w:val="none"/>
                <w:lang w:val="en-US" w:eastAsia="zh-CN" w:bidi="ar"/>
                <w14:textFill>
                  <w14:solidFill>
                    <w14:schemeClr w14:val="tx1"/>
                  </w14:solidFill>
                </w14:textFill>
              </w:rPr>
              <w:t>国际中文教学数字资源应用</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7A94B2">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5895EF">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H</w:t>
            </w: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C56D3B">
            <w:pPr>
              <w:jc w:val="center"/>
              <w:rPr>
                <w:rFonts w:hint="eastAsia"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675170">
            <w:pPr>
              <w:jc w:val="center"/>
              <w:rPr>
                <w:rFonts w:hint="eastAsia" w:eastAsia="仿宋_GB2312" w:cs="Times New Roman"/>
                <w:color w:val="000000" w:themeColor="text1"/>
                <w:sz w:val="21"/>
                <w:szCs w:val="21"/>
                <w:lang w:val="en-US" w:eastAsia="zh-CN"/>
                <w14:textFill>
                  <w14:solidFill>
                    <w14:schemeClr w14:val="tx1"/>
                  </w14:solidFill>
                </w14:textFill>
              </w:rPr>
            </w:pP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428A63">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7D2DA6">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C8B334">
            <w:pPr>
              <w:jc w:val="center"/>
              <w:rPr>
                <w:rFonts w:hint="default" w:eastAsia="仿宋_GB2312" w:cs="Times New Roman"/>
                <w:color w:val="000000" w:themeColor="text1"/>
                <w:sz w:val="21"/>
                <w:szCs w:val="21"/>
                <w:lang w:val="en-US" w:eastAsia="zh-CN"/>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M</w:t>
            </w: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6186A5">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03BB91E2">
        <w:tblPrEx>
          <w:tblCellMar>
            <w:top w:w="0" w:type="dxa"/>
            <w:left w:w="108" w:type="dxa"/>
            <w:bottom w:w="0" w:type="dxa"/>
            <w:right w:w="108" w:type="dxa"/>
          </w:tblCellMar>
        </w:tblPrEx>
        <w:trPr>
          <w:trHeight w:val="402"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E8982D">
            <w:pPr>
              <w:keepNext w:val="0"/>
              <w:keepLines w:val="0"/>
              <w:widowControl/>
              <w:suppressLineNumbers w:val="0"/>
              <w:jc w:val="center"/>
              <w:textAlignment w:val="center"/>
              <w:rPr>
                <w:rFonts w:hint="default" w:eastAsia="仿宋_GB2312" w:cs="Times New Roman"/>
                <w:i w:val="0"/>
                <w:iCs w:val="0"/>
                <w:color w:val="000000" w:themeColor="text1"/>
                <w:kern w:val="0"/>
                <w:sz w:val="21"/>
                <w:szCs w:val="21"/>
                <w:u w:val="none"/>
                <w:lang w:val="en-US" w:eastAsia="zh-CN" w:bidi="ar"/>
                <w14:textFill>
                  <w14:solidFill>
                    <w14:schemeClr w14:val="tx1"/>
                  </w14:solidFill>
                </w14:textFill>
              </w:rPr>
            </w:pPr>
            <w:r>
              <w:rPr>
                <w:rFonts w:hint="eastAsia" w:eastAsia="仿宋_GB2312" w:cs="Times New Roman"/>
                <w:i w:val="0"/>
                <w:iCs w:val="0"/>
                <w:color w:val="000000" w:themeColor="text1"/>
                <w:kern w:val="0"/>
                <w:sz w:val="21"/>
                <w:szCs w:val="21"/>
                <w:u w:val="none"/>
                <w:lang w:val="en-US" w:eastAsia="zh-CN" w:bidi="ar"/>
                <w14:textFill>
                  <w14:solidFill>
                    <w14:schemeClr w14:val="tx1"/>
                  </w14:solidFill>
                </w14:textFill>
              </w:rPr>
              <w:t>军事技能</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76A5AA">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47DE05">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F02A88">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r>
              <w:rPr>
                <w:rFonts w:hint="eastAsia" w:eastAsia="仿宋_GB2312" w:cs="Times New Roman"/>
                <w:color w:val="000000" w:themeColor="text1"/>
                <w:kern w:val="2"/>
                <w:sz w:val="21"/>
                <w:szCs w:val="21"/>
                <w:lang w:val="en-US" w:eastAsia="zh-CN" w:bidi="ar-SA"/>
                <w14:textFill>
                  <w14:solidFill>
                    <w14:schemeClr w14:val="tx1"/>
                  </w14:solidFill>
                </w14:textFill>
              </w:rPr>
              <w:t>H</w:t>
            </w: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50F830">
            <w:pPr>
              <w:jc w:val="center"/>
              <w:rPr>
                <w:rFonts w:hint="eastAsia" w:eastAsia="仿宋_GB2312" w:cs="Times New Roman"/>
                <w:color w:val="000000" w:themeColor="text1"/>
                <w:sz w:val="21"/>
                <w:szCs w:val="21"/>
                <w:lang w:val="en-US" w:eastAsia="zh-CN"/>
                <w14:textFill>
                  <w14:solidFill>
                    <w14:schemeClr w14:val="tx1"/>
                  </w14:solidFill>
                </w14:textFill>
              </w:rPr>
            </w:pP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64EDD2">
            <w:pPr>
              <w:jc w:val="center"/>
              <w:rPr>
                <w:rFonts w:hint="eastAsia" w:ascii="Times New Roman" w:hAnsi="Times New Roman" w:eastAsia="仿宋_GB2312" w:cs="Times New Roman"/>
                <w:color w:val="000000" w:themeColor="text1"/>
                <w:sz w:val="21"/>
                <w:szCs w:val="21"/>
                <w:lang w:val="en-US" w:eastAsia="zh-CN"/>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M</w:t>
            </w: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A8214E">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987198">
            <w:pPr>
              <w:jc w:val="center"/>
              <w:rPr>
                <w:rFonts w:hint="eastAsia" w:eastAsia="仿宋_GB2312" w:cs="Times New Roman"/>
                <w:color w:val="000000" w:themeColor="text1"/>
                <w:sz w:val="21"/>
                <w:szCs w:val="21"/>
                <w:lang w:val="en-US" w:eastAsia="zh-CN"/>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1FFA0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1C689AAF">
        <w:tblPrEx>
          <w:tblCellMar>
            <w:top w:w="0" w:type="dxa"/>
            <w:left w:w="108" w:type="dxa"/>
            <w:bottom w:w="0" w:type="dxa"/>
            <w:right w:w="108" w:type="dxa"/>
          </w:tblCellMar>
        </w:tblPrEx>
        <w:trPr>
          <w:trHeight w:val="402"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2D4DBE">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中华才艺训练</w:t>
            </w:r>
            <w:r>
              <w:rPr>
                <w:rFonts w:hint="eastAsia" w:eastAsia="仿宋_GB2312" w:cs="Times New Roman"/>
                <w:i w:val="0"/>
                <w:iCs w:val="0"/>
                <w:color w:val="000000"/>
                <w:kern w:val="0"/>
                <w:sz w:val="21"/>
                <w:szCs w:val="21"/>
                <w:u w:val="none"/>
                <w:lang w:val="en-US" w:eastAsia="zh-CN" w:bidi="ar"/>
              </w:rPr>
              <w:t>1-2</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72CFDE">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B19EDC">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H</w:t>
            </w: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E31693">
            <w:pPr>
              <w:jc w:val="center"/>
              <w:rPr>
                <w:rFonts w:hint="eastAsia"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M</w:t>
            </w: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DC988D">
            <w:pPr>
              <w:jc w:val="center"/>
              <w:rPr>
                <w:rFonts w:hint="eastAsia" w:eastAsia="仿宋_GB2312" w:cs="Times New Roman"/>
                <w:color w:val="000000" w:themeColor="text1"/>
                <w:sz w:val="21"/>
                <w:szCs w:val="21"/>
                <w:lang w:val="en-US" w:eastAsia="zh-CN"/>
                <w14:textFill>
                  <w14:solidFill>
                    <w14:schemeClr w14:val="tx1"/>
                  </w14:solidFill>
                </w14:textFill>
              </w:rPr>
            </w:pP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67993A">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56EF55">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5602FA">
            <w:pPr>
              <w:jc w:val="center"/>
              <w:rPr>
                <w:rFonts w:hint="eastAsia" w:eastAsia="仿宋_GB2312" w:cs="Times New Roman"/>
                <w:color w:val="000000" w:themeColor="text1"/>
                <w:sz w:val="21"/>
                <w:szCs w:val="21"/>
                <w:lang w:val="en-US" w:eastAsia="zh-CN"/>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9765BD">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18ADAA60">
        <w:tblPrEx>
          <w:tblCellMar>
            <w:top w:w="0" w:type="dxa"/>
            <w:left w:w="108" w:type="dxa"/>
            <w:bottom w:w="0" w:type="dxa"/>
            <w:right w:w="108" w:type="dxa"/>
          </w:tblCellMar>
        </w:tblPrEx>
        <w:trPr>
          <w:trHeight w:val="402"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D79ED2">
            <w:pPr>
              <w:keepNext w:val="0"/>
              <w:keepLines w:val="0"/>
              <w:widowControl/>
              <w:suppressLineNumbers w:val="0"/>
              <w:jc w:val="center"/>
              <w:textAlignment w:val="center"/>
              <w:rPr>
                <w:rFonts w:hint="eastAsia"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语言文化调查</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45855A">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413BCE">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H</w:t>
            </w: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6E206E">
            <w:pPr>
              <w:jc w:val="center"/>
              <w:rPr>
                <w:rFonts w:hint="eastAsia"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M</w:t>
            </w: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858B4D">
            <w:pPr>
              <w:jc w:val="center"/>
              <w:rPr>
                <w:rFonts w:hint="eastAsia" w:eastAsia="仿宋_GB2312" w:cs="Times New Roman"/>
                <w:color w:val="000000" w:themeColor="text1"/>
                <w:sz w:val="21"/>
                <w:szCs w:val="21"/>
                <w:lang w:val="en-US" w:eastAsia="zh-CN"/>
                <w14:textFill>
                  <w14:solidFill>
                    <w14:schemeClr w14:val="tx1"/>
                  </w14:solidFill>
                </w14:textFill>
              </w:rPr>
            </w:pP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F82871">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0FEDE2">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6A5EC5">
            <w:pPr>
              <w:jc w:val="center"/>
              <w:rPr>
                <w:rFonts w:hint="eastAsia" w:eastAsia="仿宋_GB2312" w:cs="Times New Roman"/>
                <w:color w:val="000000" w:themeColor="text1"/>
                <w:sz w:val="21"/>
                <w:szCs w:val="21"/>
                <w:lang w:val="en-US" w:eastAsia="zh-CN"/>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63EA7C">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276B128B">
        <w:tblPrEx>
          <w:tblCellMar>
            <w:top w:w="0" w:type="dxa"/>
            <w:left w:w="108" w:type="dxa"/>
            <w:bottom w:w="0" w:type="dxa"/>
            <w:right w:w="108" w:type="dxa"/>
          </w:tblCellMar>
        </w:tblPrEx>
        <w:trPr>
          <w:trHeight w:val="402"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7F10A3">
            <w:pPr>
              <w:keepNext w:val="0"/>
              <w:keepLines w:val="0"/>
              <w:widowControl/>
              <w:suppressLineNumbers w:val="0"/>
              <w:jc w:val="center"/>
              <w:textAlignment w:val="center"/>
              <w:rPr>
                <w:rFonts w:hint="eastAsia"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第二语言教学实践活动</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A15ACB">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1F2341">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M</w:t>
            </w: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8733AA">
            <w:pPr>
              <w:jc w:val="center"/>
              <w:rPr>
                <w:rFonts w:hint="eastAsia"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H</w:t>
            </w: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6768BD">
            <w:pPr>
              <w:jc w:val="center"/>
              <w:rPr>
                <w:rFonts w:hint="eastAsia" w:eastAsia="仿宋_GB2312" w:cs="Times New Roman"/>
                <w:color w:val="000000" w:themeColor="text1"/>
                <w:sz w:val="21"/>
                <w:szCs w:val="21"/>
                <w:lang w:val="en-US" w:eastAsia="zh-CN"/>
                <w14:textFill>
                  <w14:solidFill>
                    <w14:schemeClr w14:val="tx1"/>
                  </w14:solidFill>
                </w14:textFill>
              </w:rPr>
            </w:pP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CC286D">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9014E2">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E97CD4">
            <w:pPr>
              <w:jc w:val="center"/>
              <w:rPr>
                <w:rFonts w:hint="eastAsia" w:eastAsia="仿宋_GB2312" w:cs="Times New Roman"/>
                <w:color w:val="000000" w:themeColor="text1"/>
                <w:sz w:val="21"/>
                <w:szCs w:val="21"/>
                <w:lang w:val="en-US" w:eastAsia="zh-CN"/>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9C8247">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02E1FCAD">
        <w:tblPrEx>
          <w:tblCellMar>
            <w:top w:w="0" w:type="dxa"/>
            <w:left w:w="108" w:type="dxa"/>
            <w:bottom w:w="0" w:type="dxa"/>
            <w:right w:w="108" w:type="dxa"/>
          </w:tblCellMar>
        </w:tblPrEx>
        <w:trPr>
          <w:trHeight w:val="402"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3526D5">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课堂教学设计</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1F42D0">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1A2796">
            <w:pPr>
              <w:jc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H</w:t>
            </w: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B4F650">
            <w:pPr>
              <w:jc w:val="center"/>
              <w:rPr>
                <w:rFonts w:hint="eastAsia"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M</w:t>
            </w: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755C1A">
            <w:pPr>
              <w:jc w:val="center"/>
              <w:rPr>
                <w:rFonts w:hint="eastAsia" w:eastAsia="仿宋_GB2312" w:cs="Times New Roman"/>
                <w:color w:val="000000" w:themeColor="text1"/>
                <w:sz w:val="21"/>
                <w:szCs w:val="21"/>
                <w:lang w:val="en-US" w:eastAsia="zh-CN"/>
                <w14:textFill>
                  <w14:solidFill>
                    <w14:schemeClr w14:val="tx1"/>
                  </w14:solidFill>
                </w14:textFill>
              </w:rPr>
            </w:pP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B0C680">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283766">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B659CD">
            <w:pPr>
              <w:jc w:val="center"/>
              <w:rPr>
                <w:rFonts w:hint="eastAsia" w:eastAsia="仿宋_GB2312" w:cs="Times New Roman"/>
                <w:color w:val="000000" w:themeColor="text1"/>
                <w:sz w:val="21"/>
                <w:szCs w:val="21"/>
                <w:lang w:val="en-US" w:eastAsia="zh-CN"/>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2C7B02">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43D45FCA">
        <w:tblPrEx>
          <w:tblCellMar>
            <w:top w:w="0" w:type="dxa"/>
            <w:left w:w="108" w:type="dxa"/>
            <w:bottom w:w="0" w:type="dxa"/>
            <w:right w:w="108" w:type="dxa"/>
          </w:tblCellMar>
        </w:tblPrEx>
        <w:trPr>
          <w:trHeight w:val="402"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EAF5BC">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学年论文</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741D80">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A3D384">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H</w:t>
            </w: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6E9715">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M</w:t>
            </w: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3CE30D">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13BE2A">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60236A">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A12727">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AA11BC">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04FEBF7E">
        <w:trPr>
          <w:trHeight w:val="402"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3AD9AB">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毕业实习</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D657CD">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252162">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H</w:t>
            </w: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2AFE80">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DC40A0">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24271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8C597B">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M</w:t>
            </w: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2684D9">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1FAB9C">
            <w:pPr>
              <w:jc w:val="center"/>
              <w:rPr>
                <w:rFonts w:hint="eastAsia" w:ascii="Times New Roman" w:hAnsi="Times New Roman" w:eastAsia="仿宋_GB2312" w:cs="Times New Roman"/>
                <w:color w:val="000000" w:themeColor="text1"/>
                <w:sz w:val="21"/>
                <w:szCs w:val="21"/>
                <w:lang w:val="en-US" w:eastAsia="zh-CN"/>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L</w:t>
            </w:r>
          </w:p>
        </w:tc>
      </w:tr>
      <w:tr w14:paraId="13607A2C">
        <w:tblPrEx>
          <w:tblCellMar>
            <w:top w:w="0" w:type="dxa"/>
            <w:left w:w="108" w:type="dxa"/>
            <w:bottom w:w="0" w:type="dxa"/>
            <w:right w:w="108" w:type="dxa"/>
          </w:tblCellMar>
        </w:tblPrEx>
        <w:trPr>
          <w:trHeight w:val="402" w:hRule="atLeast"/>
          <w:jc w:val="center"/>
        </w:trPr>
        <w:tc>
          <w:tcPr>
            <w:tcW w:w="16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9A3DCF">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毕业论文</w:t>
            </w:r>
          </w:p>
        </w:tc>
        <w:tc>
          <w:tcPr>
            <w:tcW w:w="85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0500FC">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2B1F88">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H</w:t>
            </w: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538699">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M</w:t>
            </w:r>
          </w:p>
        </w:tc>
        <w:tc>
          <w:tcPr>
            <w:tcW w:w="81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B8D5D7">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8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C38277">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1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F092DC">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p>
        </w:tc>
        <w:tc>
          <w:tcPr>
            <w:tcW w:w="8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269885">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9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D0FF58">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bl>
    <w:p w14:paraId="5AD5135E">
      <w:pPr>
        <w:tabs>
          <w:tab w:val="left" w:pos="672"/>
        </w:tabs>
        <w:spacing w:line="400" w:lineRule="exact"/>
        <w:rPr>
          <w:rFonts w:eastAsia="黑体" w:cs="Times New Roman"/>
          <w:bCs/>
          <w:color w:val="000000" w:themeColor="text1"/>
          <w:sz w:val="24"/>
          <w:szCs w:val="24"/>
          <w14:textFill>
            <w14:solidFill>
              <w14:schemeClr w14:val="tx1"/>
            </w14:solidFill>
          </w14:textFill>
        </w:rPr>
      </w:pPr>
    </w:p>
    <w:p w14:paraId="7BB0081E">
      <w:pPr>
        <w:numPr>
          <w:ilvl w:val="0"/>
          <w:numId w:val="2"/>
        </w:numPr>
        <w:tabs>
          <w:tab w:val="left" w:pos="504"/>
        </w:tabs>
        <w:spacing w:before="156" w:beforeLines="50" w:after="156" w:afterLines="50" w:line="400" w:lineRule="exact"/>
        <w:ind w:firstLine="480" w:firstLineChars="200"/>
        <w:rPr>
          <w:rFonts w:eastAsia="黑体" w:cs="Times New Roman"/>
          <w:bCs/>
          <w:color w:val="000000" w:themeColor="text1"/>
          <w:sz w:val="24"/>
          <w:szCs w:val="24"/>
          <w14:textFill>
            <w14:solidFill>
              <w14:schemeClr w14:val="tx1"/>
            </w14:solidFill>
          </w14:textFill>
        </w:rPr>
      </w:pPr>
      <w:r>
        <w:rPr>
          <w:rFonts w:eastAsia="黑体" w:cs="Times New Roman"/>
          <w:bCs/>
          <w:color w:val="000000" w:themeColor="text1"/>
          <w:sz w:val="24"/>
          <w:szCs w:val="24"/>
          <w14:textFill>
            <w14:solidFill>
              <w14:schemeClr w14:val="tx1"/>
            </w14:solidFill>
          </w14:textFill>
        </w:rPr>
        <w:t>专业课程思政体系矩阵</w:t>
      </w:r>
    </w:p>
    <w:tbl>
      <w:tblPr>
        <w:tblStyle w:val="13"/>
        <w:tblpPr w:leftFromText="180" w:rightFromText="180" w:vertAnchor="text" w:horzAnchor="page" w:tblpXSpec="center" w:tblpY="419"/>
        <w:tblOverlap w:val="never"/>
        <w:tblW w:w="10814" w:type="dxa"/>
        <w:jc w:val="center"/>
        <w:tblLayout w:type="fixed"/>
        <w:tblCellMar>
          <w:top w:w="0" w:type="dxa"/>
          <w:left w:w="108" w:type="dxa"/>
          <w:bottom w:w="0" w:type="dxa"/>
          <w:right w:w="108" w:type="dxa"/>
        </w:tblCellMar>
      </w:tblPr>
      <w:tblGrid>
        <w:gridCol w:w="1298"/>
        <w:gridCol w:w="846"/>
        <w:gridCol w:w="841"/>
        <w:gridCol w:w="851"/>
        <w:gridCol w:w="846"/>
        <w:gridCol w:w="846"/>
        <w:gridCol w:w="846"/>
        <w:gridCol w:w="846"/>
        <w:gridCol w:w="846"/>
        <w:gridCol w:w="846"/>
        <w:gridCol w:w="973"/>
        <w:gridCol w:w="929"/>
      </w:tblGrid>
      <w:tr w14:paraId="146A4379">
        <w:tblPrEx>
          <w:tblCellMar>
            <w:top w:w="0" w:type="dxa"/>
            <w:left w:w="108" w:type="dxa"/>
            <w:bottom w:w="0" w:type="dxa"/>
            <w:right w:w="108" w:type="dxa"/>
          </w:tblCellMar>
        </w:tblPrEx>
        <w:trPr>
          <w:trHeight w:val="1168" w:hRule="atLeast"/>
          <w:jc w:val="center"/>
        </w:trPr>
        <w:tc>
          <w:tcPr>
            <w:tcW w:w="1298" w:type="dxa"/>
            <w:tcBorders>
              <w:top w:val="single" w:color="000000" w:sz="4" w:space="0"/>
              <w:left w:val="single" w:color="000000" w:sz="4" w:space="0"/>
              <w:bottom w:val="single" w:color="000000" w:sz="4" w:space="0"/>
              <w:right w:val="single" w:color="000000" w:sz="4" w:space="0"/>
              <w:tl2br w:val="single" w:color="000000" w:sz="4" w:space="0"/>
            </w:tcBorders>
            <w:shd w:val="clear" w:color="auto" w:fill="auto"/>
            <w:vAlign w:val="center"/>
          </w:tcPr>
          <w:p w14:paraId="6CDC96C4">
            <w:pPr>
              <w:widowControl/>
              <w:jc w:val="left"/>
              <w:textAlignment w:val="center"/>
              <w:rPr>
                <w:rFonts w:hint="default" w:ascii="Times New Roman" w:hAnsi="Times New Roman" w:eastAsia="仿宋_GB2312" w:cs="Times New Roman"/>
                <w:color w:val="000000" w:themeColor="text1"/>
                <w:kern w:val="0"/>
                <w:sz w:val="21"/>
                <w:szCs w:val="21"/>
                <w:lang w:bidi="ar"/>
                <w14:textFill>
                  <w14:solidFill>
                    <w14:schemeClr w14:val="tx1"/>
                  </w14:solidFill>
                </w14:textFill>
              </w:rPr>
            </w:pPr>
            <w:r>
              <w:rPr>
                <w:rFonts w:hint="default" w:ascii="Times New Roman" w:hAnsi="Times New Roman" w:eastAsia="仿宋_GB2312" w:cs="Times New Roman"/>
                <w:color w:val="000000" w:themeColor="text1"/>
                <w:kern w:val="0"/>
                <w:sz w:val="21"/>
                <w:szCs w:val="21"/>
                <w:lang w:bidi="ar"/>
                <w14:textFill>
                  <w14:solidFill>
                    <w14:schemeClr w14:val="tx1"/>
                  </w14:solidFill>
                </w14:textFill>
              </w:rPr>
              <w:t xml:space="preserve">      思政</w:t>
            </w:r>
          </w:p>
          <w:p w14:paraId="66926858">
            <w:pPr>
              <w:widowControl/>
              <w:ind w:firstLine="630" w:firstLineChars="300"/>
              <w:jc w:val="left"/>
              <w:textAlignment w:val="center"/>
              <w:rPr>
                <w:rFonts w:hint="default" w:ascii="Times New Roman" w:hAnsi="Times New Roman" w:eastAsia="仿宋_GB2312" w:cs="Times New Roman"/>
                <w:color w:val="000000" w:themeColor="text1"/>
                <w:kern w:val="0"/>
                <w:sz w:val="21"/>
                <w:szCs w:val="21"/>
                <w:lang w:bidi="ar"/>
                <w14:textFill>
                  <w14:solidFill>
                    <w14:schemeClr w14:val="tx1"/>
                  </w14:solidFill>
                </w14:textFill>
              </w:rPr>
            </w:pPr>
            <w:r>
              <w:rPr>
                <w:rFonts w:hint="default" w:ascii="Times New Roman" w:hAnsi="Times New Roman" w:eastAsia="仿宋_GB2312" w:cs="Times New Roman"/>
                <w:color w:val="000000" w:themeColor="text1"/>
                <w:kern w:val="0"/>
                <w:sz w:val="21"/>
                <w:szCs w:val="21"/>
                <w:lang w:bidi="ar"/>
                <w14:textFill>
                  <w14:solidFill>
                    <w14:schemeClr w14:val="tx1"/>
                  </w14:solidFill>
                </w14:textFill>
              </w:rPr>
              <w:t>目标</w:t>
            </w:r>
          </w:p>
          <w:p w14:paraId="5B4945F3">
            <w:pPr>
              <w:widowControl/>
              <w:ind w:right="332" w:rightChars="158"/>
              <w:jc w:val="left"/>
              <w:textAlignment w:val="center"/>
              <w:rPr>
                <w:rFonts w:hint="default" w:ascii="Times New Roman" w:hAnsi="Times New Roman" w:eastAsia="仿宋_GB2312" w:cs="Times New Roman"/>
                <w:color w:val="000000" w:themeColor="text1"/>
                <w:kern w:val="0"/>
                <w:sz w:val="21"/>
                <w:szCs w:val="21"/>
                <w:lang w:bidi="ar"/>
                <w14:textFill>
                  <w14:solidFill>
                    <w14:schemeClr w14:val="tx1"/>
                  </w14:solidFill>
                </w14:textFill>
              </w:rPr>
            </w:pPr>
            <w:r>
              <w:rPr>
                <w:rFonts w:hint="default" w:ascii="Times New Roman" w:hAnsi="Times New Roman" w:eastAsia="仿宋_GB2312" w:cs="Times New Roman"/>
                <w:color w:val="000000" w:themeColor="text1"/>
                <w:kern w:val="0"/>
                <w:sz w:val="21"/>
                <w:szCs w:val="21"/>
                <w:lang w:bidi="ar"/>
                <w14:textFill>
                  <w14:solidFill>
                    <w14:schemeClr w14:val="tx1"/>
                  </w14:solidFill>
                </w14:textFill>
              </w:rPr>
              <w:t>课程</w:t>
            </w:r>
          </w:p>
          <w:p w14:paraId="5DA0B831">
            <w:pPr>
              <w:widowControl/>
              <w:ind w:right="332" w:rightChars="158"/>
              <w:jc w:val="left"/>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kern w:val="0"/>
                <w:sz w:val="21"/>
                <w:szCs w:val="21"/>
                <w:lang w:bidi="ar"/>
                <w14:textFill>
                  <w14:solidFill>
                    <w14:schemeClr w14:val="tx1"/>
                  </w14:solidFill>
                </w14:textFill>
              </w:rPr>
              <w:t>名称</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E8C720">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1.掌握马克思主义世界观和方法论，深刻理解社会主义核心价值观</w:t>
            </w:r>
          </w:p>
        </w:tc>
        <w:tc>
          <w:tcPr>
            <w:tcW w:w="84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03964F">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2.深刻理解习近平新时代中国特色社会主义思想</w:t>
            </w: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4A7885">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3.培育爱国守法、规范的职业操守</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6267D7">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4.自觉弘扬革命文化，社会主义先进文化，具有良好的思想和文化素质</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8D8B9F">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5.具有以德立身、以德立学、以德施教的教育理念</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AC6B2E">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6.具有爱国主义教育和传统文化教育能力</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47C7DE">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7.具有顽强拼搏、奋斗有我的信念</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811BCA">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8.具有传承中华文脉的理论知识</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8937E9">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9.具有改革创新为核心的时代精神</w:t>
            </w:r>
          </w:p>
        </w:tc>
        <w:tc>
          <w:tcPr>
            <w:tcW w:w="97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0736E2">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10.具备爱岗敬业、无私奉献综合素质</w:t>
            </w:r>
          </w:p>
        </w:tc>
        <w:tc>
          <w:tcPr>
            <w:tcW w:w="9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BF0EEC">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11.具备求大同的思想精华和时代价值精神风貌</w:t>
            </w:r>
          </w:p>
        </w:tc>
      </w:tr>
      <w:tr w14:paraId="08C6A9DD">
        <w:tblPrEx>
          <w:tblCellMar>
            <w:top w:w="0" w:type="dxa"/>
            <w:left w:w="108" w:type="dxa"/>
            <w:bottom w:w="0" w:type="dxa"/>
            <w:right w:w="108" w:type="dxa"/>
          </w:tblCellMar>
        </w:tblPrEx>
        <w:trPr>
          <w:trHeight w:val="402" w:hRule="atLeast"/>
          <w:jc w:val="center"/>
        </w:trPr>
        <w:tc>
          <w:tcPr>
            <w:tcW w:w="12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4A0D7B">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汉语写作</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6BA7D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4F7A10">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313D16">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8DDD29">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69780F">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00E1B5">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58F221">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21281D">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A21D6D">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7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7F87F5">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8EA37C">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7C891B53">
        <w:tblPrEx>
          <w:tblCellMar>
            <w:top w:w="0" w:type="dxa"/>
            <w:left w:w="108" w:type="dxa"/>
            <w:bottom w:w="0" w:type="dxa"/>
            <w:right w:w="108" w:type="dxa"/>
          </w:tblCellMar>
        </w:tblPrEx>
        <w:trPr>
          <w:trHeight w:val="402" w:hRule="atLeast"/>
          <w:jc w:val="center"/>
        </w:trPr>
        <w:tc>
          <w:tcPr>
            <w:tcW w:w="12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396BF9">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中国古代文学</w:t>
            </w:r>
            <w:r>
              <w:rPr>
                <w:rFonts w:hint="eastAsia" w:eastAsia="仿宋_GB2312" w:cs="Times New Roman"/>
                <w:i w:val="0"/>
                <w:iCs w:val="0"/>
                <w:color w:val="000000"/>
                <w:kern w:val="0"/>
                <w:sz w:val="21"/>
                <w:szCs w:val="21"/>
                <w:u w:val="none"/>
                <w:lang w:val="en-US" w:eastAsia="zh-CN" w:bidi="ar"/>
              </w:rPr>
              <w:t>1-4</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50F2F0">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8969F9">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386443">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2CDE21">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57DA8D">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FAA8AD">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041FF5">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E312A2">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3AE966">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7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65AA60">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41CF40">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r>
      <w:tr w14:paraId="61972BF3">
        <w:tblPrEx>
          <w:tblCellMar>
            <w:top w:w="0" w:type="dxa"/>
            <w:left w:w="108" w:type="dxa"/>
            <w:bottom w:w="0" w:type="dxa"/>
            <w:right w:w="108" w:type="dxa"/>
          </w:tblCellMar>
        </w:tblPrEx>
        <w:trPr>
          <w:trHeight w:val="402" w:hRule="atLeast"/>
          <w:jc w:val="center"/>
        </w:trPr>
        <w:tc>
          <w:tcPr>
            <w:tcW w:w="12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D8F3DD">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现代汉语</w:t>
            </w:r>
            <w:r>
              <w:rPr>
                <w:rFonts w:hint="eastAsia" w:eastAsia="仿宋_GB2312" w:cs="Times New Roman"/>
                <w:i w:val="0"/>
                <w:iCs w:val="0"/>
                <w:color w:val="000000"/>
                <w:kern w:val="0"/>
                <w:sz w:val="21"/>
                <w:szCs w:val="21"/>
                <w:u w:val="none"/>
                <w:lang w:val="en-US" w:eastAsia="zh-CN" w:bidi="ar"/>
              </w:rPr>
              <w:t>1-2</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88865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91F791">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61B3B9">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B9414E">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4E5D57">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4A7FA0">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2872A4">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2CD346">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619221">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7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04E36C">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4451AE">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088AC306">
        <w:tblPrEx>
          <w:tblCellMar>
            <w:top w:w="0" w:type="dxa"/>
            <w:left w:w="108" w:type="dxa"/>
            <w:bottom w:w="0" w:type="dxa"/>
            <w:right w:w="108" w:type="dxa"/>
          </w:tblCellMar>
        </w:tblPrEx>
        <w:trPr>
          <w:trHeight w:val="402" w:hRule="atLeast"/>
          <w:jc w:val="center"/>
        </w:trPr>
        <w:tc>
          <w:tcPr>
            <w:tcW w:w="12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F1B201">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古代汉语</w:t>
            </w:r>
            <w:r>
              <w:rPr>
                <w:rFonts w:hint="eastAsia" w:eastAsia="仿宋_GB2312" w:cs="Times New Roman"/>
                <w:i w:val="0"/>
                <w:iCs w:val="0"/>
                <w:color w:val="000000"/>
                <w:kern w:val="0"/>
                <w:sz w:val="21"/>
                <w:szCs w:val="21"/>
                <w:u w:val="none"/>
                <w:lang w:val="en-US" w:eastAsia="zh-CN" w:bidi="ar"/>
              </w:rPr>
              <w:t>1-2</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2E0C15">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EDBD48">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0282A4">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CE8DE7">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09AAAA">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0991B4">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60253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18089F">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56F654">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7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CDF981">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BA8473">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0BBAF7E8">
        <w:tblPrEx>
          <w:tblCellMar>
            <w:top w:w="0" w:type="dxa"/>
            <w:left w:w="108" w:type="dxa"/>
            <w:bottom w:w="0" w:type="dxa"/>
            <w:right w:w="108" w:type="dxa"/>
          </w:tblCellMar>
        </w:tblPrEx>
        <w:trPr>
          <w:trHeight w:val="402" w:hRule="atLeast"/>
          <w:jc w:val="center"/>
        </w:trPr>
        <w:tc>
          <w:tcPr>
            <w:tcW w:w="12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D3DDC0">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汉语国际教育概论</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C94324">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220E80">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676CB6">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CECC20">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493E22">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CD1F40">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BAB2A8">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12B36D">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02EEB9">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7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5B8670">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BF2106">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03B8AC3C">
        <w:tblPrEx>
          <w:tblCellMar>
            <w:top w:w="0" w:type="dxa"/>
            <w:left w:w="108" w:type="dxa"/>
            <w:bottom w:w="0" w:type="dxa"/>
            <w:right w:w="108" w:type="dxa"/>
          </w:tblCellMar>
        </w:tblPrEx>
        <w:trPr>
          <w:trHeight w:val="644" w:hRule="atLeast"/>
          <w:jc w:val="center"/>
        </w:trPr>
        <w:tc>
          <w:tcPr>
            <w:tcW w:w="12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8CEF77">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中国现当代文学</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01A7E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160078">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8B5F05">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435579">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89062A">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F30B5D">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502F17">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DA6C00">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089F0C">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7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FD9F56">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3E8EBC">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277775FA">
        <w:tblPrEx>
          <w:tblCellMar>
            <w:top w:w="0" w:type="dxa"/>
            <w:left w:w="108" w:type="dxa"/>
            <w:bottom w:w="0" w:type="dxa"/>
            <w:right w:w="108" w:type="dxa"/>
          </w:tblCellMar>
        </w:tblPrEx>
        <w:trPr>
          <w:trHeight w:val="402" w:hRule="atLeast"/>
          <w:jc w:val="center"/>
        </w:trPr>
        <w:tc>
          <w:tcPr>
            <w:tcW w:w="12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B15C7B">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教育心理学</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93E949">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E1C78C">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5BF61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5CC58B">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6BF288">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5A7BA4">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718FCB">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31BE43">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D9B810">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7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6CFEA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AC3D21">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0E33C24F">
        <w:tblPrEx>
          <w:tblCellMar>
            <w:top w:w="0" w:type="dxa"/>
            <w:left w:w="108" w:type="dxa"/>
            <w:bottom w:w="0" w:type="dxa"/>
            <w:right w:w="108" w:type="dxa"/>
          </w:tblCellMar>
        </w:tblPrEx>
        <w:trPr>
          <w:trHeight w:val="402" w:hRule="atLeast"/>
          <w:jc w:val="center"/>
        </w:trPr>
        <w:tc>
          <w:tcPr>
            <w:tcW w:w="12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31A707">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中国文化通论</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A1AB45">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7E29A3">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A0214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AC64EA">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BD86E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C1E58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E06712">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36F29E">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62974A">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7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3F992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CD8F6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237FE908">
        <w:tblPrEx>
          <w:tblCellMar>
            <w:top w:w="0" w:type="dxa"/>
            <w:left w:w="108" w:type="dxa"/>
            <w:bottom w:w="0" w:type="dxa"/>
            <w:right w:w="108" w:type="dxa"/>
          </w:tblCellMar>
        </w:tblPrEx>
        <w:trPr>
          <w:trHeight w:val="402" w:hRule="atLeast"/>
          <w:jc w:val="center"/>
        </w:trPr>
        <w:tc>
          <w:tcPr>
            <w:tcW w:w="12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6FADD5">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文学概论</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4C7FB5">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E9EC61">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4C0DD7">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EAADDB">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A5BD11">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ADC309">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311262">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412142">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C92BF8">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7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CDA48B">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FD6EE1">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2D29BEE2">
        <w:tblPrEx>
          <w:tblCellMar>
            <w:top w:w="0" w:type="dxa"/>
            <w:left w:w="108" w:type="dxa"/>
            <w:bottom w:w="0" w:type="dxa"/>
            <w:right w:w="108" w:type="dxa"/>
          </w:tblCellMar>
        </w:tblPrEx>
        <w:trPr>
          <w:trHeight w:val="402" w:hRule="atLeast"/>
          <w:jc w:val="center"/>
        </w:trPr>
        <w:tc>
          <w:tcPr>
            <w:tcW w:w="12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75DF0F">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语言学概论</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C9CD06">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537129">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22D034">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8CB87E">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DFFE08">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34F1F0">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A7152A">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4C48BE">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246AF4">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7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0E4A41">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88694B">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357246E9">
        <w:tblPrEx>
          <w:tblCellMar>
            <w:top w:w="0" w:type="dxa"/>
            <w:left w:w="108" w:type="dxa"/>
            <w:bottom w:w="0" w:type="dxa"/>
            <w:right w:w="108" w:type="dxa"/>
          </w:tblCellMar>
        </w:tblPrEx>
        <w:trPr>
          <w:trHeight w:val="402" w:hRule="atLeast"/>
          <w:jc w:val="center"/>
        </w:trPr>
        <w:tc>
          <w:tcPr>
            <w:tcW w:w="12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6497BF">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应用语言学</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C1472B">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D67C5A">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E5A1F6">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C4CD04">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0C0D5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775B2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C138F5">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38C692">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006058">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7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8D945E">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F9068D">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170C707A">
        <w:tblPrEx>
          <w:tblCellMar>
            <w:top w:w="0" w:type="dxa"/>
            <w:left w:w="108" w:type="dxa"/>
            <w:bottom w:w="0" w:type="dxa"/>
            <w:right w:w="108" w:type="dxa"/>
          </w:tblCellMar>
        </w:tblPrEx>
        <w:trPr>
          <w:trHeight w:val="402" w:hRule="atLeast"/>
          <w:jc w:val="center"/>
        </w:trPr>
        <w:tc>
          <w:tcPr>
            <w:tcW w:w="12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6F4FE2">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英语口语</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737B0B">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89AB2D">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2A3902">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0B5B37">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77540E">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35B52E">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612905">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F1A779">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A6F68E">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7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A71487">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17F3D8">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1F231EEF">
        <w:tblPrEx>
          <w:tblCellMar>
            <w:top w:w="0" w:type="dxa"/>
            <w:left w:w="108" w:type="dxa"/>
            <w:bottom w:w="0" w:type="dxa"/>
            <w:right w:w="108" w:type="dxa"/>
          </w:tblCellMar>
        </w:tblPrEx>
        <w:trPr>
          <w:trHeight w:val="402" w:hRule="atLeast"/>
          <w:jc w:val="center"/>
        </w:trPr>
        <w:tc>
          <w:tcPr>
            <w:tcW w:w="12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1D7005">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跨文化交际</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2BAEE0">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C05F2D">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2BB704">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F84F37">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34C374">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7695CD">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F1DFA9">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EE0DD4">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FC2F52">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7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80F10C">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9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1F72E7">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49ACD292">
        <w:tblPrEx>
          <w:tblCellMar>
            <w:top w:w="0" w:type="dxa"/>
            <w:left w:w="108" w:type="dxa"/>
            <w:bottom w:w="0" w:type="dxa"/>
            <w:right w:w="108" w:type="dxa"/>
          </w:tblCellMar>
        </w:tblPrEx>
        <w:trPr>
          <w:trHeight w:val="402" w:hRule="atLeast"/>
          <w:jc w:val="center"/>
        </w:trPr>
        <w:tc>
          <w:tcPr>
            <w:tcW w:w="12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08B2CE">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对外汉语教学法</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0FF0F9">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CFC505">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135D39">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4AB5C4">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EC498E">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E9A39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50973E">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B19582">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0D1967">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7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9392CA">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2DC4B6">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78F34B60">
        <w:tblPrEx>
          <w:tblCellMar>
            <w:top w:w="0" w:type="dxa"/>
            <w:left w:w="108" w:type="dxa"/>
            <w:bottom w:w="0" w:type="dxa"/>
            <w:right w:w="108" w:type="dxa"/>
          </w:tblCellMar>
        </w:tblPrEx>
        <w:trPr>
          <w:trHeight w:val="402" w:hRule="atLeast"/>
          <w:jc w:val="center"/>
        </w:trPr>
        <w:tc>
          <w:tcPr>
            <w:tcW w:w="12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C9E092">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外国文化与文学</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E5B1A3">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AA42B3">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B3A081">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69BADA">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E1B1F1">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B69D1E">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B82590">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EDB1DC">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3B3EE0">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7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0A0F60">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1E7408">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57AF590C">
        <w:tblPrEx>
          <w:tblCellMar>
            <w:top w:w="0" w:type="dxa"/>
            <w:left w:w="108" w:type="dxa"/>
            <w:bottom w:w="0" w:type="dxa"/>
            <w:right w:w="108" w:type="dxa"/>
          </w:tblCellMar>
        </w:tblPrEx>
        <w:trPr>
          <w:trHeight w:val="402" w:hRule="atLeast"/>
          <w:jc w:val="center"/>
        </w:trPr>
        <w:tc>
          <w:tcPr>
            <w:tcW w:w="12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2918E5">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普通话</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E80A2C">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2FFC60">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813098">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458203">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2F9B7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4DFAAE">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B1A362">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D7E4C5">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F7C516">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7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E46546">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FD0180">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03F05496">
        <w:tblPrEx>
          <w:tblCellMar>
            <w:top w:w="0" w:type="dxa"/>
            <w:left w:w="108" w:type="dxa"/>
            <w:bottom w:w="0" w:type="dxa"/>
            <w:right w:w="108" w:type="dxa"/>
          </w:tblCellMar>
        </w:tblPrEx>
        <w:trPr>
          <w:trHeight w:val="402" w:hRule="atLeast"/>
          <w:jc w:val="center"/>
        </w:trPr>
        <w:tc>
          <w:tcPr>
            <w:tcW w:w="12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491B97">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中国文学作品选读（双语）</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38883B">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022277">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762F87">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C16C8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B4CC1E">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5D8BED">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143B84">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D44DFD">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F8D385">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7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2423C2">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6F40B2">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00382C34">
        <w:tblPrEx>
          <w:tblCellMar>
            <w:top w:w="0" w:type="dxa"/>
            <w:left w:w="108" w:type="dxa"/>
            <w:bottom w:w="0" w:type="dxa"/>
            <w:right w:w="108" w:type="dxa"/>
          </w:tblCellMar>
        </w:tblPrEx>
        <w:trPr>
          <w:trHeight w:val="402" w:hRule="atLeast"/>
          <w:jc w:val="center"/>
        </w:trPr>
        <w:tc>
          <w:tcPr>
            <w:tcW w:w="12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B22A7B">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国学经典导读</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1C13FB">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B29B7D">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458EB1">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78EAA4">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167FE8">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F3D3E9">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7A7322">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FB1E74">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78B2B2">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7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0BD01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79B245">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5E76037B">
        <w:tblPrEx>
          <w:tblCellMar>
            <w:top w:w="0" w:type="dxa"/>
            <w:left w:w="108" w:type="dxa"/>
            <w:bottom w:w="0" w:type="dxa"/>
            <w:right w:w="108" w:type="dxa"/>
          </w:tblCellMar>
        </w:tblPrEx>
        <w:trPr>
          <w:trHeight w:val="402" w:hRule="atLeast"/>
          <w:jc w:val="center"/>
        </w:trPr>
        <w:tc>
          <w:tcPr>
            <w:tcW w:w="12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E5CF29">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语文教学概论</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3F1D05">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79D2E5">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2598B8">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587EFE">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619543">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3F5670">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AC41B8">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BED168">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C6BFF9">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7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EA086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4119B2">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208FF83B">
        <w:tblPrEx>
          <w:tblCellMar>
            <w:top w:w="0" w:type="dxa"/>
            <w:left w:w="108" w:type="dxa"/>
            <w:bottom w:w="0" w:type="dxa"/>
            <w:right w:w="108" w:type="dxa"/>
          </w:tblCellMar>
        </w:tblPrEx>
        <w:trPr>
          <w:trHeight w:val="402" w:hRule="atLeast"/>
          <w:jc w:val="center"/>
        </w:trPr>
        <w:tc>
          <w:tcPr>
            <w:tcW w:w="12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A668E4">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现代教育技术</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F1DD7D">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11AE61">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EAD41B">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CC4060">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36765E">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809D10">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85E7B4">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15807B">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D93C62">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7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A362C4">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BDE46D">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2F1A69D8">
        <w:tblPrEx>
          <w:tblCellMar>
            <w:top w:w="0" w:type="dxa"/>
            <w:left w:w="108" w:type="dxa"/>
            <w:bottom w:w="0" w:type="dxa"/>
            <w:right w:w="108" w:type="dxa"/>
          </w:tblCellMar>
        </w:tblPrEx>
        <w:trPr>
          <w:trHeight w:val="402" w:hRule="atLeast"/>
          <w:jc w:val="center"/>
        </w:trPr>
        <w:tc>
          <w:tcPr>
            <w:tcW w:w="12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B08100">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书法</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9941B4">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7CFF61">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C4D511">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BD2766">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A6EA4D">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9A41F6">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7768B2">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2D6D1A">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8500AA">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7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94B6EC">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16DED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4288D75B">
        <w:tblPrEx>
          <w:tblCellMar>
            <w:top w:w="0" w:type="dxa"/>
            <w:left w:w="108" w:type="dxa"/>
            <w:bottom w:w="0" w:type="dxa"/>
            <w:right w:w="108" w:type="dxa"/>
          </w:tblCellMar>
        </w:tblPrEx>
        <w:trPr>
          <w:trHeight w:val="402" w:hRule="atLeast"/>
          <w:jc w:val="center"/>
        </w:trPr>
        <w:tc>
          <w:tcPr>
            <w:tcW w:w="12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D5B1F8">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逻辑学</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8796A2">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B12EC5">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47076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F82048">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994B79">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AED4FE">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C2C396">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F1D51E">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4391BD">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97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9B08E2">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22C3AA">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620CD0F0">
        <w:tblPrEx>
          <w:tblCellMar>
            <w:top w:w="0" w:type="dxa"/>
            <w:left w:w="108" w:type="dxa"/>
            <w:bottom w:w="0" w:type="dxa"/>
            <w:right w:w="108" w:type="dxa"/>
          </w:tblCellMar>
        </w:tblPrEx>
        <w:trPr>
          <w:trHeight w:val="402" w:hRule="atLeast"/>
          <w:jc w:val="center"/>
        </w:trPr>
        <w:tc>
          <w:tcPr>
            <w:tcW w:w="12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319D7D">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语法与语法教学</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D2ED29">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3C3B30">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446A66">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F24BD9">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211166">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082A9B">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45D80E">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0963FD">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823D02">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7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60C812">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01CB24">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2068FE89">
        <w:tblPrEx>
          <w:tblCellMar>
            <w:top w:w="0" w:type="dxa"/>
            <w:left w:w="108" w:type="dxa"/>
            <w:bottom w:w="0" w:type="dxa"/>
            <w:right w:w="108" w:type="dxa"/>
          </w:tblCellMar>
        </w:tblPrEx>
        <w:trPr>
          <w:trHeight w:val="402" w:hRule="atLeast"/>
          <w:jc w:val="center"/>
        </w:trPr>
        <w:tc>
          <w:tcPr>
            <w:tcW w:w="12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C0B8F4">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语用学</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B4A977">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7E1C19">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2D2C30">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50C093">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B59D35">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48C7EE">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0FE6FE">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D0839C">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1A5932">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7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D8F090">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03F53E">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6D256094">
        <w:tblPrEx>
          <w:tblCellMar>
            <w:top w:w="0" w:type="dxa"/>
            <w:left w:w="108" w:type="dxa"/>
            <w:bottom w:w="0" w:type="dxa"/>
            <w:right w:w="108" w:type="dxa"/>
          </w:tblCellMar>
        </w:tblPrEx>
        <w:trPr>
          <w:trHeight w:val="402" w:hRule="atLeast"/>
          <w:jc w:val="center"/>
        </w:trPr>
        <w:tc>
          <w:tcPr>
            <w:tcW w:w="12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80AECB">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汉语史</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9E8A7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F37A4E">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8A96A1">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B06AB6">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D65791">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AE7E39">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5D773C">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3E526D">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6AC132">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7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B329B1">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AD7C89">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7049BD2C">
        <w:tblPrEx>
          <w:tblCellMar>
            <w:top w:w="0" w:type="dxa"/>
            <w:left w:w="108" w:type="dxa"/>
            <w:bottom w:w="0" w:type="dxa"/>
            <w:right w:w="108" w:type="dxa"/>
          </w:tblCellMar>
        </w:tblPrEx>
        <w:trPr>
          <w:trHeight w:val="402" w:hRule="atLeast"/>
          <w:jc w:val="center"/>
        </w:trPr>
        <w:tc>
          <w:tcPr>
            <w:tcW w:w="12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6F5AE1">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词汇与词汇教学</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30A264">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D7EE6A">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2F5CF2">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F5A2DB">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790A34">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0C4BDD">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629E37">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EBFFBE">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53BA65">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7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506770">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7EB1A0">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358480F0">
        <w:tblPrEx>
          <w:tblCellMar>
            <w:top w:w="0" w:type="dxa"/>
            <w:left w:w="108" w:type="dxa"/>
            <w:bottom w:w="0" w:type="dxa"/>
            <w:right w:w="108" w:type="dxa"/>
          </w:tblCellMar>
        </w:tblPrEx>
        <w:trPr>
          <w:trHeight w:val="402" w:hRule="atLeast"/>
          <w:jc w:val="center"/>
        </w:trPr>
        <w:tc>
          <w:tcPr>
            <w:tcW w:w="12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342C2E">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第二语言习得概论</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76C6B9">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7C2850">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BC15FA">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E0FDB3">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54F911">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2A2B467">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308CAC">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C209AC">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AC8B15">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7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E09417">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4B8994">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0B1AAD21">
        <w:tblPrEx>
          <w:tblCellMar>
            <w:top w:w="0" w:type="dxa"/>
            <w:left w:w="108" w:type="dxa"/>
            <w:bottom w:w="0" w:type="dxa"/>
            <w:right w:w="108" w:type="dxa"/>
          </w:tblCellMar>
        </w:tblPrEx>
        <w:trPr>
          <w:trHeight w:val="402" w:hRule="atLeast"/>
          <w:jc w:val="center"/>
        </w:trPr>
        <w:tc>
          <w:tcPr>
            <w:tcW w:w="12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09693E">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汉语修辞学</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ABA211">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58BEF2">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FAC9E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D3C955">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4DD2CB">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23AA12">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E6C57D">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413F25">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827E6E">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7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3F1BCC">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FF4F7E">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6DA35A9E">
        <w:tblPrEx>
          <w:tblCellMar>
            <w:top w:w="0" w:type="dxa"/>
            <w:left w:w="108" w:type="dxa"/>
            <w:bottom w:w="0" w:type="dxa"/>
            <w:right w:w="108" w:type="dxa"/>
          </w:tblCellMar>
        </w:tblPrEx>
        <w:trPr>
          <w:trHeight w:val="402" w:hRule="atLeast"/>
          <w:jc w:val="center"/>
        </w:trPr>
        <w:tc>
          <w:tcPr>
            <w:tcW w:w="12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1F98D5">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科技发展与学科专业概论</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98BB8D">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B43767">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9972FD">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45132C">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E3E207">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80B1C4">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00CDED">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4E5195">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320D48">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7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986283">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069FB5">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236138F2">
        <w:tblPrEx>
          <w:tblCellMar>
            <w:top w:w="0" w:type="dxa"/>
            <w:left w:w="108" w:type="dxa"/>
            <w:bottom w:w="0" w:type="dxa"/>
            <w:right w:w="108" w:type="dxa"/>
          </w:tblCellMar>
        </w:tblPrEx>
        <w:trPr>
          <w:trHeight w:val="402" w:hRule="atLeast"/>
          <w:jc w:val="center"/>
        </w:trPr>
        <w:tc>
          <w:tcPr>
            <w:tcW w:w="12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9483AA">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eastAsia" w:eastAsia="仿宋_GB2312" w:cs="Times New Roman"/>
                <w:i w:val="0"/>
                <w:iCs w:val="0"/>
                <w:color w:val="000000" w:themeColor="text1"/>
                <w:kern w:val="0"/>
                <w:sz w:val="21"/>
                <w:szCs w:val="21"/>
                <w:u w:val="none"/>
                <w:lang w:val="en-US" w:eastAsia="zh-CN" w:bidi="ar"/>
                <w14:textFill>
                  <w14:solidFill>
                    <w14:schemeClr w14:val="tx1"/>
                  </w14:solidFill>
                </w14:textFill>
              </w:rPr>
              <w:t>汉语教学测试与评估</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928D0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E61FC0">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D67C09">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0DD0DD">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B028C5">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C4B9E1">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426076">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530011">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4FECC5">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7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0B69E5">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ADCAFE">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710234E6">
        <w:tblPrEx>
          <w:tblCellMar>
            <w:top w:w="0" w:type="dxa"/>
            <w:left w:w="108" w:type="dxa"/>
            <w:bottom w:w="0" w:type="dxa"/>
            <w:right w:w="108" w:type="dxa"/>
          </w:tblCellMar>
        </w:tblPrEx>
        <w:trPr>
          <w:trHeight w:val="422" w:hRule="atLeast"/>
          <w:jc w:val="center"/>
        </w:trPr>
        <w:tc>
          <w:tcPr>
            <w:tcW w:w="12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0D4B13">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eastAsia" w:eastAsia="仿宋_GB2312" w:cs="Times New Roman"/>
                <w:i w:val="0"/>
                <w:iCs w:val="0"/>
                <w:color w:val="000000" w:themeColor="text1"/>
                <w:kern w:val="0"/>
                <w:sz w:val="21"/>
                <w:szCs w:val="21"/>
                <w:u w:val="none"/>
                <w:lang w:val="en-US" w:eastAsia="zh-CN" w:bidi="ar"/>
                <w14:textFill>
                  <w14:solidFill>
                    <w14:schemeClr w14:val="tx1"/>
                  </w14:solidFill>
                </w14:textFill>
              </w:rPr>
              <w:t>英语演讲</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AF6BEA">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DAC400">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16C1F5">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B4E451">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6A5430">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DB6300">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C94E66">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0462D9">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00FF8E">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7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266FF4">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C4D723">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23B92BC8">
        <w:tblPrEx>
          <w:tblCellMar>
            <w:top w:w="0" w:type="dxa"/>
            <w:left w:w="108" w:type="dxa"/>
            <w:bottom w:w="0" w:type="dxa"/>
            <w:right w:w="108" w:type="dxa"/>
          </w:tblCellMar>
        </w:tblPrEx>
        <w:trPr>
          <w:trHeight w:val="402" w:hRule="atLeast"/>
          <w:jc w:val="center"/>
        </w:trPr>
        <w:tc>
          <w:tcPr>
            <w:tcW w:w="12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B01CB0">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eastAsia" w:eastAsia="仿宋_GB2312" w:cs="Times New Roman"/>
                <w:i w:val="0"/>
                <w:iCs w:val="0"/>
                <w:color w:val="000000" w:themeColor="text1"/>
                <w:kern w:val="0"/>
                <w:sz w:val="21"/>
                <w:szCs w:val="21"/>
                <w:u w:val="none"/>
                <w:lang w:val="en-US" w:eastAsia="zh-CN" w:bidi="ar"/>
                <w14:textFill>
                  <w14:solidFill>
                    <w14:schemeClr w14:val="tx1"/>
                  </w14:solidFill>
                </w14:textFill>
              </w:rPr>
              <w:t>英汉/汉英笔译</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27986C">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5797C4">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DD1F14">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0BC981">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AD63F2">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502DC4">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A83028">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8C713E">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6C4A9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7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A3BCFA">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31C02E">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41CEBE29">
        <w:tblPrEx>
          <w:tblCellMar>
            <w:top w:w="0" w:type="dxa"/>
            <w:left w:w="108" w:type="dxa"/>
            <w:bottom w:w="0" w:type="dxa"/>
            <w:right w:w="108" w:type="dxa"/>
          </w:tblCellMar>
        </w:tblPrEx>
        <w:trPr>
          <w:trHeight w:val="402" w:hRule="atLeast"/>
          <w:jc w:val="center"/>
        </w:trPr>
        <w:tc>
          <w:tcPr>
            <w:tcW w:w="12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CDEBBD">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eastAsia" w:eastAsia="仿宋_GB2312" w:cs="Times New Roman"/>
                <w:i w:val="0"/>
                <w:iCs w:val="0"/>
                <w:color w:val="000000" w:themeColor="text1"/>
                <w:kern w:val="0"/>
                <w:sz w:val="21"/>
                <w:szCs w:val="21"/>
                <w:u w:val="none"/>
                <w:lang w:val="en-US" w:eastAsia="zh-CN" w:bidi="ar"/>
                <w14:textFill>
                  <w14:solidFill>
                    <w14:schemeClr w14:val="tx1"/>
                  </w14:solidFill>
                </w14:textFill>
              </w:rPr>
              <w:t>VR技术与对外汉语教学</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FDAB4F7">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9EDAF4">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75F5D2">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694BBD">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A651CD">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609DBC">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269472">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3D4DF0">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0DE44A">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7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DBECDF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45CAFE">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1AD41695">
        <w:tblPrEx>
          <w:tblCellMar>
            <w:top w:w="0" w:type="dxa"/>
            <w:left w:w="108" w:type="dxa"/>
            <w:bottom w:w="0" w:type="dxa"/>
            <w:right w:w="108" w:type="dxa"/>
          </w:tblCellMar>
        </w:tblPrEx>
        <w:trPr>
          <w:trHeight w:val="402" w:hRule="atLeast"/>
          <w:jc w:val="center"/>
        </w:trPr>
        <w:tc>
          <w:tcPr>
            <w:tcW w:w="12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885E6F">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eastAsia" w:eastAsia="仿宋_GB2312" w:cs="Times New Roman"/>
                <w:i w:val="0"/>
                <w:iCs w:val="0"/>
                <w:color w:val="000000" w:themeColor="text1"/>
                <w:kern w:val="0"/>
                <w:sz w:val="21"/>
                <w:szCs w:val="21"/>
                <w:u w:val="none"/>
                <w:lang w:val="en-US" w:eastAsia="zh-CN" w:bidi="ar"/>
                <w14:textFill>
                  <w14:solidFill>
                    <w14:schemeClr w14:val="tx1"/>
                  </w14:solidFill>
                </w14:textFill>
              </w:rPr>
              <w:t>文学数字化研究</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B13683">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AB7AB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5F3BA5">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6F7B64">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AB0C55">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6FDFD5">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9396F6">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230CAE">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AD6040">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97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F89C9D">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E996D6">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7F4EE6CA">
        <w:tblPrEx>
          <w:tblCellMar>
            <w:top w:w="0" w:type="dxa"/>
            <w:left w:w="108" w:type="dxa"/>
            <w:bottom w:w="0" w:type="dxa"/>
            <w:right w:w="108" w:type="dxa"/>
          </w:tblCellMar>
        </w:tblPrEx>
        <w:trPr>
          <w:trHeight w:val="402" w:hRule="atLeast"/>
          <w:jc w:val="center"/>
        </w:trPr>
        <w:tc>
          <w:tcPr>
            <w:tcW w:w="12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277898">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eastAsia" w:eastAsia="仿宋_GB2312" w:cs="Times New Roman"/>
                <w:i w:val="0"/>
                <w:iCs w:val="0"/>
                <w:color w:val="000000" w:themeColor="text1"/>
                <w:kern w:val="0"/>
                <w:sz w:val="21"/>
                <w:szCs w:val="21"/>
                <w:u w:val="none"/>
                <w:lang w:val="en-US" w:eastAsia="zh-CN" w:bidi="ar"/>
                <w14:textFill>
                  <w14:solidFill>
                    <w14:schemeClr w14:val="tx1"/>
                  </w14:solidFill>
                </w14:textFill>
              </w:rPr>
              <w:t>复杂系统理论与二语习得研究</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470B5C">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64E05A">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6F02A3">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6C659D">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FE820D">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60FD63">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118808">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A97153">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55A1F1">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7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96B53A">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A1FAD4">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53ABAE8B">
        <w:tblPrEx>
          <w:tblCellMar>
            <w:top w:w="0" w:type="dxa"/>
            <w:left w:w="108" w:type="dxa"/>
            <w:bottom w:w="0" w:type="dxa"/>
            <w:right w:w="108" w:type="dxa"/>
          </w:tblCellMar>
        </w:tblPrEx>
        <w:trPr>
          <w:trHeight w:val="402" w:hRule="atLeast"/>
          <w:jc w:val="center"/>
        </w:trPr>
        <w:tc>
          <w:tcPr>
            <w:tcW w:w="12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4985EB">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eastAsia" w:eastAsia="仿宋_GB2312" w:cs="Times New Roman"/>
                <w:i w:val="0"/>
                <w:iCs w:val="0"/>
                <w:color w:val="000000" w:themeColor="text1"/>
                <w:kern w:val="0"/>
                <w:sz w:val="21"/>
                <w:szCs w:val="21"/>
                <w:u w:val="none"/>
                <w:lang w:val="en-US" w:eastAsia="zh-CN" w:bidi="ar"/>
                <w14:textFill>
                  <w14:solidFill>
                    <w14:schemeClr w14:val="tx1"/>
                  </w14:solidFill>
                </w14:textFill>
              </w:rPr>
              <w:t>文字数字化研究</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D3D1C8">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98B7FA">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05AF7C">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D13870">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13C37D">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BCE240">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80F4AB">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BA4AFA">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1DE441">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7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D72C44">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B9FEDA">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17DFCD1C">
        <w:tblPrEx>
          <w:tblCellMar>
            <w:top w:w="0" w:type="dxa"/>
            <w:left w:w="108" w:type="dxa"/>
            <w:bottom w:w="0" w:type="dxa"/>
            <w:right w:w="108" w:type="dxa"/>
          </w:tblCellMar>
        </w:tblPrEx>
        <w:trPr>
          <w:trHeight w:val="402" w:hRule="atLeast"/>
          <w:jc w:val="center"/>
        </w:trPr>
        <w:tc>
          <w:tcPr>
            <w:tcW w:w="12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57DFA5">
            <w:pPr>
              <w:keepNext w:val="0"/>
              <w:keepLines w:val="0"/>
              <w:widowControl/>
              <w:suppressLineNumbers w:val="0"/>
              <w:jc w:val="center"/>
              <w:textAlignment w:val="center"/>
              <w:rPr>
                <w:rFonts w:hint="eastAsia" w:eastAsia="仿宋_GB2312" w:cs="Times New Roman"/>
                <w:i w:val="0"/>
                <w:iCs w:val="0"/>
                <w:color w:val="000000" w:themeColor="text1"/>
                <w:kern w:val="0"/>
                <w:sz w:val="21"/>
                <w:szCs w:val="21"/>
                <w:u w:val="none"/>
                <w:lang w:val="en-US" w:eastAsia="zh-CN" w:bidi="ar"/>
                <w14:textFill>
                  <w14:solidFill>
                    <w14:schemeClr w14:val="tx1"/>
                  </w14:solidFill>
                </w14:textFill>
              </w:rPr>
            </w:pPr>
            <w:r>
              <w:rPr>
                <w:rFonts w:hint="eastAsia" w:eastAsia="仿宋_GB2312" w:cs="Times New Roman"/>
                <w:i w:val="0"/>
                <w:iCs w:val="0"/>
                <w:color w:val="000000" w:themeColor="text1"/>
                <w:kern w:val="0"/>
                <w:sz w:val="21"/>
                <w:szCs w:val="21"/>
                <w:u w:val="none"/>
                <w:lang w:val="en-US" w:eastAsia="zh-CN" w:bidi="ar"/>
                <w14:textFill>
                  <w14:solidFill>
                    <w14:schemeClr w14:val="tx1"/>
                  </w14:solidFill>
                </w14:textFill>
              </w:rPr>
              <w:t>网络文学写作</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C09DAB7">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8BAE75">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0F2927">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109501">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49FAA4">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9486C3">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33FB40">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76658A">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9184CD">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97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79D5CB">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6D045C">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60E794E1">
        <w:tblPrEx>
          <w:tblCellMar>
            <w:top w:w="0" w:type="dxa"/>
            <w:left w:w="108" w:type="dxa"/>
            <w:bottom w:w="0" w:type="dxa"/>
            <w:right w:w="108" w:type="dxa"/>
          </w:tblCellMar>
        </w:tblPrEx>
        <w:trPr>
          <w:trHeight w:val="402" w:hRule="atLeast"/>
          <w:jc w:val="center"/>
        </w:trPr>
        <w:tc>
          <w:tcPr>
            <w:tcW w:w="12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CEF196">
            <w:pPr>
              <w:keepNext w:val="0"/>
              <w:keepLines w:val="0"/>
              <w:widowControl/>
              <w:suppressLineNumbers w:val="0"/>
              <w:jc w:val="center"/>
              <w:textAlignment w:val="center"/>
              <w:rPr>
                <w:rFonts w:hint="eastAsia" w:eastAsia="仿宋_GB2312" w:cs="Times New Roman"/>
                <w:i w:val="0"/>
                <w:iCs w:val="0"/>
                <w:color w:val="000000" w:themeColor="text1"/>
                <w:kern w:val="0"/>
                <w:sz w:val="21"/>
                <w:szCs w:val="21"/>
                <w:u w:val="none"/>
                <w:lang w:val="en-US" w:eastAsia="zh-CN" w:bidi="ar"/>
                <w14:textFill>
                  <w14:solidFill>
                    <w14:schemeClr w14:val="tx1"/>
                  </w14:solidFill>
                </w14:textFill>
              </w:rPr>
            </w:pPr>
            <w:r>
              <w:rPr>
                <w:rFonts w:hint="eastAsia" w:eastAsia="仿宋_GB2312" w:cs="Times New Roman"/>
                <w:i w:val="0"/>
                <w:iCs w:val="0"/>
                <w:color w:val="000000" w:themeColor="text1"/>
                <w:kern w:val="0"/>
                <w:sz w:val="21"/>
                <w:szCs w:val="21"/>
                <w:u w:val="none"/>
                <w:lang w:val="en-US" w:eastAsia="zh-CN" w:bidi="ar"/>
                <w14:textFill>
                  <w14:solidFill>
                    <w14:schemeClr w14:val="tx1"/>
                  </w14:solidFill>
                </w14:textFill>
              </w:rPr>
              <w:t>文学资源与文化旅游</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13F9E8">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D55E60">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340656">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164375">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2C3093">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395554">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929273">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2F8A2B">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646535">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7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4C5AD6">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2F1219">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44FAEE44">
        <w:tblPrEx>
          <w:tblCellMar>
            <w:top w:w="0" w:type="dxa"/>
            <w:left w:w="108" w:type="dxa"/>
            <w:bottom w:w="0" w:type="dxa"/>
            <w:right w:w="108" w:type="dxa"/>
          </w:tblCellMar>
        </w:tblPrEx>
        <w:trPr>
          <w:trHeight w:val="402" w:hRule="atLeast"/>
          <w:jc w:val="center"/>
        </w:trPr>
        <w:tc>
          <w:tcPr>
            <w:tcW w:w="12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DEEBF1">
            <w:pPr>
              <w:keepNext w:val="0"/>
              <w:keepLines w:val="0"/>
              <w:widowControl/>
              <w:suppressLineNumbers w:val="0"/>
              <w:jc w:val="center"/>
              <w:textAlignment w:val="center"/>
              <w:rPr>
                <w:rFonts w:hint="eastAsia" w:eastAsia="仿宋_GB2312" w:cs="Times New Roman"/>
                <w:i w:val="0"/>
                <w:iCs w:val="0"/>
                <w:color w:val="000000" w:themeColor="text1"/>
                <w:kern w:val="0"/>
                <w:sz w:val="21"/>
                <w:szCs w:val="21"/>
                <w:u w:val="none"/>
                <w:lang w:val="en-US" w:eastAsia="zh-CN" w:bidi="ar"/>
                <w14:textFill>
                  <w14:solidFill>
                    <w14:schemeClr w14:val="tx1"/>
                  </w14:solidFill>
                </w14:textFill>
              </w:rPr>
            </w:pPr>
            <w:r>
              <w:rPr>
                <w:rFonts w:hint="eastAsia" w:eastAsia="仿宋_GB2312" w:cs="Times New Roman"/>
                <w:i w:val="0"/>
                <w:iCs w:val="0"/>
                <w:color w:val="000000" w:themeColor="text1"/>
                <w:kern w:val="0"/>
                <w:sz w:val="21"/>
                <w:szCs w:val="21"/>
                <w:u w:val="none"/>
                <w:lang w:val="en-US" w:eastAsia="zh-CN" w:bidi="ar"/>
                <w14:textFill>
                  <w14:solidFill>
                    <w14:schemeClr w14:val="tx1"/>
                  </w14:solidFill>
                </w14:textFill>
              </w:rPr>
              <w:t>文学作品与影视改编</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534153">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3F707E">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C50670">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E21493">
            <w:pPr>
              <w:jc w:val="center"/>
              <w:rPr>
                <w:rFonts w:hint="default" w:ascii="Times New Roman" w:hAnsi="Times New Roman" w:eastAsia="仿宋_GB2312" w:cs="Times New Roman"/>
                <w:color w:val="000000" w:themeColor="text1"/>
                <w:sz w:val="21"/>
                <w:szCs w:val="21"/>
                <w14:textFill>
                  <w14:solidFill>
                    <w14:schemeClr w14:val="tx1"/>
                  </w14:solidFill>
                </w14:textFill>
              </w:rPr>
            </w:pPr>
          </w:p>
          <w:p w14:paraId="67B79FBA">
            <w:pPr>
              <w:bidi w:val="0"/>
              <w:ind w:firstLine="211" w:firstLineChars="0"/>
              <w:jc w:val="left"/>
              <w:rPr>
                <w:rFonts w:hint="default" w:ascii="Times New Roman" w:hAnsi="Times New Roman" w:eastAsia="宋体" w:cs="Calibri"/>
                <w:kern w:val="2"/>
                <w:sz w:val="21"/>
                <w:szCs w:val="21"/>
                <w:lang w:val="en-US" w:eastAsia="zh-CN" w:bidi="ar-SA"/>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5D0107">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F9F83B">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8831C5">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8675E1">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3BBD23">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7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F2AE1B">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6B84FD">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2EC68DCA">
        <w:tblPrEx>
          <w:tblCellMar>
            <w:top w:w="0" w:type="dxa"/>
            <w:left w:w="108" w:type="dxa"/>
            <w:bottom w:w="0" w:type="dxa"/>
            <w:right w:w="108" w:type="dxa"/>
          </w:tblCellMar>
        </w:tblPrEx>
        <w:trPr>
          <w:trHeight w:val="402" w:hRule="atLeast"/>
          <w:jc w:val="center"/>
        </w:trPr>
        <w:tc>
          <w:tcPr>
            <w:tcW w:w="12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B24198">
            <w:pPr>
              <w:keepNext w:val="0"/>
              <w:keepLines w:val="0"/>
              <w:widowControl/>
              <w:suppressLineNumbers w:val="0"/>
              <w:jc w:val="center"/>
              <w:textAlignment w:val="center"/>
              <w:rPr>
                <w:rFonts w:hint="eastAsia" w:eastAsia="仿宋_GB2312" w:cs="Times New Roman"/>
                <w:i w:val="0"/>
                <w:iCs w:val="0"/>
                <w:color w:val="000000" w:themeColor="text1"/>
                <w:kern w:val="0"/>
                <w:sz w:val="21"/>
                <w:szCs w:val="21"/>
                <w:u w:val="none"/>
                <w:lang w:val="en-US" w:eastAsia="zh-CN" w:bidi="ar"/>
                <w14:textFill>
                  <w14:solidFill>
                    <w14:schemeClr w14:val="tx1"/>
                  </w14:solidFill>
                </w14:textFill>
              </w:rPr>
            </w:pPr>
            <w:r>
              <w:rPr>
                <w:rFonts w:hint="eastAsia" w:eastAsia="仿宋_GB2312" w:cs="Times New Roman"/>
                <w:i w:val="0"/>
                <w:iCs w:val="0"/>
                <w:color w:val="000000" w:themeColor="text1"/>
                <w:kern w:val="0"/>
                <w:sz w:val="21"/>
                <w:szCs w:val="21"/>
                <w:u w:val="none"/>
                <w:lang w:val="en-US" w:eastAsia="zh-CN" w:bidi="ar"/>
                <w14:textFill>
                  <w14:solidFill>
                    <w14:schemeClr w14:val="tx1"/>
                  </w14:solidFill>
                </w14:textFill>
              </w:rPr>
              <w:t>普通话播音配音朗诵</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CD6AA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920B33">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67B2AA">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C0576F1">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11359C">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DBAA9C">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8CF482">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13DEE3">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BD17C4">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97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988B0D">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7529B4">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4ABE2F97">
        <w:tblPrEx>
          <w:tblCellMar>
            <w:top w:w="0" w:type="dxa"/>
            <w:left w:w="108" w:type="dxa"/>
            <w:bottom w:w="0" w:type="dxa"/>
            <w:right w:w="108" w:type="dxa"/>
          </w:tblCellMar>
        </w:tblPrEx>
        <w:trPr>
          <w:trHeight w:val="402" w:hRule="atLeast"/>
          <w:jc w:val="center"/>
        </w:trPr>
        <w:tc>
          <w:tcPr>
            <w:tcW w:w="12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177009">
            <w:pPr>
              <w:keepNext w:val="0"/>
              <w:keepLines w:val="0"/>
              <w:widowControl/>
              <w:suppressLineNumbers w:val="0"/>
              <w:jc w:val="center"/>
              <w:textAlignment w:val="center"/>
              <w:rPr>
                <w:rFonts w:hint="eastAsia" w:eastAsia="仿宋_GB2312" w:cs="Times New Roman"/>
                <w:i w:val="0"/>
                <w:iCs w:val="0"/>
                <w:color w:val="000000" w:themeColor="text1"/>
                <w:kern w:val="0"/>
                <w:sz w:val="21"/>
                <w:szCs w:val="21"/>
                <w:u w:val="none"/>
                <w:lang w:val="en-US" w:eastAsia="zh-CN" w:bidi="ar"/>
                <w14:textFill>
                  <w14:solidFill>
                    <w14:schemeClr w14:val="tx1"/>
                  </w14:solidFill>
                </w14:textFill>
              </w:rPr>
            </w:pPr>
            <w:r>
              <w:rPr>
                <w:rFonts w:hint="eastAsia" w:eastAsia="仿宋_GB2312" w:cs="Times New Roman"/>
                <w:i w:val="0"/>
                <w:iCs w:val="0"/>
                <w:color w:val="000000" w:themeColor="text1"/>
                <w:kern w:val="0"/>
                <w:sz w:val="21"/>
                <w:szCs w:val="21"/>
                <w:u w:val="none"/>
                <w:lang w:val="en-US" w:eastAsia="zh-CN" w:bidi="ar"/>
                <w14:textFill>
                  <w14:solidFill>
                    <w14:schemeClr w14:val="tx1"/>
                  </w14:solidFill>
                </w14:textFill>
              </w:rPr>
              <w:t>国际中文文本案例分析</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512EFE">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C8CE58">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7BFA50">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AE4087">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35F567">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8BE48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7D0018">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8E0349">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72B284">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7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BCBEC7">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6EF5D6">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r w14:paraId="50A878C0">
        <w:tblPrEx>
          <w:tblCellMar>
            <w:top w:w="0" w:type="dxa"/>
            <w:left w:w="108" w:type="dxa"/>
            <w:bottom w:w="0" w:type="dxa"/>
            <w:right w:w="108" w:type="dxa"/>
          </w:tblCellMar>
        </w:tblPrEx>
        <w:trPr>
          <w:trHeight w:val="402" w:hRule="atLeast"/>
          <w:jc w:val="center"/>
        </w:trPr>
        <w:tc>
          <w:tcPr>
            <w:tcW w:w="129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844622">
            <w:pPr>
              <w:keepNext w:val="0"/>
              <w:keepLines w:val="0"/>
              <w:widowControl/>
              <w:suppressLineNumbers w:val="0"/>
              <w:jc w:val="center"/>
              <w:textAlignment w:val="center"/>
              <w:rPr>
                <w:rFonts w:hint="eastAsia" w:eastAsia="仿宋_GB2312" w:cs="Times New Roman"/>
                <w:i w:val="0"/>
                <w:iCs w:val="0"/>
                <w:color w:val="000000" w:themeColor="text1"/>
                <w:kern w:val="0"/>
                <w:sz w:val="21"/>
                <w:szCs w:val="21"/>
                <w:u w:val="none"/>
                <w:lang w:val="en-US" w:eastAsia="zh-CN" w:bidi="ar"/>
                <w14:textFill>
                  <w14:solidFill>
                    <w14:schemeClr w14:val="tx1"/>
                  </w14:solidFill>
                </w14:textFill>
              </w:rPr>
            </w:pPr>
            <w:r>
              <w:rPr>
                <w:rFonts w:hint="eastAsia" w:eastAsia="仿宋_GB2312" w:cs="Times New Roman"/>
                <w:i w:val="0"/>
                <w:iCs w:val="0"/>
                <w:color w:val="000000" w:themeColor="text1"/>
                <w:kern w:val="0"/>
                <w:sz w:val="21"/>
                <w:szCs w:val="21"/>
                <w:u w:val="none"/>
                <w:lang w:val="en-US" w:eastAsia="zh-CN" w:bidi="ar"/>
                <w14:textFill>
                  <w14:solidFill>
                    <w14:schemeClr w14:val="tx1"/>
                  </w14:solidFill>
                </w14:textFill>
              </w:rPr>
              <w:t>国际中文教学数字资源应用</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6AE566">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FC6269">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5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675A49">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A9C8FA">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338D71">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4350C4">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w:t>
            </w: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57F548">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4A02D3">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84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66D034">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7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3386EE">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2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284A15">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r>
    </w:tbl>
    <w:p w14:paraId="77737E97">
      <w:pPr>
        <w:tabs>
          <w:tab w:val="left" w:pos="504"/>
        </w:tabs>
        <w:spacing w:before="156" w:beforeLines="50" w:after="156" w:afterLines="50" w:line="400" w:lineRule="exact"/>
        <w:ind w:firstLine="480" w:firstLineChars="200"/>
        <w:rPr>
          <w:rFonts w:eastAsia="黑体" w:cs="Times New Roman"/>
          <w:bCs/>
          <w:color w:val="000000" w:themeColor="text1"/>
          <w:sz w:val="24"/>
          <w14:textFill>
            <w14:solidFill>
              <w14:schemeClr w14:val="tx1"/>
            </w14:solidFill>
          </w14:textFill>
        </w:rPr>
      </w:pPr>
      <w:r>
        <w:rPr>
          <w:rFonts w:eastAsia="黑体" w:cs="Times New Roman"/>
          <w:bCs/>
          <w:color w:val="000000" w:themeColor="text1"/>
          <w:sz w:val="24"/>
          <w14:textFill>
            <w14:solidFill>
              <w14:schemeClr w14:val="tx1"/>
            </w14:solidFill>
          </w14:textFill>
        </w:rPr>
        <w:t>六、主干学科</w:t>
      </w:r>
      <w:r>
        <w:rPr>
          <w:rFonts w:hint="eastAsia" w:eastAsia="黑体" w:cs="Times New Roman"/>
          <w:bCs/>
          <w:color w:val="000000" w:themeColor="text1"/>
          <w:sz w:val="24"/>
          <w14:textFill>
            <w14:solidFill>
              <w14:schemeClr w14:val="tx1"/>
            </w14:solidFill>
          </w14:textFill>
        </w:rPr>
        <w:t>和课程</w:t>
      </w:r>
    </w:p>
    <w:p w14:paraId="4A6D3825">
      <w:pPr>
        <w:tabs>
          <w:tab w:val="left" w:pos="672"/>
        </w:tabs>
        <w:spacing w:line="400" w:lineRule="exact"/>
        <w:ind w:firstLine="480" w:firstLineChars="200"/>
        <w:rPr>
          <w:rFonts w:hint="default" w:eastAsia="仿宋_GB2312" w:cs="Times New Roman"/>
          <w:color w:val="000000" w:themeColor="text1"/>
          <w:sz w:val="24"/>
          <w:szCs w:val="24"/>
          <w:lang w:val="en-US" w:eastAsia="zh-CN"/>
          <w14:textFill>
            <w14:solidFill>
              <w14:schemeClr w14:val="tx1"/>
            </w14:solidFill>
          </w14:textFill>
        </w:rPr>
      </w:pPr>
      <w:r>
        <w:rPr>
          <w:rFonts w:hint="eastAsia" w:eastAsia="仿宋_GB2312" w:cs="Times New Roman"/>
          <w:color w:val="000000" w:themeColor="text1"/>
          <w:sz w:val="24"/>
          <w:szCs w:val="24"/>
          <w14:textFill>
            <w14:solidFill>
              <w14:schemeClr w14:val="tx1"/>
            </w14:solidFill>
          </w14:textFill>
        </w:rPr>
        <w:t>主干学科：中国语言文学</w:t>
      </w:r>
      <w:r>
        <w:rPr>
          <w:rFonts w:hint="eastAsia" w:eastAsia="仿宋_GB2312" w:cs="Times New Roman"/>
          <w:color w:val="000000" w:themeColor="text1"/>
          <w:sz w:val="24"/>
          <w:szCs w:val="24"/>
          <w:lang w:eastAsia="zh-CN"/>
          <w14:textFill>
            <w14:solidFill>
              <w14:schemeClr w14:val="tx1"/>
            </w14:solidFill>
          </w14:textFill>
        </w:rPr>
        <w:t>、</w:t>
      </w:r>
      <w:r>
        <w:rPr>
          <w:rFonts w:hint="eastAsia" w:eastAsia="仿宋_GB2312" w:cs="Times New Roman"/>
          <w:color w:val="000000" w:themeColor="text1"/>
          <w:sz w:val="24"/>
          <w:szCs w:val="24"/>
          <w:lang w:val="en-US" w:eastAsia="zh-CN"/>
          <w14:textFill>
            <w14:solidFill>
              <w14:schemeClr w14:val="tx1"/>
            </w14:solidFill>
          </w14:textFill>
        </w:rPr>
        <w:t>外国语言文学、教育学</w:t>
      </w:r>
    </w:p>
    <w:p w14:paraId="29666277">
      <w:pPr>
        <w:tabs>
          <w:tab w:val="left" w:pos="672"/>
        </w:tabs>
        <w:spacing w:line="400" w:lineRule="exact"/>
        <w:ind w:firstLine="480" w:firstLineChars="200"/>
        <w:rPr>
          <w:rFonts w:eastAsia="仿宋_GB2312" w:cs="Times New Roman"/>
          <w:color w:val="000000" w:themeColor="text1"/>
          <w:sz w:val="24"/>
          <w:szCs w:val="24"/>
          <w14:textFill>
            <w14:solidFill>
              <w14:schemeClr w14:val="tx1"/>
            </w14:solidFill>
          </w14:textFill>
        </w:rPr>
      </w:pPr>
      <w:r>
        <w:rPr>
          <w:rFonts w:hint="eastAsia" w:eastAsia="仿宋_GB2312" w:cs="Times New Roman"/>
          <w:color w:val="000000" w:themeColor="text1"/>
          <w:sz w:val="24"/>
          <w:szCs w:val="24"/>
          <w14:textFill>
            <w14:solidFill>
              <w14:schemeClr w14:val="tx1"/>
            </w14:solidFill>
          </w14:textFill>
        </w:rPr>
        <w:t>主要修读的专业核心课程：语言学概论，古代汉语，现代汉语，中国古代文学，中国现当代文学，汉语国际教育概论，对外汉语教学法，汉语写作</w:t>
      </w:r>
      <w:r>
        <w:rPr>
          <w:rFonts w:hint="eastAsia" w:eastAsia="仿宋_GB2312" w:cs="Times New Roman"/>
          <w:color w:val="000000" w:themeColor="text1"/>
          <w:sz w:val="24"/>
          <w:szCs w:val="24"/>
          <w:lang w:eastAsia="zh-CN"/>
          <w14:textFill>
            <w14:solidFill>
              <w14:schemeClr w14:val="tx1"/>
            </w14:solidFill>
          </w14:textFill>
        </w:rPr>
        <w:t>、</w:t>
      </w:r>
      <w:r>
        <w:rPr>
          <w:rFonts w:hint="eastAsia" w:eastAsia="仿宋_GB2312" w:cs="Times New Roman"/>
          <w:color w:val="000000" w:themeColor="text1"/>
          <w:sz w:val="24"/>
          <w:szCs w:val="24"/>
          <w:lang w:val="en-US" w:eastAsia="zh-CN"/>
          <w14:textFill>
            <w14:solidFill>
              <w14:schemeClr w14:val="tx1"/>
            </w14:solidFill>
          </w14:textFill>
        </w:rPr>
        <w:t>应用语言学、中国文化通论等</w:t>
      </w:r>
      <w:r>
        <w:rPr>
          <w:rFonts w:hint="eastAsia" w:eastAsia="仿宋_GB2312" w:cs="Times New Roman"/>
          <w:color w:val="000000" w:themeColor="text1"/>
          <w:sz w:val="24"/>
          <w:szCs w:val="24"/>
          <w14:textFill>
            <w14:solidFill>
              <w14:schemeClr w14:val="tx1"/>
            </w14:solidFill>
          </w14:textFill>
        </w:rPr>
        <w:t>。</w:t>
      </w:r>
    </w:p>
    <w:p w14:paraId="7FCED3DB">
      <w:pPr>
        <w:tabs>
          <w:tab w:val="left" w:pos="504"/>
        </w:tabs>
        <w:spacing w:before="156" w:beforeLines="50" w:after="156" w:afterLines="50" w:line="400" w:lineRule="exact"/>
        <w:ind w:firstLine="480" w:firstLineChars="200"/>
        <w:rPr>
          <w:rFonts w:eastAsia="黑体" w:cs="Times New Roman"/>
          <w:bCs/>
          <w:color w:val="000000" w:themeColor="text1"/>
          <w:sz w:val="24"/>
          <w14:textFill>
            <w14:solidFill>
              <w14:schemeClr w14:val="tx1"/>
            </w14:solidFill>
          </w14:textFill>
        </w:rPr>
      </w:pPr>
      <w:r>
        <w:rPr>
          <w:rFonts w:eastAsia="黑体" w:cs="Times New Roman"/>
          <w:bCs/>
          <w:color w:val="000000" w:themeColor="text1"/>
          <w:sz w:val="24"/>
          <w14:textFill>
            <w14:solidFill>
              <w14:schemeClr w14:val="tx1"/>
            </w14:solidFill>
          </w14:textFill>
        </w:rPr>
        <w:t>七、修业年限、授予学位及毕业学分要求</w:t>
      </w:r>
    </w:p>
    <w:p w14:paraId="33236CC7">
      <w:pPr>
        <w:tabs>
          <w:tab w:val="left" w:pos="6120"/>
        </w:tabs>
        <w:adjustRightInd w:val="0"/>
        <w:spacing w:line="540" w:lineRule="exact"/>
        <w:ind w:firstLine="480" w:firstLineChars="200"/>
        <w:rPr>
          <w:rFonts w:eastAsia="仿宋_GB2312" w:cs="Times New Roman"/>
          <w:color w:val="000000" w:themeColor="text1"/>
          <w:sz w:val="24"/>
          <w:szCs w:val="24"/>
          <w14:textFill>
            <w14:solidFill>
              <w14:schemeClr w14:val="tx1"/>
            </w14:solidFill>
          </w14:textFill>
        </w:rPr>
      </w:pPr>
      <w:r>
        <w:rPr>
          <w:rFonts w:eastAsia="仿宋_GB2312" w:cs="Times New Roman"/>
          <w:color w:val="000000" w:themeColor="text1"/>
          <w:sz w:val="24"/>
          <w:szCs w:val="24"/>
          <w14:textFill>
            <w14:solidFill>
              <w14:schemeClr w14:val="tx1"/>
            </w14:solidFill>
          </w14:textFill>
        </w:rPr>
        <w:t>修业年限：本科专业标准学制4年（弹性修业年限3-</w:t>
      </w:r>
      <w:r>
        <w:rPr>
          <w:rFonts w:hint="eastAsia" w:eastAsia="仿宋_GB2312" w:cs="Times New Roman"/>
          <w:color w:val="000000" w:themeColor="text1"/>
          <w:sz w:val="24"/>
          <w:szCs w:val="24"/>
          <w14:textFill>
            <w14:solidFill>
              <w14:schemeClr w14:val="tx1"/>
            </w14:solidFill>
          </w14:textFill>
        </w:rPr>
        <w:t>6</w:t>
      </w:r>
      <w:r>
        <w:rPr>
          <w:rFonts w:eastAsia="仿宋_GB2312" w:cs="Times New Roman"/>
          <w:color w:val="000000" w:themeColor="text1"/>
          <w:sz w:val="24"/>
          <w:szCs w:val="24"/>
          <w14:textFill>
            <w14:solidFill>
              <w14:schemeClr w14:val="tx1"/>
            </w14:solidFill>
          </w14:textFill>
        </w:rPr>
        <w:t>年）。</w:t>
      </w:r>
    </w:p>
    <w:p w14:paraId="788F0B15">
      <w:pPr>
        <w:tabs>
          <w:tab w:val="left" w:pos="672"/>
        </w:tabs>
        <w:spacing w:line="400" w:lineRule="exact"/>
        <w:ind w:firstLine="480" w:firstLineChars="200"/>
        <w:rPr>
          <w:rFonts w:eastAsia="仿宋_GB2312" w:cs="Times New Roman"/>
          <w:color w:val="000000" w:themeColor="text1"/>
          <w:sz w:val="24"/>
          <w:szCs w:val="24"/>
          <w14:textFill>
            <w14:solidFill>
              <w14:schemeClr w14:val="tx1"/>
            </w14:solidFill>
          </w14:textFill>
        </w:rPr>
      </w:pPr>
      <w:r>
        <w:rPr>
          <w:rFonts w:eastAsia="仿宋_GB2312" w:cs="Times New Roman"/>
          <w:color w:val="000000" w:themeColor="text1"/>
          <w:sz w:val="24"/>
          <w:szCs w:val="24"/>
          <w14:textFill>
            <w14:solidFill>
              <w14:schemeClr w14:val="tx1"/>
            </w14:solidFill>
          </w14:textFill>
        </w:rPr>
        <w:t>授予学位：</w:t>
      </w:r>
      <w:r>
        <w:rPr>
          <w:rFonts w:hint="eastAsia" w:eastAsia="仿宋_GB2312" w:cs="Times New Roman"/>
          <w:color w:val="000000" w:themeColor="text1"/>
          <w:sz w:val="24"/>
          <w:szCs w:val="24"/>
          <w:lang w:val="en-US" w:eastAsia="zh-CN"/>
          <w14:textFill>
            <w14:solidFill>
              <w14:schemeClr w14:val="tx1"/>
            </w14:solidFill>
          </w14:textFill>
        </w:rPr>
        <w:t>文学</w:t>
      </w:r>
      <w:r>
        <w:rPr>
          <w:rFonts w:eastAsia="仿宋_GB2312" w:cs="Times New Roman"/>
          <w:color w:val="000000" w:themeColor="text1"/>
          <w:sz w:val="24"/>
          <w:szCs w:val="24"/>
          <w14:textFill>
            <w14:solidFill>
              <w14:schemeClr w14:val="tx1"/>
            </w14:solidFill>
          </w14:textFill>
        </w:rPr>
        <w:t>学士</w:t>
      </w:r>
    </w:p>
    <w:p w14:paraId="2876DFA2">
      <w:pPr>
        <w:tabs>
          <w:tab w:val="left" w:pos="672"/>
        </w:tabs>
        <w:spacing w:line="400" w:lineRule="exact"/>
        <w:ind w:firstLine="480" w:firstLineChars="200"/>
        <w:rPr>
          <w:rFonts w:eastAsia="仿宋_GB2312" w:cs="Times New Roman"/>
          <w:color w:val="000000" w:themeColor="text1"/>
          <w:sz w:val="24"/>
          <w:szCs w:val="24"/>
          <w14:textFill>
            <w14:solidFill>
              <w14:schemeClr w14:val="tx1"/>
            </w14:solidFill>
          </w14:textFill>
        </w:rPr>
      </w:pPr>
      <w:r>
        <w:rPr>
          <w:rFonts w:eastAsia="仿宋_GB2312" w:cs="Times New Roman"/>
          <w:color w:val="000000" w:themeColor="text1"/>
          <w:sz w:val="24"/>
          <w:szCs w:val="24"/>
          <w14:textFill>
            <w14:solidFill>
              <w14:schemeClr w14:val="tx1"/>
            </w14:solidFill>
          </w14:textFill>
        </w:rPr>
        <w:t>毕业学分要求：本专业学生应达到学校对本科毕业生提出的德、智、体、美、劳等方面的要求，完成培养方案规定的全部课程学习及实践环节训练，修满</w:t>
      </w:r>
      <w:r>
        <w:rPr>
          <w:rFonts w:hint="eastAsia" w:eastAsia="仿宋_GB2312" w:cs="Times New Roman"/>
          <w:color w:val="000000" w:themeColor="text1"/>
          <w:sz w:val="24"/>
          <w:szCs w:val="24"/>
          <w:lang w:val="en-US" w:eastAsia="zh-CN"/>
          <w14:textFill>
            <w14:solidFill>
              <w14:schemeClr w14:val="tx1"/>
            </w14:solidFill>
          </w14:textFill>
        </w:rPr>
        <w:t>155</w:t>
      </w:r>
      <w:r>
        <w:rPr>
          <w:rFonts w:eastAsia="仿宋_GB2312" w:cs="Times New Roman"/>
          <w:color w:val="000000" w:themeColor="text1"/>
          <w:sz w:val="24"/>
          <w:szCs w:val="24"/>
          <w14:textFill>
            <w14:solidFill>
              <w14:schemeClr w14:val="tx1"/>
            </w14:solidFill>
          </w14:textFill>
        </w:rPr>
        <w:t>学分，毕业论文（设计）答辩合格，方可准予毕业。</w:t>
      </w:r>
    </w:p>
    <w:p w14:paraId="17DDF8F2">
      <w:pPr>
        <w:tabs>
          <w:tab w:val="left" w:pos="504"/>
        </w:tabs>
        <w:spacing w:before="156" w:beforeLines="50" w:after="156" w:afterLines="50" w:line="400" w:lineRule="exact"/>
        <w:ind w:firstLine="480" w:firstLineChars="200"/>
        <w:rPr>
          <w:rFonts w:eastAsia="黑体" w:cs="Times New Roman"/>
          <w:bCs/>
          <w:color w:val="000000" w:themeColor="text1"/>
          <w:sz w:val="24"/>
          <w14:textFill>
            <w14:solidFill>
              <w14:schemeClr w14:val="tx1"/>
            </w14:solidFill>
          </w14:textFill>
        </w:rPr>
      </w:pPr>
      <w:r>
        <w:rPr>
          <w:rFonts w:eastAsia="黑体" w:cs="Times New Roman"/>
          <w:bCs/>
          <w:color w:val="000000" w:themeColor="text1"/>
          <w:sz w:val="24"/>
          <w14:textFill>
            <w14:solidFill>
              <w14:schemeClr w14:val="tx1"/>
            </w14:solidFill>
          </w14:textFill>
        </w:rPr>
        <w:t>八、专业课程体系及学分学时安排</w:t>
      </w:r>
    </w:p>
    <w:tbl>
      <w:tblPr>
        <w:tblStyle w:val="13"/>
        <w:tblW w:w="1044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75"/>
        <w:gridCol w:w="1710"/>
        <w:gridCol w:w="915"/>
        <w:gridCol w:w="930"/>
        <w:gridCol w:w="765"/>
        <w:gridCol w:w="795"/>
        <w:gridCol w:w="855"/>
        <w:gridCol w:w="750"/>
        <w:gridCol w:w="743"/>
        <w:gridCol w:w="1066"/>
        <w:gridCol w:w="938"/>
      </w:tblGrid>
      <w:tr w14:paraId="06443D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1073" w:hRule="atLeast"/>
          <w:jc w:val="center"/>
        </w:trPr>
        <w:tc>
          <w:tcPr>
            <w:tcW w:w="2685" w:type="dxa"/>
            <w:gridSpan w:val="2"/>
            <w:vAlign w:val="center"/>
          </w:tcPr>
          <w:p w14:paraId="6EE8F57F">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课程类型</w:t>
            </w:r>
          </w:p>
        </w:tc>
        <w:tc>
          <w:tcPr>
            <w:tcW w:w="915" w:type="dxa"/>
            <w:vAlign w:val="center"/>
          </w:tcPr>
          <w:p w14:paraId="55678BB2">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课程</w:t>
            </w:r>
          </w:p>
          <w:p w14:paraId="601B6841">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性质</w:t>
            </w:r>
          </w:p>
        </w:tc>
        <w:tc>
          <w:tcPr>
            <w:tcW w:w="930" w:type="dxa"/>
            <w:vAlign w:val="center"/>
          </w:tcPr>
          <w:p w14:paraId="2D734808">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总学时</w:t>
            </w:r>
          </w:p>
        </w:tc>
        <w:tc>
          <w:tcPr>
            <w:tcW w:w="765" w:type="dxa"/>
            <w:vAlign w:val="center"/>
          </w:tcPr>
          <w:p w14:paraId="1F488AF8">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理论</w:t>
            </w:r>
          </w:p>
          <w:p w14:paraId="701F5A45">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学时</w:t>
            </w:r>
          </w:p>
        </w:tc>
        <w:tc>
          <w:tcPr>
            <w:tcW w:w="795" w:type="dxa"/>
            <w:vAlign w:val="center"/>
          </w:tcPr>
          <w:p w14:paraId="0E16F6F5">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实践</w:t>
            </w:r>
          </w:p>
          <w:p w14:paraId="30A83671">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学时</w:t>
            </w:r>
          </w:p>
        </w:tc>
        <w:tc>
          <w:tcPr>
            <w:tcW w:w="855" w:type="dxa"/>
            <w:vAlign w:val="center"/>
          </w:tcPr>
          <w:p w14:paraId="2A1FF9BD">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总学分</w:t>
            </w:r>
          </w:p>
        </w:tc>
        <w:tc>
          <w:tcPr>
            <w:tcW w:w="750" w:type="dxa"/>
            <w:vAlign w:val="center"/>
          </w:tcPr>
          <w:p w14:paraId="34F01F90">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理论</w:t>
            </w:r>
          </w:p>
          <w:p w14:paraId="4F9A93AD">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学分</w:t>
            </w:r>
          </w:p>
        </w:tc>
        <w:tc>
          <w:tcPr>
            <w:tcW w:w="743" w:type="dxa"/>
            <w:vAlign w:val="center"/>
          </w:tcPr>
          <w:p w14:paraId="377030AB">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实践</w:t>
            </w:r>
          </w:p>
          <w:p w14:paraId="22B0EE3F">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学分</w:t>
            </w:r>
          </w:p>
        </w:tc>
        <w:tc>
          <w:tcPr>
            <w:tcW w:w="1066" w:type="dxa"/>
            <w:vAlign w:val="center"/>
          </w:tcPr>
          <w:p w14:paraId="13FB933C">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实践教学学分所占比例</w:t>
            </w:r>
          </w:p>
        </w:tc>
        <w:tc>
          <w:tcPr>
            <w:tcW w:w="938" w:type="dxa"/>
            <w:vAlign w:val="center"/>
          </w:tcPr>
          <w:p w14:paraId="62B4612F">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选修学分所占比例</w:t>
            </w:r>
          </w:p>
        </w:tc>
      </w:tr>
      <w:tr w14:paraId="151081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4" w:hRule="atLeast"/>
          <w:jc w:val="center"/>
        </w:trPr>
        <w:tc>
          <w:tcPr>
            <w:tcW w:w="975" w:type="dxa"/>
            <w:vMerge w:val="restart"/>
            <w:vAlign w:val="center"/>
          </w:tcPr>
          <w:p w14:paraId="1B220B2C">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公共基础教育平台课程</w:t>
            </w:r>
          </w:p>
        </w:tc>
        <w:tc>
          <w:tcPr>
            <w:tcW w:w="1710" w:type="dxa"/>
            <w:vAlign w:val="center"/>
          </w:tcPr>
          <w:p w14:paraId="1AD98C38">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公共基础</w:t>
            </w:r>
          </w:p>
          <w:p w14:paraId="77039237">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必修课程</w:t>
            </w:r>
          </w:p>
        </w:tc>
        <w:tc>
          <w:tcPr>
            <w:tcW w:w="915" w:type="dxa"/>
            <w:vAlign w:val="center"/>
          </w:tcPr>
          <w:p w14:paraId="3CB0E205">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必修</w:t>
            </w:r>
          </w:p>
        </w:tc>
        <w:tc>
          <w:tcPr>
            <w:tcW w:w="930" w:type="dxa"/>
            <w:vAlign w:val="center"/>
          </w:tcPr>
          <w:p w14:paraId="16F6222F">
            <w:pPr>
              <w:jc w:val="center"/>
              <w:rPr>
                <w:rFonts w:hint="default" w:eastAsia="仿宋_GB2312" w:cs="Times New Roman"/>
                <w:color w:val="000000" w:themeColor="text1"/>
                <w:lang w:val="en-US" w:eastAsia="zh-CN"/>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788</w:t>
            </w:r>
          </w:p>
        </w:tc>
        <w:tc>
          <w:tcPr>
            <w:tcW w:w="765" w:type="dxa"/>
            <w:vAlign w:val="center"/>
          </w:tcPr>
          <w:p w14:paraId="1095554D">
            <w:pPr>
              <w:jc w:val="center"/>
              <w:rPr>
                <w:rFonts w:hint="default" w:eastAsia="仿宋_GB2312" w:cs="Times New Roman"/>
                <w:color w:val="000000" w:themeColor="text1"/>
                <w:lang w:val="en-US" w:eastAsia="zh-CN"/>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660</w:t>
            </w:r>
          </w:p>
        </w:tc>
        <w:tc>
          <w:tcPr>
            <w:tcW w:w="795" w:type="dxa"/>
            <w:vAlign w:val="center"/>
          </w:tcPr>
          <w:p w14:paraId="64F2413D">
            <w:pPr>
              <w:jc w:val="center"/>
              <w:rPr>
                <w:rFonts w:hint="default" w:eastAsia="仿宋_GB2312" w:cs="Times New Roman"/>
                <w:color w:val="000000" w:themeColor="text1"/>
                <w:lang w:val="en-US" w:eastAsia="zh-CN"/>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128</w:t>
            </w:r>
          </w:p>
        </w:tc>
        <w:tc>
          <w:tcPr>
            <w:tcW w:w="855" w:type="dxa"/>
            <w:vAlign w:val="center"/>
          </w:tcPr>
          <w:p w14:paraId="073B0AB2">
            <w:pPr>
              <w:jc w:val="center"/>
              <w:rPr>
                <w:rFonts w:hint="default" w:eastAsia="仿宋_GB2312" w:cs="Times New Roman"/>
                <w:color w:val="000000" w:themeColor="text1"/>
                <w:lang w:val="en-US" w:eastAsia="zh-CN"/>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40</w:t>
            </w:r>
          </w:p>
        </w:tc>
        <w:tc>
          <w:tcPr>
            <w:tcW w:w="750" w:type="dxa"/>
            <w:vAlign w:val="center"/>
          </w:tcPr>
          <w:p w14:paraId="760052CD">
            <w:pPr>
              <w:jc w:val="center"/>
              <w:rPr>
                <w:rFonts w:hint="default" w:eastAsia="仿宋_GB2312" w:cs="Times New Roman"/>
                <w:color w:val="000000" w:themeColor="text1"/>
                <w:lang w:val="en-US" w:eastAsia="zh-CN"/>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28</w:t>
            </w:r>
          </w:p>
        </w:tc>
        <w:tc>
          <w:tcPr>
            <w:tcW w:w="743" w:type="dxa"/>
            <w:vAlign w:val="center"/>
          </w:tcPr>
          <w:p w14:paraId="50078431">
            <w:pPr>
              <w:jc w:val="center"/>
              <w:rPr>
                <w:rFonts w:hint="default" w:eastAsia="仿宋_GB2312" w:cs="Times New Roman"/>
                <w:color w:val="000000" w:themeColor="text1"/>
                <w:lang w:val="en-US" w:eastAsia="zh-CN"/>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12</w:t>
            </w:r>
          </w:p>
        </w:tc>
        <w:tc>
          <w:tcPr>
            <w:tcW w:w="1066" w:type="dxa"/>
            <w:vAlign w:val="center"/>
          </w:tcPr>
          <w:p w14:paraId="290D20ED">
            <w:pPr>
              <w:jc w:val="center"/>
              <w:rPr>
                <w:rFonts w:hint="default" w:eastAsia="仿宋_GB2312" w:cs="Times New Roman"/>
                <w:color w:val="000000" w:themeColor="text1"/>
                <w:lang w:val="en-US" w:eastAsia="zh-CN"/>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30%</w:t>
            </w:r>
          </w:p>
        </w:tc>
        <w:tc>
          <w:tcPr>
            <w:tcW w:w="938" w:type="dxa"/>
            <w:vAlign w:val="center"/>
          </w:tcPr>
          <w:p w14:paraId="3AF06AB5">
            <w:pPr>
              <w:jc w:val="center"/>
              <w:rPr>
                <w:rFonts w:hint="default" w:eastAsia="仿宋_GB2312" w:cs="Times New Roman"/>
                <w:color w:val="000000" w:themeColor="text1"/>
                <w:lang w:val="en-US" w:eastAsia="zh-CN"/>
                <w14:textFill>
                  <w14:solidFill>
                    <w14:schemeClr w14:val="tx1"/>
                  </w14:solidFill>
                </w14:textFill>
              </w:rPr>
            </w:pPr>
          </w:p>
        </w:tc>
      </w:tr>
      <w:tr w14:paraId="526428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4" w:hRule="atLeast"/>
          <w:jc w:val="center"/>
        </w:trPr>
        <w:tc>
          <w:tcPr>
            <w:tcW w:w="975" w:type="dxa"/>
            <w:vMerge w:val="continue"/>
            <w:vAlign w:val="center"/>
          </w:tcPr>
          <w:p w14:paraId="52CCA554">
            <w:pPr>
              <w:jc w:val="center"/>
              <w:rPr>
                <w:rFonts w:eastAsia="仿宋_GB2312" w:cs="Times New Roman"/>
                <w:color w:val="000000" w:themeColor="text1"/>
                <w14:textFill>
                  <w14:solidFill>
                    <w14:schemeClr w14:val="tx1"/>
                  </w14:solidFill>
                </w14:textFill>
              </w:rPr>
            </w:pPr>
          </w:p>
        </w:tc>
        <w:tc>
          <w:tcPr>
            <w:tcW w:w="1710" w:type="dxa"/>
            <w:vAlign w:val="center"/>
          </w:tcPr>
          <w:p w14:paraId="6FE5A544">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综合素质</w:t>
            </w:r>
          </w:p>
          <w:p w14:paraId="3CBD0D12">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选修课程</w:t>
            </w:r>
          </w:p>
        </w:tc>
        <w:tc>
          <w:tcPr>
            <w:tcW w:w="915" w:type="dxa"/>
            <w:vAlign w:val="center"/>
          </w:tcPr>
          <w:p w14:paraId="17366F2E">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选修</w:t>
            </w:r>
          </w:p>
        </w:tc>
        <w:tc>
          <w:tcPr>
            <w:tcW w:w="930" w:type="dxa"/>
            <w:vAlign w:val="center"/>
          </w:tcPr>
          <w:p w14:paraId="7BB3DDE0">
            <w:pPr>
              <w:jc w:val="center"/>
              <w:rPr>
                <w:rFonts w:hint="default" w:eastAsia="仿宋_GB2312" w:cs="Times New Roman"/>
                <w:color w:val="000000" w:themeColor="text1"/>
                <w:lang w:val="en-US" w:eastAsia="zh-CN"/>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160</w:t>
            </w:r>
          </w:p>
        </w:tc>
        <w:tc>
          <w:tcPr>
            <w:tcW w:w="765" w:type="dxa"/>
            <w:vAlign w:val="center"/>
          </w:tcPr>
          <w:p w14:paraId="2DEC587C">
            <w:pPr>
              <w:jc w:val="center"/>
              <w:rPr>
                <w:rFonts w:hint="default" w:eastAsia="仿宋_GB2312" w:cs="Times New Roman"/>
                <w:color w:val="000000" w:themeColor="text1"/>
                <w:lang w:val="en-US" w:eastAsia="zh-CN"/>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160</w:t>
            </w:r>
          </w:p>
        </w:tc>
        <w:tc>
          <w:tcPr>
            <w:tcW w:w="795" w:type="dxa"/>
            <w:vAlign w:val="center"/>
          </w:tcPr>
          <w:p w14:paraId="18970BEA">
            <w:pPr>
              <w:jc w:val="center"/>
              <w:rPr>
                <w:rFonts w:hint="eastAsia" w:eastAsia="仿宋_GB2312" w:cs="Times New Roman"/>
                <w:color w:val="000000" w:themeColor="text1"/>
                <w:lang w:val="en-US" w:eastAsia="zh-CN"/>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0</w:t>
            </w:r>
          </w:p>
        </w:tc>
        <w:tc>
          <w:tcPr>
            <w:tcW w:w="855" w:type="dxa"/>
            <w:vAlign w:val="center"/>
          </w:tcPr>
          <w:p w14:paraId="53B29749">
            <w:pPr>
              <w:jc w:val="center"/>
              <w:rPr>
                <w:rFonts w:hint="default" w:eastAsia="仿宋_GB2312" w:cs="Times New Roman"/>
                <w:color w:val="000000" w:themeColor="text1"/>
                <w:lang w:val="en-US" w:eastAsia="zh-CN"/>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10</w:t>
            </w:r>
          </w:p>
        </w:tc>
        <w:tc>
          <w:tcPr>
            <w:tcW w:w="750" w:type="dxa"/>
            <w:vAlign w:val="center"/>
          </w:tcPr>
          <w:p w14:paraId="26743F22">
            <w:pPr>
              <w:jc w:val="center"/>
              <w:rPr>
                <w:rFonts w:hint="default" w:eastAsia="仿宋_GB2312" w:cs="Times New Roman"/>
                <w:color w:val="000000" w:themeColor="text1"/>
                <w:lang w:val="en-US" w:eastAsia="zh-CN"/>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10</w:t>
            </w:r>
          </w:p>
        </w:tc>
        <w:tc>
          <w:tcPr>
            <w:tcW w:w="743" w:type="dxa"/>
            <w:vAlign w:val="center"/>
          </w:tcPr>
          <w:p w14:paraId="11466961">
            <w:pPr>
              <w:jc w:val="center"/>
              <w:rPr>
                <w:rFonts w:hint="eastAsia" w:eastAsia="仿宋_GB2312" w:cs="Times New Roman"/>
                <w:color w:val="000000" w:themeColor="text1"/>
                <w:lang w:val="en-US" w:eastAsia="zh-CN"/>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0</w:t>
            </w:r>
          </w:p>
        </w:tc>
        <w:tc>
          <w:tcPr>
            <w:tcW w:w="1066" w:type="dxa"/>
            <w:vAlign w:val="center"/>
          </w:tcPr>
          <w:p w14:paraId="198824DC">
            <w:pPr>
              <w:jc w:val="center"/>
              <w:rPr>
                <w:rFonts w:eastAsia="仿宋_GB2312" w:cs="Times New Roman"/>
                <w:color w:val="000000" w:themeColor="text1"/>
                <w14:textFill>
                  <w14:solidFill>
                    <w14:schemeClr w14:val="tx1"/>
                  </w14:solidFill>
                </w14:textFill>
              </w:rPr>
            </w:pPr>
          </w:p>
        </w:tc>
        <w:tc>
          <w:tcPr>
            <w:tcW w:w="938" w:type="dxa"/>
            <w:vAlign w:val="center"/>
          </w:tcPr>
          <w:p w14:paraId="726285C1">
            <w:pPr>
              <w:jc w:val="center"/>
              <w:rPr>
                <w:rFonts w:hint="default" w:eastAsia="仿宋_GB2312" w:cs="Times New Roman"/>
                <w:color w:val="000000" w:themeColor="text1"/>
                <w:lang w:val="en-US" w:eastAsia="zh-CN"/>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6.45%</w:t>
            </w:r>
          </w:p>
        </w:tc>
      </w:tr>
      <w:tr w14:paraId="1848A0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4" w:hRule="atLeast"/>
          <w:jc w:val="center"/>
        </w:trPr>
        <w:tc>
          <w:tcPr>
            <w:tcW w:w="975" w:type="dxa"/>
            <w:vMerge w:val="restart"/>
            <w:vAlign w:val="center"/>
          </w:tcPr>
          <w:p w14:paraId="4F44B33E">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专业基础教育、专业</w:t>
            </w:r>
            <w:r>
              <w:rPr>
                <w:rFonts w:eastAsia="仿宋_GB2312" w:cs="Times New Roman"/>
                <w:color w:val="000000" w:themeColor="text1"/>
                <w14:textFill>
                  <w14:solidFill>
                    <w14:schemeClr w14:val="tx1"/>
                  </w14:solidFill>
                </w14:textFill>
              </w:rPr>
              <w:t>教育</w:t>
            </w:r>
            <w:r>
              <w:rPr>
                <w:rFonts w:hint="eastAsia" w:eastAsia="仿宋_GB2312" w:cs="Times New Roman"/>
                <w:color w:val="000000" w:themeColor="text1"/>
                <w14:textFill>
                  <w14:solidFill>
                    <w14:schemeClr w14:val="tx1"/>
                  </w14:solidFill>
                </w14:textFill>
              </w:rPr>
              <w:t>平台</w:t>
            </w:r>
            <w:r>
              <w:rPr>
                <w:rFonts w:eastAsia="仿宋_GB2312" w:cs="Times New Roman"/>
                <w:color w:val="000000" w:themeColor="text1"/>
                <w14:textFill>
                  <w14:solidFill>
                    <w14:schemeClr w14:val="tx1"/>
                  </w14:solidFill>
                </w14:textFill>
              </w:rPr>
              <w:t>课程</w:t>
            </w:r>
          </w:p>
        </w:tc>
        <w:tc>
          <w:tcPr>
            <w:tcW w:w="1710" w:type="dxa"/>
            <w:vAlign w:val="center"/>
          </w:tcPr>
          <w:p w14:paraId="6E10C293">
            <w:pPr>
              <w:ind w:firstLine="210" w:firstLineChars="100"/>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专业</w:t>
            </w:r>
            <w:r>
              <w:rPr>
                <w:rFonts w:hint="eastAsia" w:eastAsia="仿宋_GB2312" w:cs="Times New Roman"/>
                <w:color w:val="000000" w:themeColor="text1"/>
                <w14:textFill>
                  <w14:solidFill>
                    <w14:schemeClr w14:val="tx1"/>
                  </w14:solidFill>
                </w14:textFill>
              </w:rPr>
              <w:t>基础</w:t>
            </w:r>
          </w:p>
          <w:p w14:paraId="553F2091">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课程</w:t>
            </w:r>
          </w:p>
        </w:tc>
        <w:tc>
          <w:tcPr>
            <w:tcW w:w="915" w:type="dxa"/>
            <w:vAlign w:val="center"/>
          </w:tcPr>
          <w:p w14:paraId="50325E1D">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必修</w:t>
            </w:r>
          </w:p>
        </w:tc>
        <w:tc>
          <w:tcPr>
            <w:tcW w:w="930" w:type="dxa"/>
            <w:vAlign w:val="center"/>
          </w:tcPr>
          <w:p w14:paraId="147013E3">
            <w:pPr>
              <w:jc w:val="center"/>
              <w:rPr>
                <w:rFonts w:hint="default" w:eastAsia="仿宋_GB2312" w:cs="Times New Roman"/>
                <w:color w:val="000000" w:themeColor="text1"/>
                <w:lang w:val="en-US" w:eastAsia="zh-CN"/>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656</w:t>
            </w:r>
          </w:p>
        </w:tc>
        <w:tc>
          <w:tcPr>
            <w:tcW w:w="765" w:type="dxa"/>
            <w:vAlign w:val="center"/>
          </w:tcPr>
          <w:p w14:paraId="237D3218">
            <w:pPr>
              <w:jc w:val="center"/>
              <w:rPr>
                <w:rFonts w:hint="default" w:eastAsia="仿宋_GB2312" w:cs="Times New Roman"/>
                <w:color w:val="000000" w:themeColor="text1"/>
                <w:lang w:val="en-US" w:eastAsia="zh-CN"/>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528</w:t>
            </w:r>
          </w:p>
        </w:tc>
        <w:tc>
          <w:tcPr>
            <w:tcW w:w="795" w:type="dxa"/>
            <w:vAlign w:val="center"/>
          </w:tcPr>
          <w:p w14:paraId="58F65340">
            <w:pPr>
              <w:jc w:val="center"/>
              <w:rPr>
                <w:rFonts w:hint="default" w:eastAsia="仿宋_GB2312" w:cs="Times New Roman"/>
                <w:color w:val="000000" w:themeColor="text1"/>
                <w:lang w:val="en-US" w:eastAsia="zh-CN"/>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128</w:t>
            </w:r>
          </w:p>
        </w:tc>
        <w:tc>
          <w:tcPr>
            <w:tcW w:w="855" w:type="dxa"/>
            <w:vAlign w:val="center"/>
          </w:tcPr>
          <w:p w14:paraId="44DE586E">
            <w:pPr>
              <w:jc w:val="center"/>
              <w:rPr>
                <w:rFonts w:hint="default" w:eastAsia="仿宋_GB2312" w:cs="Times New Roman"/>
                <w:color w:val="000000" w:themeColor="text1"/>
                <w:lang w:val="en-US" w:eastAsia="zh-CN"/>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37</w:t>
            </w:r>
          </w:p>
        </w:tc>
        <w:tc>
          <w:tcPr>
            <w:tcW w:w="750" w:type="dxa"/>
            <w:vAlign w:val="center"/>
          </w:tcPr>
          <w:p w14:paraId="0A37AF2A">
            <w:pPr>
              <w:jc w:val="center"/>
              <w:rPr>
                <w:rFonts w:hint="default" w:eastAsia="仿宋_GB2312" w:cs="Times New Roman"/>
                <w:color w:val="000000" w:themeColor="text1"/>
                <w:lang w:val="en-US" w:eastAsia="zh-CN"/>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33</w:t>
            </w:r>
          </w:p>
        </w:tc>
        <w:tc>
          <w:tcPr>
            <w:tcW w:w="743" w:type="dxa"/>
            <w:vAlign w:val="center"/>
          </w:tcPr>
          <w:p w14:paraId="7A9F3998">
            <w:pPr>
              <w:jc w:val="center"/>
              <w:rPr>
                <w:rFonts w:hint="eastAsia" w:eastAsia="仿宋_GB2312" w:cs="Times New Roman"/>
                <w:color w:val="000000" w:themeColor="text1"/>
                <w:lang w:val="en-US" w:eastAsia="zh-CN"/>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4</w:t>
            </w:r>
          </w:p>
        </w:tc>
        <w:tc>
          <w:tcPr>
            <w:tcW w:w="1066" w:type="dxa"/>
            <w:vAlign w:val="center"/>
          </w:tcPr>
          <w:p w14:paraId="7980D35E">
            <w:pPr>
              <w:jc w:val="center"/>
              <w:rPr>
                <w:rFonts w:hint="default" w:eastAsia="仿宋_GB2312" w:cs="Times New Roman"/>
                <w:color w:val="000000" w:themeColor="text1"/>
                <w:lang w:val="en-US" w:eastAsia="zh-CN"/>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10.81%</w:t>
            </w:r>
          </w:p>
        </w:tc>
        <w:tc>
          <w:tcPr>
            <w:tcW w:w="938" w:type="dxa"/>
            <w:vAlign w:val="center"/>
          </w:tcPr>
          <w:p w14:paraId="6C0036E8">
            <w:pPr>
              <w:jc w:val="center"/>
              <w:rPr>
                <w:rFonts w:hint="default" w:eastAsia="仿宋_GB2312" w:cs="Times New Roman"/>
                <w:color w:val="000000" w:themeColor="text1"/>
                <w:lang w:val="en-US" w:eastAsia="zh-CN"/>
                <w14:textFill>
                  <w14:solidFill>
                    <w14:schemeClr w14:val="tx1"/>
                  </w14:solidFill>
                </w14:textFill>
              </w:rPr>
            </w:pPr>
          </w:p>
        </w:tc>
      </w:tr>
      <w:tr w14:paraId="19E547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4" w:hRule="atLeast"/>
          <w:jc w:val="center"/>
        </w:trPr>
        <w:tc>
          <w:tcPr>
            <w:tcW w:w="975" w:type="dxa"/>
            <w:vMerge w:val="continue"/>
            <w:vAlign w:val="center"/>
          </w:tcPr>
          <w:p w14:paraId="780F41D5">
            <w:pPr>
              <w:jc w:val="center"/>
              <w:rPr>
                <w:rFonts w:eastAsia="仿宋_GB2312" w:cs="Times New Roman"/>
                <w:color w:val="000000" w:themeColor="text1"/>
                <w14:textFill>
                  <w14:solidFill>
                    <w14:schemeClr w14:val="tx1"/>
                  </w14:solidFill>
                </w14:textFill>
              </w:rPr>
            </w:pPr>
          </w:p>
        </w:tc>
        <w:tc>
          <w:tcPr>
            <w:tcW w:w="1710" w:type="dxa"/>
            <w:vAlign w:val="center"/>
          </w:tcPr>
          <w:p w14:paraId="4309BA29">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专业核心</w:t>
            </w:r>
          </w:p>
          <w:p w14:paraId="1B6033B6">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课程</w:t>
            </w:r>
          </w:p>
        </w:tc>
        <w:tc>
          <w:tcPr>
            <w:tcW w:w="915" w:type="dxa"/>
            <w:vAlign w:val="center"/>
          </w:tcPr>
          <w:p w14:paraId="1777A691">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必修</w:t>
            </w:r>
          </w:p>
        </w:tc>
        <w:tc>
          <w:tcPr>
            <w:tcW w:w="930" w:type="dxa"/>
            <w:vAlign w:val="center"/>
          </w:tcPr>
          <w:p w14:paraId="77961F0A">
            <w:pPr>
              <w:jc w:val="center"/>
              <w:rPr>
                <w:rFonts w:hint="default" w:eastAsia="仿宋_GB2312" w:cs="Times New Roman"/>
                <w:color w:val="000000" w:themeColor="text1"/>
                <w:lang w:val="en-US" w:eastAsia="zh-CN"/>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208</w:t>
            </w:r>
          </w:p>
        </w:tc>
        <w:tc>
          <w:tcPr>
            <w:tcW w:w="765" w:type="dxa"/>
            <w:vAlign w:val="center"/>
          </w:tcPr>
          <w:p w14:paraId="2ED14147">
            <w:pPr>
              <w:jc w:val="center"/>
              <w:rPr>
                <w:rFonts w:hint="default" w:eastAsia="仿宋_GB2312" w:cs="Times New Roman"/>
                <w:color w:val="000000" w:themeColor="text1"/>
                <w:lang w:val="en-US" w:eastAsia="zh-CN"/>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208</w:t>
            </w:r>
          </w:p>
        </w:tc>
        <w:tc>
          <w:tcPr>
            <w:tcW w:w="795" w:type="dxa"/>
            <w:vAlign w:val="center"/>
          </w:tcPr>
          <w:p w14:paraId="72D6464B">
            <w:pPr>
              <w:jc w:val="center"/>
              <w:rPr>
                <w:rFonts w:hint="default" w:eastAsia="仿宋_GB2312" w:cs="Times New Roman"/>
                <w:color w:val="000000" w:themeColor="text1"/>
                <w:lang w:val="en-US" w:eastAsia="zh-CN"/>
                <w14:textFill>
                  <w14:solidFill>
                    <w14:schemeClr w14:val="tx1"/>
                  </w14:solidFill>
                </w14:textFill>
              </w:rPr>
            </w:pPr>
          </w:p>
        </w:tc>
        <w:tc>
          <w:tcPr>
            <w:tcW w:w="855" w:type="dxa"/>
            <w:vAlign w:val="center"/>
          </w:tcPr>
          <w:p w14:paraId="544422D2">
            <w:pPr>
              <w:jc w:val="center"/>
              <w:rPr>
                <w:rFonts w:hint="default" w:eastAsia="仿宋_GB2312" w:cs="Times New Roman"/>
                <w:color w:val="000000" w:themeColor="text1"/>
                <w:lang w:val="en-US" w:eastAsia="zh-CN"/>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13</w:t>
            </w:r>
          </w:p>
        </w:tc>
        <w:tc>
          <w:tcPr>
            <w:tcW w:w="750" w:type="dxa"/>
            <w:vAlign w:val="center"/>
          </w:tcPr>
          <w:p w14:paraId="5A8FABC7">
            <w:pPr>
              <w:jc w:val="center"/>
              <w:rPr>
                <w:rFonts w:hint="default" w:eastAsia="仿宋_GB2312" w:cs="Times New Roman"/>
                <w:color w:val="000000" w:themeColor="text1"/>
                <w:lang w:val="en-US" w:eastAsia="zh-CN"/>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13</w:t>
            </w:r>
          </w:p>
        </w:tc>
        <w:tc>
          <w:tcPr>
            <w:tcW w:w="743" w:type="dxa"/>
            <w:vAlign w:val="center"/>
          </w:tcPr>
          <w:p w14:paraId="537C4D28">
            <w:pPr>
              <w:jc w:val="center"/>
              <w:rPr>
                <w:rFonts w:hint="eastAsia" w:eastAsia="仿宋_GB2312" w:cs="Times New Roman"/>
                <w:color w:val="000000" w:themeColor="text1"/>
                <w:lang w:val="en-US" w:eastAsia="zh-CN"/>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0</w:t>
            </w:r>
          </w:p>
        </w:tc>
        <w:tc>
          <w:tcPr>
            <w:tcW w:w="1066" w:type="dxa"/>
            <w:vAlign w:val="center"/>
          </w:tcPr>
          <w:p w14:paraId="49F3EF4A">
            <w:pPr>
              <w:jc w:val="center"/>
              <w:rPr>
                <w:rFonts w:hint="default" w:eastAsia="仿宋_GB2312" w:cs="Times New Roman"/>
                <w:color w:val="000000" w:themeColor="text1"/>
                <w:lang w:val="en-US" w:eastAsia="zh-CN"/>
                <w14:textFill>
                  <w14:solidFill>
                    <w14:schemeClr w14:val="tx1"/>
                  </w14:solidFill>
                </w14:textFill>
              </w:rPr>
            </w:pPr>
          </w:p>
        </w:tc>
        <w:tc>
          <w:tcPr>
            <w:tcW w:w="938" w:type="dxa"/>
            <w:vAlign w:val="center"/>
          </w:tcPr>
          <w:p w14:paraId="6FD1B9D2">
            <w:pPr>
              <w:jc w:val="center"/>
              <w:rPr>
                <w:rFonts w:hint="default" w:eastAsia="仿宋_GB2312" w:cs="Times New Roman"/>
                <w:color w:val="000000" w:themeColor="text1"/>
                <w:lang w:val="en-US" w:eastAsia="zh-CN"/>
                <w14:textFill>
                  <w14:solidFill>
                    <w14:schemeClr w14:val="tx1"/>
                  </w14:solidFill>
                </w14:textFill>
              </w:rPr>
            </w:pPr>
          </w:p>
        </w:tc>
      </w:tr>
      <w:tr w14:paraId="0102C0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975" w:type="dxa"/>
            <w:vMerge w:val="continue"/>
            <w:vAlign w:val="center"/>
          </w:tcPr>
          <w:p w14:paraId="4D240495">
            <w:pPr>
              <w:jc w:val="center"/>
              <w:rPr>
                <w:rFonts w:eastAsia="仿宋_GB2312" w:cs="Times New Roman"/>
                <w:color w:val="000000" w:themeColor="text1"/>
                <w14:textFill>
                  <w14:solidFill>
                    <w14:schemeClr w14:val="tx1"/>
                  </w14:solidFill>
                </w14:textFill>
              </w:rPr>
            </w:pPr>
          </w:p>
        </w:tc>
        <w:tc>
          <w:tcPr>
            <w:tcW w:w="1710" w:type="dxa"/>
            <w:vAlign w:val="center"/>
          </w:tcPr>
          <w:p w14:paraId="3332140A">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专业选修课程（含专业方向课程、任选课程）</w:t>
            </w:r>
          </w:p>
        </w:tc>
        <w:tc>
          <w:tcPr>
            <w:tcW w:w="915" w:type="dxa"/>
            <w:vAlign w:val="center"/>
          </w:tcPr>
          <w:p w14:paraId="15991611">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选修</w:t>
            </w:r>
          </w:p>
        </w:tc>
        <w:tc>
          <w:tcPr>
            <w:tcW w:w="930" w:type="dxa"/>
            <w:vAlign w:val="center"/>
          </w:tcPr>
          <w:p w14:paraId="4018E3D4">
            <w:pPr>
              <w:jc w:val="center"/>
              <w:rPr>
                <w:rFonts w:hint="default" w:eastAsia="仿宋_GB2312" w:cs="Times New Roman"/>
                <w:color w:val="000000" w:themeColor="text1"/>
                <w:lang w:val="en-US" w:eastAsia="zh-CN"/>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512</w:t>
            </w:r>
          </w:p>
        </w:tc>
        <w:tc>
          <w:tcPr>
            <w:tcW w:w="765" w:type="dxa"/>
            <w:vAlign w:val="center"/>
          </w:tcPr>
          <w:p w14:paraId="1FA82491">
            <w:pPr>
              <w:jc w:val="center"/>
              <w:rPr>
                <w:rFonts w:hint="default" w:eastAsia="仿宋_GB2312" w:cs="Times New Roman"/>
                <w:color w:val="000000" w:themeColor="text1"/>
                <w:lang w:val="en-US" w:eastAsia="zh-CN"/>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448</w:t>
            </w:r>
          </w:p>
        </w:tc>
        <w:tc>
          <w:tcPr>
            <w:tcW w:w="795" w:type="dxa"/>
            <w:vAlign w:val="center"/>
          </w:tcPr>
          <w:p w14:paraId="30105808">
            <w:pPr>
              <w:jc w:val="center"/>
              <w:rPr>
                <w:rFonts w:hint="default" w:eastAsia="仿宋_GB2312" w:cs="Times New Roman"/>
                <w:color w:val="000000" w:themeColor="text1"/>
                <w:lang w:val="en-US" w:eastAsia="zh-CN"/>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64</w:t>
            </w:r>
          </w:p>
        </w:tc>
        <w:tc>
          <w:tcPr>
            <w:tcW w:w="855" w:type="dxa"/>
            <w:vAlign w:val="center"/>
          </w:tcPr>
          <w:p w14:paraId="106D9028">
            <w:pPr>
              <w:jc w:val="center"/>
              <w:rPr>
                <w:rFonts w:hint="default" w:eastAsia="仿宋_GB2312" w:cs="Times New Roman"/>
                <w:color w:val="000000" w:themeColor="text1"/>
                <w:lang w:val="en-US" w:eastAsia="zh-CN"/>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30</w:t>
            </w:r>
          </w:p>
        </w:tc>
        <w:tc>
          <w:tcPr>
            <w:tcW w:w="750" w:type="dxa"/>
            <w:vAlign w:val="center"/>
          </w:tcPr>
          <w:p w14:paraId="21A17448">
            <w:pPr>
              <w:jc w:val="center"/>
              <w:rPr>
                <w:rFonts w:hint="default" w:eastAsia="仿宋_GB2312" w:cs="Times New Roman"/>
                <w:color w:val="000000" w:themeColor="text1"/>
                <w:lang w:val="en-US" w:eastAsia="zh-CN"/>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28</w:t>
            </w:r>
          </w:p>
        </w:tc>
        <w:tc>
          <w:tcPr>
            <w:tcW w:w="743" w:type="dxa"/>
            <w:vAlign w:val="center"/>
          </w:tcPr>
          <w:p w14:paraId="432C51BE">
            <w:pPr>
              <w:jc w:val="center"/>
              <w:rPr>
                <w:rFonts w:hint="eastAsia" w:eastAsia="仿宋_GB2312" w:cs="Times New Roman"/>
                <w:color w:val="000000" w:themeColor="text1"/>
                <w:lang w:val="en-US" w:eastAsia="zh-CN"/>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2</w:t>
            </w:r>
          </w:p>
        </w:tc>
        <w:tc>
          <w:tcPr>
            <w:tcW w:w="1066" w:type="dxa"/>
            <w:vAlign w:val="center"/>
          </w:tcPr>
          <w:p w14:paraId="14E0040D">
            <w:pPr>
              <w:jc w:val="center"/>
              <w:rPr>
                <w:rFonts w:eastAsia="仿宋_GB2312" w:cs="Times New Roman"/>
                <w:color w:val="000000" w:themeColor="text1"/>
                <w14:textFill>
                  <w14:solidFill>
                    <w14:schemeClr w14:val="tx1"/>
                  </w14:solidFill>
                </w14:textFill>
              </w:rPr>
            </w:pPr>
          </w:p>
        </w:tc>
        <w:tc>
          <w:tcPr>
            <w:tcW w:w="938" w:type="dxa"/>
            <w:vAlign w:val="center"/>
          </w:tcPr>
          <w:p w14:paraId="40F74E29">
            <w:pPr>
              <w:jc w:val="center"/>
              <w:rPr>
                <w:rFonts w:hint="default" w:eastAsia="仿宋_GB2312" w:cs="Times New Roman"/>
                <w:color w:val="000000" w:themeColor="text1"/>
                <w:lang w:val="en-US" w:eastAsia="zh-CN"/>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19.35%</w:t>
            </w:r>
          </w:p>
        </w:tc>
      </w:tr>
      <w:tr w14:paraId="070782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4" w:hRule="atLeast"/>
          <w:jc w:val="center"/>
        </w:trPr>
        <w:tc>
          <w:tcPr>
            <w:tcW w:w="2685" w:type="dxa"/>
            <w:gridSpan w:val="2"/>
            <w:vAlign w:val="center"/>
          </w:tcPr>
          <w:p w14:paraId="03845712">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集中性实践环节</w:t>
            </w:r>
          </w:p>
        </w:tc>
        <w:tc>
          <w:tcPr>
            <w:tcW w:w="915" w:type="dxa"/>
            <w:vAlign w:val="center"/>
          </w:tcPr>
          <w:p w14:paraId="408DF6AA">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必修</w:t>
            </w:r>
          </w:p>
        </w:tc>
        <w:tc>
          <w:tcPr>
            <w:tcW w:w="930" w:type="dxa"/>
            <w:vAlign w:val="center"/>
          </w:tcPr>
          <w:p w14:paraId="745BE510">
            <w:pPr>
              <w:jc w:val="center"/>
              <w:rPr>
                <w:rFonts w:eastAsia="仿宋_GB2312" w:cs="Times New Roman"/>
                <w:color w:val="000000" w:themeColor="text1"/>
                <w14:textFill>
                  <w14:solidFill>
                    <w14:schemeClr w14:val="tx1"/>
                  </w14:solidFill>
                </w14:textFill>
              </w:rPr>
            </w:pPr>
          </w:p>
        </w:tc>
        <w:tc>
          <w:tcPr>
            <w:tcW w:w="765" w:type="dxa"/>
            <w:vAlign w:val="center"/>
          </w:tcPr>
          <w:p w14:paraId="5F2D0E47">
            <w:pPr>
              <w:jc w:val="center"/>
              <w:rPr>
                <w:rFonts w:eastAsia="仿宋_GB2312" w:cs="Times New Roman"/>
                <w:color w:val="000000" w:themeColor="text1"/>
                <w14:textFill>
                  <w14:solidFill>
                    <w14:schemeClr w14:val="tx1"/>
                  </w14:solidFill>
                </w14:textFill>
              </w:rPr>
            </w:pPr>
          </w:p>
        </w:tc>
        <w:tc>
          <w:tcPr>
            <w:tcW w:w="795" w:type="dxa"/>
            <w:vAlign w:val="center"/>
          </w:tcPr>
          <w:p w14:paraId="0B101E01">
            <w:pPr>
              <w:jc w:val="center"/>
              <w:rPr>
                <w:rFonts w:eastAsia="仿宋_GB2312" w:cs="Times New Roman"/>
                <w:color w:val="000000" w:themeColor="text1"/>
                <w14:textFill>
                  <w14:solidFill>
                    <w14:schemeClr w14:val="tx1"/>
                  </w14:solidFill>
                </w14:textFill>
              </w:rPr>
            </w:pPr>
          </w:p>
        </w:tc>
        <w:tc>
          <w:tcPr>
            <w:tcW w:w="855" w:type="dxa"/>
            <w:vAlign w:val="center"/>
          </w:tcPr>
          <w:p w14:paraId="21065784">
            <w:pPr>
              <w:jc w:val="center"/>
              <w:rPr>
                <w:rFonts w:hint="default" w:eastAsia="仿宋_GB2312" w:cs="Times New Roman"/>
                <w:color w:val="000000" w:themeColor="text1"/>
                <w:lang w:val="en-US" w:eastAsia="zh-CN"/>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25</w:t>
            </w:r>
          </w:p>
        </w:tc>
        <w:tc>
          <w:tcPr>
            <w:tcW w:w="750" w:type="dxa"/>
            <w:vAlign w:val="center"/>
          </w:tcPr>
          <w:p w14:paraId="50CBB0F0">
            <w:pPr>
              <w:jc w:val="center"/>
              <w:rPr>
                <w:rFonts w:eastAsia="仿宋_GB2312" w:cs="Times New Roman"/>
                <w:color w:val="000000" w:themeColor="text1"/>
                <w14:textFill>
                  <w14:solidFill>
                    <w14:schemeClr w14:val="tx1"/>
                  </w14:solidFill>
                </w14:textFill>
              </w:rPr>
            </w:pPr>
          </w:p>
        </w:tc>
        <w:tc>
          <w:tcPr>
            <w:tcW w:w="743" w:type="dxa"/>
            <w:vAlign w:val="center"/>
          </w:tcPr>
          <w:p w14:paraId="0307989D">
            <w:pPr>
              <w:jc w:val="center"/>
              <w:rPr>
                <w:rFonts w:hint="default" w:eastAsia="仿宋_GB2312" w:cs="Times New Roman"/>
                <w:color w:val="000000" w:themeColor="text1"/>
                <w:lang w:val="en-US" w:eastAsia="zh-CN"/>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25</w:t>
            </w:r>
          </w:p>
        </w:tc>
        <w:tc>
          <w:tcPr>
            <w:tcW w:w="1066" w:type="dxa"/>
            <w:vAlign w:val="center"/>
          </w:tcPr>
          <w:p w14:paraId="17EE98BA">
            <w:pPr>
              <w:jc w:val="center"/>
              <w:rPr>
                <w:rFonts w:eastAsia="仿宋_GB2312" w:cs="Times New Roman"/>
                <w:color w:val="000000" w:themeColor="text1"/>
                <w14:textFill>
                  <w14:solidFill>
                    <w14:schemeClr w14:val="tx1"/>
                  </w14:solidFill>
                </w14:textFill>
              </w:rPr>
            </w:pPr>
          </w:p>
        </w:tc>
        <w:tc>
          <w:tcPr>
            <w:tcW w:w="938" w:type="dxa"/>
            <w:vAlign w:val="center"/>
          </w:tcPr>
          <w:p w14:paraId="25C1E87E">
            <w:pPr>
              <w:jc w:val="center"/>
              <w:rPr>
                <w:rFonts w:eastAsia="仿宋_GB2312" w:cs="Times New Roman"/>
                <w:color w:val="000000" w:themeColor="text1"/>
                <w14:textFill>
                  <w14:solidFill>
                    <w14:schemeClr w14:val="tx1"/>
                  </w14:solidFill>
                </w14:textFill>
              </w:rPr>
            </w:pPr>
          </w:p>
        </w:tc>
      </w:tr>
      <w:tr w14:paraId="2B2984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4" w:hRule="atLeast"/>
          <w:jc w:val="center"/>
        </w:trPr>
        <w:tc>
          <w:tcPr>
            <w:tcW w:w="2685" w:type="dxa"/>
            <w:gridSpan w:val="2"/>
            <w:vAlign w:val="center"/>
          </w:tcPr>
          <w:p w14:paraId="39C3D51D">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合计</w:t>
            </w:r>
          </w:p>
        </w:tc>
        <w:tc>
          <w:tcPr>
            <w:tcW w:w="915" w:type="dxa"/>
          </w:tcPr>
          <w:p w14:paraId="190B40E9">
            <w:pPr>
              <w:jc w:val="center"/>
              <w:rPr>
                <w:rFonts w:eastAsia="仿宋_GB2312" w:cs="Times New Roman"/>
                <w:color w:val="000000" w:themeColor="text1"/>
                <w14:textFill>
                  <w14:solidFill>
                    <w14:schemeClr w14:val="tx1"/>
                  </w14:solidFill>
                </w14:textFill>
              </w:rPr>
            </w:pPr>
          </w:p>
        </w:tc>
        <w:tc>
          <w:tcPr>
            <w:tcW w:w="930" w:type="dxa"/>
            <w:vAlign w:val="center"/>
          </w:tcPr>
          <w:p w14:paraId="270C1BE2">
            <w:pPr>
              <w:jc w:val="center"/>
              <w:rPr>
                <w:rFonts w:hint="default" w:eastAsia="仿宋_GB2312" w:cs="Times New Roman"/>
                <w:color w:val="000000" w:themeColor="text1"/>
                <w:lang w:val="en-US" w:eastAsia="zh-CN"/>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2324</w:t>
            </w:r>
          </w:p>
        </w:tc>
        <w:tc>
          <w:tcPr>
            <w:tcW w:w="765" w:type="dxa"/>
            <w:vAlign w:val="center"/>
          </w:tcPr>
          <w:p w14:paraId="6A5EFA28">
            <w:pPr>
              <w:jc w:val="center"/>
              <w:rPr>
                <w:rFonts w:hint="default" w:eastAsia="仿宋_GB2312" w:cs="Times New Roman"/>
                <w:color w:val="000000" w:themeColor="text1"/>
                <w:lang w:val="en-US" w:eastAsia="zh-CN"/>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2004</w:t>
            </w:r>
          </w:p>
        </w:tc>
        <w:tc>
          <w:tcPr>
            <w:tcW w:w="795" w:type="dxa"/>
            <w:vAlign w:val="center"/>
          </w:tcPr>
          <w:p w14:paraId="260FA802">
            <w:pPr>
              <w:jc w:val="center"/>
              <w:rPr>
                <w:rFonts w:hint="default" w:eastAsia="仿宋_GB2312" w:cs="Times New Roman"/>
                <w:color w:val="000000" w:themeColor="text1"/>
                <w:lang w:val="en-US" w:eastAsia="zh-CN"/>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320</w:t>
            </w:r>
          </w:p>
        </w:tc>
        <w:tc>
          <w:tcPr>
            <w:tcW w:w="855" w:type="dxa"/>
            <w:vAlign w:val="center"/>
          </w:tcPr>
          <w:p w14:paraId="1A4BCE0F">
            <w:pPr>
              <w:jc w:val="center"/>
              <w:rPr>
                <w:rFonts w:hint="default" w:eastAsia="仿宋_GB2312" w:cs="Times New Roman"/>
                <w:color w:val="000000" w:themeColor="text1"/>
                <w:lang w:val="en-US" w:eastAsia="zh-CN"/>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155</w:t>
            </w:r>
          </w:p>
        </w:tc>
        <w:tc>
          <w:tcPr>
            <w:tcW w:w="750" w:type="dxa"/>
            <w:vAlign w:val="center"/>
          </w:tcPr>
          <w:p w14:paraId="479C807E">
            <w:pPr>
              <w:jc w:val="center"/>
              <w:rPr>
                <w:rFonts w:hint="default" w:eastAsia="仿宋_GB2312" w:cs="Times New Roman"/>
                <w:color w:val="000000" w:themeColor="text1"/>
                <w:lang w:val="en-US" w:eastAsia="zh-CN"/>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112</w:t>
            </w:r>
          </w:p>
        </w:tc>
        <w:tc>
          <w:tcPr>
            <w:tcW w:w="743" w:type="dxa"/>
            <w:vAlign w:val="center"/>
          </w:tcPr>
          <w:p w14:paraId="50B56D25">
            <w:pPr>
              <w:jc w:val="center"/>
              <w:rPr>
                <w:rFonts w:hint="default" w:eastAsia="仿宋_GB2312" w:cs="Times New Roman"/>
                <w:color w:val="000000" w:themeColor="text1"/>
                <w:lang w:val="en-US" w:eastAsia="zh-CN"/>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43</w:t>
            </w:r>
          </w:p>
        </w:tc>
        <w:tc>
          <w:tcPr>
            <w:tcW w:w="1066" w:type="dxa"/>
            <w:vAlign w:val="center"/>
          </w:tcPr>
          <w:p w14:paraId="3DA4CD45">
            <w:pPr>
              <w:jc w:val="center"/>
              <w:rPr>
                <w:rFonts w:hint="default" w:eastAsia="仿宋_GB2312" w:cs="Times New Roman"/>
                <w:color w:val="000000" w:themeColor="text1"/>
                <w:lang w:val="en-US" w:eastAsia="zh-CN"/>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27.74%</w:t>
            </w:r>
          </w:p>
        </w:tc>
        <w:tc>
          <w:tcPr>
            <w:tcW w:w="938" w:type="dxa"/>
            <w:vAlign w:val="center"/>
          </w:tcPr>
          <w:p w14:paraId="3CDAD98A">
            <w:pPr>
              <w:jc w:val="center"/>
              <w:rPr>
                <w:rFonts w:hint="default" w:eastAsia="仿宋_GB2312" w:cs="Times New Roman"/>
                <w:color w:val="000000" w:themeColor="text1"/>
                <w:lang w:val="en-US" w:eastAsia="zh-CN"/>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25.81%</w:t>
            </w:r>
          </w:p>
        </w:tc>
      </w:tr>
    </w:tbl>
    <w:p w14:paraId="5673F20C">
      <w:pPr>
        <w:tabs>
          <w:tab w:val="left" w:pos="672"/>
        </w:tabs>
        <w:spacing w:line="400" w:lineRule="exact"/>
        <w:rPr>
          <w:rFonts w:eastAsia="仿宋_GB2312" w:cs="Times New Roman"/>
          <w:color w:val="000000" w:themeColor="text1"/>
          <w:sz w:val="24"/>
          <w:szCs w:val="24"/>
          <w14:textFill>
            <w14:solidFill>
              <w14:schemeClr w14:val="tx1"/>
            </w14:solidFill>
          </w14:textFill>
        </w:rPr>
      </w:pPr>
    </w:p>
    <w:p w14:paraId="51B481FA">
      <w:pPr>
        <w:tabs>
          <w:tab w:val="left" w:pos="672"/>
        </w:tabs>
        <w:spacing w:line="400" w:lineRule="exact"/>
        <w:rPr>
          <w:rFonts w:eastAsia="仿宋_GB2312" w:cs="Times New Roman"/>
          <w:color w:val="000000" w:themeColor="text1"/>
          <w:sz w:val="24"/>
          <w:szCs w:val="24"/>
          <w14:textFill>
            <w14:solidFill>
              <w14:schemeClr w14:val="tx1"/>
            </w14:solidFill>
          </w14:textFill>
        </w:rPr>
      </w:pPr>
      <w:r>
        <w:rPr>
          <w:rFonts w:eastAsia="仿宋_GB2312" w:cs="Times New Roman"/>
          <w:color w:val="000000" w:themeColor="text1"/>
          <w:sz w:val="24"/>
          <w:szCs w:val="24"/>
          <w14:textFill>
            <w14:solidFill>
              <w14:schemeClr w14:val="tx1"/>
            </w14:solidFill>
          </w14:textFill>
        </w:rPr>
        <w:t>注：1.实践环节百分比计算公式为（上机学分+实验学分+其它课内实践学分+集中实践性教学学分）/总学分*100%。</w:t>
      </w:r>
    </w:p>
    <w:p w14:paraId="1E2E1287">
      <w:pPr>
        <w:tabs>
          <w:tab w:val="left" w:pos="672"/>
        </w:tabs>
        <w:spacing w:line="400" w:lineRule="exact"/>
        <w:ind w:firstLine="480" w:firstLineChars="200"/>
        <w:rPr>
          <w:rFonts w:eastAsia="仿宋_GB2312" w:cs="Times New Roman"/>
          <w:color w:val="000000" w:themeColor="text1"/>
          <w:sz w:val="24"/>
          <w:szCs w:val="24"/>
          <w14:textFill>
            <w14:solidFill>
              <w14:schemeClr w14:val="tx1"/>
            </w14:solidFill>
          </w14:textFill>
        </w:rPr>
        <w:sectPr>
          <w:headerReference r:id="rId3" w:type="default"/>
          <w:footerReference r:id="rId4" w:type="default"/>
          <w:pgSz w:w="11906" w:h="16838"/>
          <w:pgMar w:top="1440" w:right="1800" w:bottom="1440" w:left="1800" w:header="851" w:footer="992" w:gutter="0"/>
          <w:cols w:space="425" w:num="1"/>
          <w:docGrid w:type="lines" w:linePitch="312" w:charSpace="0"/>
        </w:sectPr>
      </w:pPr>
      <w:r>
        <w:rPr>
          <w:rFonts w:eastAsia="仿宋_GB2312" w:cs="Times New Roman"/>
          <w:color w:val="000000" w:themeColor="text1"/>
          <w:sz w:val="24"/>
          <w:szCs w:val="24"/>
          <w14:textFill>
            <w14:solidFill>
              <w14:schemeClr w14:val="tx1"/>
            </w14:solidFill>
          </w14:textFill>
        </w:rPr>
        <w:t>2.劳动教育（1）按照</w:t>
      </w:r>
      <w:r>
        <w:rPr>
          <w:rFonts w:hint="eastAsia" w:eastAsia="仿宋_GB2312" w:cs="Times New Roman"/>
          <w:color w:val="000000" w:themeColor="text1"/>
          <w:sz w:val="24"/>
          <w:szCs w:val="24"/>
          <w14:textFill>
            <w14:solidFill>
              <w14:schemeClr w14:val="tx1"/>
            </w14:solidFill>
          </w14:textFill>
        </w:rPr>
        <w:t>1学分，</w:t>
      </w:r>
      <w:r>
        <w:rPr>
          <w:rFonts w:eastAsia="仿宋_GB2312" w:cs="Times New Roman"/>
          <w:color w:val="000000" w:themeColor="text1"/>
          <w:sz w:val="24"/>
          <w:szCs w:val="24"/>
          <w14:textFill>
            <w14:solidFill>
              <w14:schemeClr w14:val="tx1"/>
            </w14:solidFill>
          </w14:textFill>
        </w:rPr>
        <w:t>理论8学时，实践16学时</w:t>
      </w:r>
      <w:r>
        <w:rPr>
          <w:rFonts w:hint="eastAsia" w:eastAsia="仿宋_GB2312" w:cs="Times New Roman"/>
          <w:color w:val="000000" w:themeColor="text1"/>
          <w:sz w:val="24"/>
          <w:szCs w:val="24"/>
          <w14:textFill>
            <w14:solidFill>
              <w14:schemeClr w14:val="tx1"/>
            </w14:solidFill>
          </w14:textFill>
        </w:rPr>
        <w:t>；</w:t>
      </w:r>
      <w:r>
        <w:rPr>
          <w:rFonts w:eastAsia="仿宋_GB2312" w:cs="Times New Roman"/>
          <w:color w:val="000000" w:themeColor="text1"/>
          <w:sz w:val="24"/>
          <w:szCs w:val="24"/>
          <w14:textFill>
            <w14:solidFill>
              <w14:schemeClr w14:val="tx1"/>
            </w14:solidFill>
          </w14:textFill>
        </w:rPr>
        <w:t>劳动教育（2）</w:t>
      </w:r>
      <w:r>
        <w:rPr>
          <w:rFonts w:hint="eastAsia" w:eastAsia="仿宋_GB2312" w:cs="Times New Roman"/>
          <w:color w:val="000000" w:themeColor="text1"/>
          <w:sz w:val="24"/>
          <w:szCs w:val="24"/>
          <w14:textFill>
            <w14:solidFill>
              <w14:schemeClr w14:val="tx1"/>
            </w14:solidFill>
          </w14:textFill>
        </w:rPr>
        <w:t>按照1学分，实践</w:t>
      </w:r>
      <w:r>
        <w:rPr>
          <w:rFonts w:eastAsia="仿宋_GB2312" w:cs="Times New Roman"/>
          <w:color w:val="000000" w:themeColor="text1"/>
          <w:sz w:val="24"/>
          <w:szCs w:val="24"/>
          <w14:textFill>
            <w14:solidFill>
              <w14:schemeClr w14:val="tx1"/>
            </w14:solidFill>
          </w14:textFill>
        </w:rPr>
        <w:t>32学时计算，其余集中实践环节一周按照32学时</w:t>
      </w:r>
      <w:r>
        <w:rPr>
          <w:rFonts w:hint="eastAsia" w:eastAsia="仿宋_GB2312" w:cs="Times New Roman"/>
          <w:color w:val="000000" w:themeColor="text1"/>
          <w:sz w:val="24"/>
          <w:szCs w:val="24"/>
          <w14:textFill>
            <w14:solidFill>
              <w14:schemeClr w14:val="tx1"/>
            </w14:solidFill>
          </w14:textFill>
        </w:rPr>
        <w:t>计算</w:t>
      </w:r>
      <w:r>
        <w:rPr>
          <w:rFonts w:eastAsia="仿宋_GB2312" w:cs="Times New Roman"/>
          <w:color w:val="000000" w:themeColor="text1"/>
          <w:sz w:val="24"/>
          <w:szCs w:val="24"/>
          <w14:textFill>
            <w14:solidFill>
              <w14:schemeClr w14:val="tx1"/>
            </w14:solidFill>
          </w14:textFill>
        </w:rPr>
        <w:t>。</w:t>
      </w:r>
    </w:p>
    <w:p w14:paraId="55271CE3">
      <w:pPr>
        <w:tabs>
          <w:tab w:val="left" w:pos="504"/>
        </w:tabs>
        <w:spacing w:before="156" w:beforeLines="50" w:after="156" w:afterLines="50" w:line="400" w:lineRule="exact"/>
        <w:rPr>
          <w:rFonts w:eastAsia="黑体" w:cs="Times New Roman"/>
          <w:bCs/>
          <w:color w:val="000000" w:themeColor="text1"/>
          <w:sz w:val="24"/>
          <w14:textFill>
            <w14:solidFill>
              <w14:schemeClr w14:val="tx1"/>
            </w14:solidFill>
          </w14:textFill>
        </w:rPr>
      </w:pPr>
      <w:r>
        <w:rPr>
          <w:rFonts w:eastAsia="黑体" w:cs="Times New Roman"/>
          <w:bCs/>
          <w:color w:val="000000" w:themeColor="text1"/>
          <w:sz w:val="24"/>
          <w14:textFill>
            <w14:solidFill>
              <w14:schemeClr w14:val="tx1"/>
            </w14:solidFill>
          </w14:textFill>
        </w:rPr>
        <w:t>九、指导性教学计划进程安排</w:t>
      </w:r>
    </w:p>
    <w:tbl>
      <w:tblPr>
        <w:tblStyle w:val="13"/>
        <w:tblW w:w="15416" w:type="dxa"/>
        <w:jc w:val="center"/>
        <w:tblLayout w:type="fixed"/>
        <w:tblCellMar>
          <w:top w:w="0" w:type="dxa"/>
          <w:left w:w="108" w:type="dxa"/>
          <w:bottom w:w="0" w:type="dxa"/>
          <w:right w:w="108" w:type="dxa"/>
        </w:tblCellMar>
      </w:tblPr>
      <w:tblGrid>
        <w:gridCol w:w="501"/>
        <w:gridCol w:w="319"/>
        <w:gridCol w:w="3236"/>
        <w:gridCol w:w="828"/>
        <w:gridCol w:w="725"/>
        <w:gridCol w:w="65"/>
        <w:gridCol w:w="660"/>
        <w:gridCol w:w="100"/>
        <w:gridCol w:w="625"/>
        <w:gridCol w:w="89"/>
        <w:gridCol w:w="638"/>
        <w:gridCol w:w="574"/>
        <w:gridCol w:w="574"/>
        <w:gridCol w:w="574"/>
        <w:gridCol w:w="574"/>
        <w:gridCol w:w="574"/>
        <w:gridCol w:w="574"/>
        <w:gridCol w:w="574"/>
        <w:gridCol w:w="574"/>
        <w:gridCol w:w="765"/>
        <w:gridCol w:w="240"/>
        <w:gridCol w:w="387"/>
        <w:gridCol w:w="735"/>
        <w:gridCol w:w="911"/>
      </w:tblGrid>
      <w:tr w14:paraId="58EF7D7B">
        <w:tblPrEx>
          <w:tblCellMar>
            <w:top w:w="0" w:type="dxa"/>
            <w:left w:w="108" w:type="dxa"/>
            <w:bottom w:w="0" w:type="dxa"/>
            <w:right w:w="108" w:type="dxa"/>
          </w:tblCellMar>
        </w:tblPrEx>
        <w:trPr>
          <w:trHeight w:val="405" w:hRule="atLeast"/>
          <w:jc w:val="center"/>
        </w:trPr>
        <w:tc>
          <w:tcPr>
            <w:tcW w:w="501" w:type="dxa"/>
            <w:tcBorders>
              <w:top w:val="nil"/>
              <w:left w:val="nil"/>
              <w:bottom w:val="nil"/>
              <w:right w:val="nil"/>
            </w:tcBorders>
            <w:shd w:val="clear" w:color="auto" w:fill="auto"/>
            <w:noWrap/>
            <w:vAlign w:val="center"/>
          </w:tcPr>
          <w:p w14:paraId="71BFB8CA">
            <w:pPr>
              <w:rPr>
                <w:rFonts w:eastAsia="仿宋_GB2312" w:cs="Times New Roman"/>
                <w:color w:val="000000" w:themeColor="text1"/>
                <w14:textFill>
                  <w14:solidFill>
                    <w14:schemeClr w14:val="tx1"/>
                  </w14:solidFill>
                </w14:textFill>
              </w:rPr>
            </w:pPr>
          </w:p>
        </w:tc>
        <w:tc>
          <w:tcPr>
            <w:tcW w:w="319" w:type="dxa"/>
            <w:tcBorders>
              <w:top w:val="nil"/>
              <w:left w:val="nil"/>
              <w:bottom w:val="nil"/>
              <w:right w:val="nil"/>
            </w:tcBorders>
            <w:shd w:val="clear" w:color="auto" w:fill="auto"/>
            <w:noWrap/>
            <w:vAlign w:val="center"/>
          </w:tcPr>
          <w:p w14:paraId="5F744A8C">
            <w:pPr>
              <w:rPr>
                <w:rFonts w:eastAsia="仿宋_GB2312" w:cs="Times New Roman"/>
                <w:color w:val="000000" w:themeColor="text1"/>
                <w14:textFill>
                  <w14:solidFill>
                    <w14:schemeClr w14:val="tx1"/>
                  </w14:solidFill>
                </w14:textFill>
              </w:rPr>
            </w:pPr>
          </w:p>
        </w:tc>
        <w:tc>
          <w:tcPr>
            <w:tcW w:w="4854" w:type="dxa"/>
            <w:gridSpan w:val="4"/>
            <w:tcBorders>
              <w:top w:val="nil"/>
              <w:left w:val="nil"/>
              <w:bottom w:val="nil"/>
              <w:right w:val="nil"/>
            </w:tcBorders>
            <w:shd w:val="clear" w:color="auto" w:fill="auto"/>
            <w:noWrap/>
            <w:vAlign w:val="center"/>
          </w:tcPr>
          <w:p w14:paraId="2AAB5DB6">
            <w:pPr>
              <w:widowControl/>
              <w:ind w:firstLine="422" w:firstLineChars="200"/>
              <w:jc w:val="left"/>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1．公共基础必修课</w:t>
            </w:r>
          </w:p>
        </w:tc>
        <w:tc>
          <w:tcPr>
            <w:tcW w:w="760" w:type="dxa"/>
            <w:gridSpan w:val="2"/>
            <w:tcBorders>
              <w:top w:val="nil"/>
              <w:left w:val="nil"/>
              <w:bottom w:val="nil"/>
              <w:right w:val="nil"/>
            </w:tcBorders>
            <w:shd w:val="clear" w:color="auto" w:fill="auto"/>
            <w:noWrap/>
            <w:vAlign w:val="center"/>
          </w:tcPr>
          <w:p w14:paraId="6150E504">
            <w:pPr>
              <w:rPr>
                <w:rFonts w:eastAsia="仿宋_GB2312" w:cs="Times New Roman"/>
                <w:b/>
                <w:bCs/>
                <w:color w:val="000000" w:themeColor="text1"/>
                <w14:textFill>
                  <w14:solidFill>
                    <w14:schemeClr w14:val="tx1"/>
                  </w14:solidFill>
                </w14:textFill>
              </w:rPr>
            </w:pPr>
          </w:p>
        </w:tc>
        <w:tc>
          <w:tcPr>
            <w:tcW w:w="714" w:type="dxa"/>
            <w:gridSpan w:val="2"/>
            <w:tcBorders>
              <w:top w:val="nil"/>
              <w:left w:val="nil"/>
              <w:bottom w:val="nil"/>
              <w:right w:val="nil"/>
            </w:tcBorders>
            <w:shd w:val="clear" w:color="auto" w:fill="auto"/>
            <w:noWrap/>
            <w:vAlign w:val="center"/>
          </w:tcPr>
          <w:p w14:paraId="27F11769">
            <w:pPr>
              <w:rPr>
                <w:rFonts w:eastAsia="仿宋_GB2312" w:cs="Times New Roman"/>
                <w:b/>
                <w:bCs/>
                <w:color w:val="000000" w:themeColor="text1"/>
                <w14:textFill>
                  <w14:solidFill>
                    <w14:schemeClr w14:val="tx1"/>
                  </w14:solidFill>
                </w14:textFill>
              </w:rPr>
            </w:pPr>
          </w:p>
        </w:tc>
        <w:tc>
          <w:tcPr>
            <w:tcW w:w="638" w:type="dxa"/>
            <w:tcBorders>
              <w:top w:val="nil"/>
              <w:left w:val="nil"/>
              <w:bottom w:val="nil"/>
              <w:right w:val="nil"/>
            </w:tcBorders>
            <w:shd w:val="clear" w:color="auto" w:fill="auto"/>
            <w:vAlign w:val="center"/>
          </w:tcPr>
          <w:p w14:paraId="564EF4BE">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vAlign w:val="center"/>
          </w:tcPr>
          <w:p w14:paraId="60EC0170">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vAlign w:val="center"/>
          </w:tcPr>
          <w:p w14:paraId="14CBFFCF">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vAlign w:val="center"/>
          </w:tcPr>
          <w:p w14:paraId="2A42403F">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noWrap/>
            <w:vAlign w:val="center"/>
          </w:tcPr>
          <w:p w14:paraId="5F2977E0">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noWrap/>
            <w:vAlign w:val="center"/>
          </w:tcPr>
          <w:p w14:paraId="7E19279A">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noWrap/>
            <w:vAlign w:val="center"/>
          </w:tcPr>
          <w:p w14:paraId="578F57E6">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noWrap/>
            <w:vAlign w:val="center"/>
          </w:tcPr>
          <w:p w14:paraId="1531C514">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noWrap/>
            <w:vAlign w:val="center"/>
          </w:tcPr>
          <w:p w14:paraId="47BC8630">
            <w:pPr>
              <w:rPr>
                <w:rFonts w:eastAsia="仿宋_GB2312" w:cs="Times New Roman"/>
                <w:color w:val="000000" w:themeColor="text1"/>
                <w14:textFill>
                  <w14:solidFill>
                    <w14:schemeClr w14:val="tx1"/>
                  </w14:solidFill>
                </w14:textFill>
              </w:rPr>
            </w:pPr>
          </w:p>
        </w:tc>
        <w:tc>
          <w:tcPr>
            <w:tcW w:w="765" w:type="dxa"/>
            <w:tcBorders>
              <w:top w:val="nil"/>
              <w:left w:val="nil"/>
              <w:bottom w:val="nil"/>
              <w:right w:val="nil"/>
            </w:tcBorders>
            <w:shd w:val="clear" w:color="auto" w:fill="auto"/>
            <w:noWrap/>
            <w:vAlign w:val="center"/>
          </w:tcPr>
          <w:p w14:paraId="0AE5E276">
            <w:pPr>
              <w:rPr>
                <w:rFonts w:eastAsia="仿宋_GB2312" w:cs="Times New Roman"/>
                <w:color w:val="000000" w:themeColor="text1"/>
                <w14:textFill>
                  <w14:solidFill>
                    <w14:schemeClr w14:val="tx1"/>
                  </w14:solidFill>
                </w14:textFill>
              </w:rPr>
            </w:pPr>
          </w:p>
        </w:tc>
        <w:tc>
          <w:tcPr>
            <w:tcW w:w="240" w:type="dxa"/>
            <w:tcBorders>
              <w:top w:val="nil"/>
              <w:left w:val="nil"/>
              <w:bottom w:val="nil"/>
              <w:right w:val="nil"/>
            </w:tcBorders>
            <w:shd w:val="clear" w:color="auto" w:fill="auto"/>
            <w:noWrap/>
            <w:vAlign w:val="center"/>
          </w:tcPr>
          <w:p w14:paraId="33B7EA38">
            <w:pPr>
              <w:rPr>
                <w:rFonts w:eastAsia="仿宋_GB2312" w:cs="Times New Roman"/>
                <w:color w:val="000000" w:themeColor="text1"/>
                <w14:textFill>
                  <w14:solidFill>
                    <w14:schemeClr w14:val="tx1"/>
                  </w14:solidFill>
                </w14:textFill>
              </w:rPr>
            </w:pPr>
          </w:p>
        </w:tc>
        <w:tc>
          <w:tcPr>
            <w:tcW w:w="387" w:type="dxa"/>
            <w:tcBorders>
              <w:top w:val="nil"/>
              <w:left w:val="nil"/>
              <w:bottom w:val="nil"/>
              <w:right w:val="nil"/>
            </w:tcBorders>
            <w:shd w:val="clear" w:color="auto" w:fill="auto"/>
            <w:noWrap/>
            <w:vAlign w:val="center"/>
          </w:tcPr>
          <w:p w14:paraId="36E09601">
            <w:pPr>
              <w:rPr>
                <w:rFonts w:eastAsia="仿宋_GB2312" w:cs="Times New Roman"/>
                <w:color w:val="000000" w:themeColor="text1"/>
                <w14:textFill>
                  <w14:solidFill>
                    <w14:schemeClr w14:val="tx1"/>
                  </w14:solidFill>
                </w14:textFill>
              </w:rPr>
            </w:pPr>
          </w:p>
        </w:tc>
        <w:tc>
          <w:tcPr>
            <w:tcW w:w="735" w:type="dxa"/>
            <w:tcBorders>
              <w:top w:val="nil"/>
              <w:left w:val="nil"/>
              <w:bottom w:val="nil"/>
              <w:right w:val="nil"/>
            </w:tcBorders>
            <w:shd w:val="clear" w:color="auto" w:fill="auto"/>
            <w:noWrap/>
            <w:vAlign w:val="center"/>
          </w:tcPr>
          <w:p w14:paraId="5DDB9EAC">
            <w:pPr>
              <w:rPr>
                <w:rFonts w:eastAsia="仿宋_GB2312" w:cs="Times New Roman"/>
                <w:color w:val="000000" w:themeColor="text1"/>
                <w14:textFill>
                  <w14:solidFill>
                    <w14:schemeClr w14:val="tx1"/>
                  </w14:solidFill>
                </w14:textFill>
              </w:rPr>
            </w:pPr>
          </w:p>
        </w:tc>
        <w:tc>
          <w:tcPr>
            <w:tcW w:w="911" w:type="dxa"/>
            <w:tcBorders>
              <w:top w:val="nil"/>
              <w:left w:val="nil"/>
              <w:bottom w:val="nil"/>
              <w:right w:val="nil"/>
            </w:tcBorders>
            <w:shd w:val="clear" w:color="auto" w:fill="auto"/>
            <w:noWrap/>
            <w:vAlign w:val="center"/>
          </w:tcPr>
          <w:p w14:paraId="4673B9A3">
            <w:pPr>
              <w:rPr>
                <w:rFonts w:eastAsia="仿宋_GB2312" w:cs="Times New Roman"/>
                <w:color w:val="000000" w:themeColor="text1"/>
                <w14:textFill>
                  <w14:solidFill>
                    <w14:schemeClr w14:val="tx1"/>
                  </w14:solidFill>
                </w14:textFill>
              </w:rPr>
            </w:pPr>
          </w:p>
        </w:tc>
      </w:tr>
      <w:tr w14:paraId="034376BA">
        <w:tblPrEx>
          <w:tblCellMar>
            <w:top w:w="0" w:type="dxa"/>
            <w:left w:w="108" w:type="dxa"/>
            <w:bottom w:w="0" w:type="dxa"/>
            <w:right w:w="108" w:type="dxa"/>
          </w:tblCellMar>
        </w:tblPrEx>
        <w:trPr>
          <w:trHeight w:val="402" w:hRule="atLeast"/>
          <w:jc w:val="center"/>
        </w:trPr>
        <w:tc>
          <w:tcPr>
            <w:tcW w:w="501" w:type="dxa"/>
            <w:tcBorders>
              <w:top w:val="nil"/>
              <w:left w:val="nil"/>
              <w:bottom w:val="nil"/>
              <w:right w:val="nil"/>
            </w:tcBorders>
            <w:shd w:val="clear" w:color="auto" w:fill="auto"/>
            <w:noWrap/>
            <w:vAlign w:val="center"/>
          </w:tcPr>
          <w:p w14:paraId="5D4CAF70">
            <w:pPr>
              <w:rPr>
                <w:rFonts w:eastAsia="仿宋_GB2312" w:cs="Times New Roman"/>
                <w:color w:val="000000" w:themeColor="text1"/>
                <w14:textFill>
                  <w14:solidFill>
                    <w14:schemeClr w14:val="tx1"/>
                  </w14:solidFill>
                </w14:textFill>
              </w:rPr>
            </w:pPr>
          </w:p>
        </w:tc>
        <w:tc>
          <w:tcPr>
            <w:tcW w:w="319" w:type="dxa"/>
            <w:tcBorders>
              <w:top w:val="nil"/>
              <w:left w:val="nil"/>
              <w:bottom w:val="nil"/>
              <w:right w:val="nil"/>
            </w:tcBorders>
            <w:shd w:val="clear" w:color="auto" w:fill="auto"/>
            <w:noWrap/>
            <w:vAlign w:val="center"/>
          </w:tcPr>
          <w:p w14:paraId="3ECC0441">
            <w:pPr>
              <w:rPr>
                <w:rFonts w:eastAsia="仿宋_GB2312" w:cs="Times New Roman"/>
                <w:color w:val="000000" w:themeColor="text1"/>
                <w14:textFill>
                  <w14:solidFill>
                    <w14:schemeClr w14:val="tx1"/>
                  </w14:solidFill>
                </w14:textFill>
              </w:rPr>
            </w:pPr>
          </w:p>
        </w:tc>
        <w:tc>
          <w:tcPr>
            <w:tcW w:w="4854" w:type="dxa"/>
            <w:gridSpan w:val="4"/>
            <w:tcBorders>
              <w:top w:val="nil"/>
              <w:left w:val="nil"/>
              <w:bottom w:val="single" w:color="3A3935" w:sz="4" w:space="0"/>
              <w:right w:val="nil"/>
            </w:tcBorders>
            <w:shd w:val="clear" w:color="auto" w:fill="auto"/>
            <w:noWrap/>
            <w:vAlign w:val="center"/>
          </w:tcPr>
          <w:p w14:paraId="5E65551A">
            <w:pPr>
              <w:widowControl/>
              <w:ind w:firstLine="420" w:firstLineChars="200"/>
              <w:jc w:val="left"/>
              <w:textAlignment w:val="center"/>
              <w:rPr>
                <w:rFonts w:hint="default" w:eastAsia="仿宋_GB2312" w:cs="Times New Roman"/>
                <w:color w:val="000000" w:themeColor="text1"/>
                <w:lang w:val="en-US" w:eastAsia="zh-CN"/>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最低要求学分：</w:t>
            </w:r>
            <w:r>
              <w:rPr>
                <w:rFonts w:hint="eastAsia" w:eastAsia="仿宋_GB2312" w:cs="Times New Roman"/>
                <w:color w:val="000000" w:themeColor="text1"/>
                <w:kern w:val="0"/>
                <w:lang w:val="en-US" w:eastAsia="zh-CN" w:bidi="ar"/>
                <w14:textFill>
                  <w14:solidFill>
                    <w14:schemeClr w14:val="tx1"/>
                  </w14:solidFill>
                </w14:textFill>
              </w:rPr>
              <w:t>40</w:t>
            </w:r>
          </w:p>
        </w:tc>
        <w:tc>
          <w:tcPr>
            <w:tcW w:w="760" w:type="dxa"/>
            <w:gridSpan w:val="2"/>
            <w:tcBorders>
              <w:top w:val="nil"/>
              <w:left w:val="nil"/>
              <w:bottom w:val="nil"/>
              <w:right w:val="nil"/>
            </w:tcBorders>
            <w:shd w:val="clear" w:color="auto" w:fill="auto"/>
            <w:noWrap/>
            <w:vAlign w:val="center"/>
          </w:tcPr>
          <w:p w14:paraId="1CFD4695">
            <w:pPr>
              <w:rPr>
                <w:rFonts w:eastAsia="仿宋_GB2312" w:cs="Times New Roman"/>
                <w:color w:val="000000" w:themeColor="text1"/>
                <w14:textFill>
                  <w14:solidFill>
                    <w14:schemeClr w14:val="tx1"/>
                  </w14:solidFill>
                </w14:textFill>
              </w:rPr>
            </w:pPr>
          </w:p>
        </w:tc>
        <w:tc>
          <w:tcPr>
            <w:tcW w:w="714" w:type="dxa"/>
            <w:gridSpan w:val="2"/>
            <w:tcBorders>
              <w:top w:val="nil"/>
              <w:left w:val="nil"/>
              <w:bottom w:val="nil"/>
              <w:right w:val="nil"/>
            </w:tcBorders>
            <w:shd w:val="clear" w:color="auto" w:fill="auto"/>
            <w:noWrap/>
            <w:vAlign w:val="center"/>
          </w:tcPr>
          <w:p w14:paraId="598B5E35">
            <w:pPr>
              <w:rPr>
                <w:rFonts w:eastAsia="仿宋_GB2312" w:cs="Times New Roman"/>
                <w:color w:val="000000" w:themeColor="text1"/>
                <w14:textFill>
                  <w14:solidFill>
                    <w14:schemeClr w14:val="tx1"/>
                  </w14:solidFill>
                </w14:textFill>
              </w:rPr>
            </w:pPr>
          </w:p>
        </w:tc>
        <w:tc>
          <w:tcPr>
            <w:tcW w:w="638" w:type="dxa"/>
            <w:tcBorders>
              <w:top w:val="nil"/>
              <w:left w:val="nil"/>
              <w:bottom w:val="nil"/>
              <w:right w:val="nil"/>
            </w:tcBorders>
            <w:shd w:val="clear" w:color="auto" w:fill="auto"/>
            <w:vAlign w:val="center"/>
          </w:tcPr>
          <w:p w14:paraId="1557889F">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vAlign w:val="center"/>
          </w:tcPr>
          <w:p w14:paraId="13A51B14">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vAlign w:val="center"/>
          </w:tcPr>
          <w:p w14:paraId="31338EAB">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vAlign w:val="center"/>
          </w:tcPr>
          <w:p w14:paraId="7F6FEF10">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noWrap/>
            <w:vAlign w:val="center"/>
          </w:tcPr>
          <w:p w14:paraId="6CBB2E9B">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noWrap/>
            <w:vAlign w:val="center"/>
          </w:tcPr>
          <w:p w14:paraId="2C736596">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noWrap/>
            <w:vAlign w:val="center"/>
          </w:tcPr>
          <w:p w14:paraId="46FDB446">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noWrap/>
            <w:vAlign w:val="center"/>
          </w:tcPr>
          <w:p w14:paraId="4A335EC5">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noWrap/>
            <w:vAlign w:val="center"/>
          </w:tcPr>
          <w:p w14:paraId="12C13869">
            <w:pPr>
              <w:rPr>
                <w:rFonts w:eastAsia="仿宋_GB2312" w:cs="Times New Roman"/>
                <w:color w:val="000000" w:themeColor="text1"/>
                <w14:textFill>
                  <w14:solidFill>
                    <w14:schemeClr w14:val="tx1"/>
                  </w14:solidFill>
                </w14:textFill>
              </w:rPr>
            </w:pPr>
          </w:p>
        </w:tc>
        <w:tc>
          <w:tcPr>
            <w:tcW w:w="765" w:type="dxa"/>
            <w:tcBorders>
              <w:top w:val="nil"/>
              <w:left w:val="nil"/>
              <w:bottom w:val="nil"/>
              <w:right w:val="nil"/>
            </w:tcBorders>
            <w:shd w:val="clear" w:color="auto" w:fill="auto"/>
            <w:noWrap/>
            <w:vAlign w:val="center"/>
          </w:tcPr>
          <w:p w14:paraId="3C9F9D68">
            <w:pPr>
              <w:rPr>
                <w:rFonts w:eastAsia="仿宋_GB2312" w:cs="Times New Roman"/>
                <w:color w:val="000000" w:themeColor="text1"/>
                <w14:textFill>
                  <w14:solidFill>
                    <w14:schemeClr w14:val="tx1"/>
                  </w14:solidFill>
                </w14:textFill>
              </w:rPr>
            </w:pPr>
          </w:p>
        </w:tc>
        <w:tc>
          <w:tcPr>
            <w:tcW w:w="240" w:type="dxa"/>
            <w:tcBorders>
              <w:top w:val="nil"/>
              <w:left w:val="nil"/>
              <w:bottom w:val="nil"/>
              <w:right w:val="nil"/>
            </w:tcBorders>
            <w:shd w:val="clear" w:color="auto" w:fill="auto"/>
            <w:noWrap/>
            <w:vAlign w:val="center"/>
          </w:tcPr>
          <w:p w14:paraId="12D5D6BE">
            <w:pPr>
              <w:rPr>
                <w:rFonts w:eastAsia="仿宋_GB2312" w:cs="Times New Roman"/>
                <w:color w:val="000000" w:themeColor="text1"/>
                <w14:textFill>
                  <w14:solidFill>
                    <w14:schemeClr w14:val="tx1"/>
                  </w14:solidFill>
                </w14:textFill>
              </w:rPr>
            </w:pPr>
          </w:p>
        </w:tc>
        <w:tc>
          <w:tcPr>
            <w:tcW w:w="387" w:type="dxa"/>
            <w:tcBorders>
              <w:top w:val="nil"/>
              <w:left w:val="nil"/>
              <w:bottom w:val="nil"/>
              <w:right w:val="nil"/>
            </w:tcBorders>
            <w:shd w:val="clear" w:color="auto" w:fill="auto"/>
            <w:noWrap/>
            <w:vAlign w:val="center"/>
          </w:tcPr>
          <w:p w14:paraId="0C174AEA">
            <w:pPr>
              <w:rPr>
                <w:rFonts w:eastAsia="仿宋_GB2312" w:cs="Times New Roman"/>
                <w:color w:val="000000" w:themeColor="text1"/>
                <w14:textFill>
                  <w14:solidFill>
                    <w14:schemeClr w14:val="tx1"/>
                  </w14:solidFill>
                </w14:textFill>
              </w:rPr>
            </w:pPr>
          </w:p>
        </w:tc>
        <w:tc>
          <w:tcPr>
            <w:tcW w:w="735" w:type="dxa"/>
            <w:tcBorders>
              <w:top w:val="nil"/>
              <w:left w:val="nil"/>
              <w:bottom w:val="nil"/>
              <w:right w:val="nil"/>
            </w:tcBorders>
            <w:shd w:val="clear" w:color="auto" w:fill="auto"/>
            <w:noWrap/>
            <w:vAlign w:val="center"/>
          </w:tcPr>
          <w:p w14:paraId="7FA8CD30">
            <w:pPr>
              <w:rPr>
                <w:rFonts w:eastAsia="仿宋_GB2312" w:cs="Times New Roman"/>
                <w:color w:val="000000" w:themeColor="text1"/>
                <w14:textFill>
                  <w14:solidFill>
                    <w14:schemeClr w14:val="tx1"/>
                  </w14:solidFill>
                </w14:textFill>
              </w:rPr>
            </w:pPr>
          </w:p>
        </w:tc>
        <w:tc>
          <w:tcPr>
            <w:tcW w:w="911" w:type="dxa"/>
            <w:tcBorders>
              <w:top w:val="nil"/>
              <w:left w:val="nil"/>
              <w:bottom w:val="nil"/>
              <w:right w:val="nil"/>
            </w:tcBorders>
            <w:shd w:val="clear" w:color="auto" w:fill="auto"/>
            <w:noWrap/>
            <w:vAlign w:val="center"/>
          </w:tcPr>
          <w:p w14:paraId="282641A3">
            <w:pPr>
              <w:rPr>
                <w:rFonts w:eastAsia="仿宋_GB2312" w:cs="Times New Roman"/>
                <w:color w:val="000000" w:themeColor="text1"/>
                <w14:textFill>
                  <w14:solidFill>
                    <w14:schemeClr w14:val="tx1"/>
                  </w14:solidFill>
                </w14:textFill>
              </w:rPr>
            </w:pPr>
          </w:p>
        </w:tc>
      </w:tr>
      <w:tr w14:paraId="6790E8CD">
        <w:tblPrEx>
          <w:tblCellMar>
            <w:top w:w="0" w:type="dxa"/>
            <w:left w:w="108" w:type="dxa"/>
            <w:bottom w:w="0" w:type="dxa"/>
            <w:right w:w="108" w:type="dxa"/>
          </w:tblCellMar>
        </w:tblPrEx>
        <w:trPr>
          <w:trHeight w:val="270" w:hRule="atLeast"/>
          <w:jc w:val="center"/>
        </w:trPr>
        <w:tc>
          <w:tcPr>
            <w:tcW w:w="820" w:type="dxa"/>
            <w:gridSpan w:val="2"/>
            <w:vMerge w:val="restart"/>
            <w:tcBorders>
              <w:top w:val="single" w:color="3A3935" w:sz="4" w:space="0"/>
              <w:left w:val="single" w:color="3A3935" w:sz="4" w:space="0"/>
              <w:bottom w:val="single" w:color="3A3935" w:sz="4" w:space="0"/>
              <w:right w:val="single" w:color="3A3935" w:sz="4" w:space="0"/>
            </w:tcBorders>
            <w:shd w:val="clear" w:color="auto" w:fill="auto"/>
            <w:vAlign w:val="center"/>
          </w:tcPr>
          <w:p w14:paraId="1773A5B7">
            <w:pPr>
              <w:widowControl/>
              <w:jc w:val="center"/>
              <w:textAlignment w:val="center"/>
              <w:rPr>
                <w:rFonts w:eastAsia="仿宋_GB2312" w:cs="Times New Roman"/>
                <w:b/>
                <w:bCs/>
                <w:color w:val="000000" w:themeColor="text1"/>
                <w:kern w:val="0"/>
                <w:lang w:bidi="ar"/>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修</w:t>
            </w:r>
            <w:r>
              <w:rPr>
                <w:rFonts w:hint="eastAsia" w:eastAsia="仿宋_GB2312" w:cs="Times New Roman"/>
                <w:b/>
                <w:bCs/>
                <w:color w:val="000000" w:themeColor="text1"/>
                <w:kern w:val="0"/>
                <w:lang w:bidi="ar"/>
                <w14:textFill>
                  <w14:solidFill>
                    <w14:schemeClr w14:val="tx1"/>
                  </w14:solidFill>
                </w14:textFill>
              </w:rPr>
              <w:t>读</w:t>
            </w:r>
          </w:p>
          <w:p w14:paraId="7F1B5001">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要求</w:t>
            </w:r>
          </w:p>
        </w:tc>
        <w:tc>
          <w:tcPr>
            <w:tcW w:w="3236" w:type="dxa"/>
            <w:vMerge w:val="restart"/>
            <w:tcBorders>
              <w:top w:val="single" w:color="3A3935" w:sz="4" w:space="0"/>
              <w:left w:val="single" w:color="3A3935" w:sz="4" w:space="0"/>
              <w:bottom w:val="single" w:color="3A3935" w:sz="4" w:space="0"/>
              <w:right w:val="single" w:color="3A3935" w:sz="4" w:space="0"/>
            </w:tcBorders>
            <w:shd w:val="clear" w:color="auto" w:fill="auto"/>
            <w:vAlign w:val="center"/>
          </w:tcPr>
          <w:p w14:paraId="0C4C3083">
            <w:pPr>
              <w:widowControl/>
              <w:jc w:val="center"/>
              <w:textAlignment w:val="center"/>
              <w:rPr>
                <w:rFonts w:eastAsia="仿宋_GB2312" w:cs="Times New Roman"/>
                <w:b/>
                <w:bCs/>
                <w:color w:val="000000" w:themeColor="text1"/>
                <w:kern w:val="0"/>
                <w:lang w:bidi="ar"/>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课程名称</w:t>
            </w:r>
          </w:p>
          <w:p w14:paraId="238670B4">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（英文名称）</w:t>
            </w:r>
          </w:p>
        </w:tc>
        <w:tc>
          <w:tcPr>
            <w:tcW w:w="828" w:type="dxa"/>
            <w:vMerge w:val="restart"/>
            <w:tcBorders>
              <w:top w:val="single" w:color="3A3935" w:sz="4" w:space="0"/>
              <w:left w:val="single" w:color="3A3935" w:sz="4" w:space="0"/>
              <w:bottom w:val="single" w:color="3A3935" w:sz="4" w:space="0"/>
              <w:right w:val="single" w:color="3A3935" w:sz="4" w:space="0"/>
            </w:tcBorders>
            <w:shd w:val="clear" w:color="auto" w:fill="auto"/>
            <w:vAlign w:val="center"/>
          </w:tcPr>
          <w:p w14:paraId="400BA817">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学分</w:t>
            </w:r>
          </w:p>
        </w:tc>
        <w:tc>
          <w:tcPr>
            <w:tcW w:w="2902" w:type="dxa"/>
            <w:gridSpan w:val="7"/>
            <w:tcBorders>
              <w:top w:val="single" w:color="3A3935" w:sz="4" w:space="0"/>
              <w:left w:val="single" w:color="3A3935" w:sz="4" w:space="0"/>
              <w:bottom w:val="single" w:color="3A3935" w:sz="4" w:space="0"/>
              <w:right w:val="single" w:color="3A3935" w:sz="4" w:space="0"/>
            </w:tcBorders>
            <w:shd w:val="clear" w:color="auto" w:fill="auto"/>
            <w:vAlign w:val="center"/>
          </w:tcPr>
          <w:p w14:paraId="35F22BB2">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课时</w:t>
            </w:r>
          </w:p>
        </w:tc>
        <w:tc>
          <w:tcPr>
            <w:tcW w:w="4592" w:type="dxa"/>
            <w:gridSpan w:val="8"/>
            <w:tcBorders>
              <w:top w:val="single" w:color="3A3935" w:sz="4" w:space="0"/>
              <w:left w:val="single" w:color="3A3935" w:sz="4" w:space="0"/>
              <w:bottom w:val="single" w:color="3A3935" w:sz="4" w:space="0"/>
              <w:right w:val="single" w:color="3A3935" w:sz="4" w:space="0"/>
            </w:tcBorders>
            <w:shd w:val="clear" w:color="auto" w:fill="auto"/>
            <w:vAlign w:val="center"/>
          </w:tcPr>
          <w:p w14:paraId="41F0546F">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学年、学期、学分</w:t>
            </w:r>
          </w:p>
        </w:tc>
        <w:tc>
          <w:tcPr>
            <w:tcW w:w="1005" w:type="dxa"/>
            <w:gridSpan w:val="2"/>
            <w:vMerge w:val="restart"/>
            <w:tcBorders>
              <w:top w:val="single" w:color="3A3935" w:sz="4" w:space="0"/>
              <w:left w:val="single" w:color="3A3935" w:sz="4" w:space="0"/>
              <w:bottom w:val="single" w:color="3A3935" w:sz="4" w:space="0"/>
              <w:right w:val="single" w:color="3A3935" w:sz="4" w:space="0"/>
            </w:tcBorders>
            <w:shd w:val="clear" w:color="auto" w:fill="auto"/>
            <w:vAlign w:val="center"/>
          </w:tcPr>
          <w:p w14:paraId="57D8F62C">
            <w:pPr>
              <w:widowControl/>
              <w:jc w:val="center"/>
              <w:textAlignment w:val="center"/>
              <w:rPr>
                <w:rFonts w:eastAsia="仿宋_GB2312" w:cs="Times New Roman"/>
                <w:b/>
                <w:bCs/>
                <w:color w:val="000000" w:themeColor="text1"/>
                <w:kern w:val="0"/>
                <w:lang w:bidi="ar"/>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考核</w:t>
            </w:r>
          </w:p>
          <w:p w14:paraId="7EFAE081">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方式</w:t>
            </w:r>
          </w:p>
        </w:tc>
        <w:tc>
          <w:tcPr>
            <w:tcW w:w="1122" w:type="dxa"/>
            <w:gridSpan w:val="2"/>
            <w:vMerge w:val="restart"/>
            <w:tcBorders>
              <w:top w:val="single" w:color="3A3935" w:sz="4" w:space="0"/>
              <w:left w:val="single" w:color="3A3935" w:sz="4" w:space="0"/>
              <w:bottom w:val="single" w:color="3A3935" w:sz="4" w:space="0"/>
              <w:right w:val="single" w:color="3A3935" w:sz="4" w:space="0"/>
            </w:tcBorders>
            <w:shd w:val="clear" w:color="auto" w:fill="auto"/>
            <w:vAlign w:val="center"/>
          </w:tcPr>
          <w:p w14:paraId="49ECECD1">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课程编码</w:t>
            </w:r>
          </w:p>
        </w:tc>
        <w:tc>
          <w:tcPr>
            <w:tcW w:w="911" w:type="dxa"/>
            <w:vMerge w:val="restart"/>
            <w:tcBorders>
              <w:top w:val="single" w:color="3A3935" w:sz="4" w:space="0"/>
              <w:left w:val="single" w:color="3A3935" w:sz="4" w:space="0"/>
              <w:bottom w:val="single" w:color="3A3935" w:sz="4" w:space="0"/>
              <w:right w:val="single" w:color="3A3935" w:sz="4" w:space="0"/>
            </w:tcBorders>
            <w:shd w:val="clear" w:color="auto" w:fill="auto"/>
            <w:vAlign w:val="center"/>
          </w:tcPr>
          <w:p w14:paraId="6D1FF08D">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备注</w:t>
            </w:r>
          </w:p>
        </w:tc>
      </w:tr>
      <w:tr w14:paraId="0F4D4DF4">
        <w:tblPrEx>
          <w:tblCellMar>
            <w:top w:w="0" w:type="dxa"/>
            <w:left w:w="108" w:type="dxa"/>
            <w:bottom w:w="0" w:type="dxa"/>
            <w:right w:w="108" w:type="dxa"/>
          </w:tblCellMar>
        </w:tblPrEx>
        <w:trPr>
          <w:trHeight w:val="270" w:hRule="atLeast"/>
          <w:jc w:val="center"/>
        </w:trPr>
        <w:tc>
          <w:tcPr>
            <w:tcW w:w="820"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459F16E6">
            <w:pPr>
              <w:jc w:val="center"/>
              <w:rPr>
                <w:rFonts w:eastAsia="仿宋_GB2312" w:cs="Times New Roman"/>
                <w:b/>
                <w:bCs/>
                <w:color w:val="000000" w:themeColor="text1"/>
                <w14:textFill>
                  <w14:solidFill>
                    <w14:schemeClr w14:val="tx1"/>
                  </w14:solidFill>
                </w14:textFill>
              </w:rPr>
            </w:pPr>
          </w:p>
        </w:tc>
        <w:tc>
          <w:tcPr>
            <w:tcW w:w="3236" w:type="dxa"/>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16895B00">
            <w:pPr>
              <w:jc w:val="center"/>
              <w:rPr>
                <w:rFonts w:eastAsia="仿宋_GB2312" w:cs="Times New Roman"/>
                <w:b/>
                <w:bCs/>
                <w:color w:val="000000" w:themeColor="text1"/>
                <w14:textFill>
                  <w14:solidFill>
                    <w14:schemeClr w14:val="tx1"/>
                  </w14:solidFill>
                </w14:textFill>
              </w:rPr>
            </w:pPr>
          </w:p>
        </w:tc>
        <w:tc>
          <w:tcPr>
            <w:tcW w:w="828" w:type="dxa"/>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486850F0">
            <w:pPr>
              <w:jc w:val="center"/>
              <w:rPr>
                <w:rFonts w:eastAsia="仿宋_GB2312" w:cs="Times New Roman"/>
                <w:b/>
                <w:bCs/>
                <w:color w:val="000000" w:themeColor="text1"/>
                <w14:textFill>
                  <w14:solidFill>
                    <w14:schemeClr w14:val="tx1"/>
                  </w14:solidFill>
                </w14:textFill>
              </w:rPr>
            </w:pPr>
          </w:p>
        </w:tc>
        <w:tc>
          <w:tcPr>
            <w:tcW w:w="790" w:type="dxa"/>
            <w:gridSpan w:val="2"/>
            <w:vMerge w:val="restart"/>
            <w:tcBorders>
              <w:top w:val="single" w:color="3A3935" w:sz="4" w:space="0"/>
              <w:left w:val="single" w:color="3A3935" w:sz="4" w:space="0"/>
              <w:bottom w:val="single" w:color="3A3935" w:sz="4" w:space="0"/>
              <w:right w:val="single" w:color="3A3935" w:sz="4" w:space="0"/>
            </w:tcBorders>
            <w:shd w:val="clear" w:color="auto" w:fill="auto"/>
            <w:vAlign w:val="center"/>
          </w:tcPr>
          <w:p w14:paraId="7B8A11BF">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讲课</w:t>
            </w:r>
          </w:p>
        </w:tc>
        <w:tc>
          <w:tcPr>
            <w:tcW w:w="760" w:type="dxa"/>
            <w:gridSpan w:val="2"/>
            <w:vMerge w:val="restart"/>
            <w:tcBorders>
              <w:top w:val="single" w:color="3A3935" w:sz="4" w:space="0"/>
              <w:left w:val="single" w:color="3A3935" w:sz="4" w:space="0"/>
              <w:bottom w:val="single" w:color="3A3935" w:sz="4" w:space="0"/>
              <w:right w:val="single" w:color="3A3935" w:sz="4" w:space="0"/>
            </w:tcBorders>
            <w:shd w:val="clear" w:color="auto" w:fill="auto"/>
            <w:vAlign w:val="center"/>
          </w:tcPr>
          <w:p w14:paraId="7CFE197D">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实验</w:t>
            </w:r>
          </w:p>
        </w:tc>
        <w:tc>
          <w:tcPr>
            <w:tcW w:w="714" w:type="dxa"/>
            <w:gridSpan w:val="2"/>
            <w:vMerge w:val="restart"/>
            <w:tcBorders>
              <w:top w:val="single" w:color="3A3935" w:sz="4" w:space="0"/>
              <w:left w:val="single" w:color="3A3935" w:sz="4" w:space="0"/>
              <w:bottom w:val="single" w:color="3A3935" w:sz="4" w:space="0"/>
              <w:right w:val="single" w:color="3A3935" w:sz="4" w:space="0"/>
            </w:tcBorders>
            <w:shd w:val="clear" w:color="auto" w:fill="auto"/>
            <w:vAlign w:val="center"/>
          </w:tcPr>
          <w:p w14:paraId="2AC1D865">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上机</w:t>
            </w:r>
          </w:p>
        </w:tc>
        <w:tc>
          <w:tcPr>
            <w:tcW w:w="638" w:type="dxa"/>
            <w:vMerge w:val="restart"/>
            <w:tcBorders>
              <w:top w:val="single" w:color="3A3935" w:sz="4" w:space="0"/>
              <w:left w:val="single" w:color="3A3935" w:sz="4" w:space="0"/>
              <w:bottom w:val="nil"/>
              <w:right w:val="single" w:color="3A3935" w:sz="4" w:space="0"/>
            </w:tcBorders>
            <w:shd w:val="clear" w:color="auto" w:fill="auto"/>
            <w:vAlign w:val="center"/>
          </w:tcPr>
          <w:p w14:paraId="0E5A20E9">
            <w:pPr>
              <w:widowControl/>
              <w:jc w:val="center"/>
              <w:textAlignment w:val="center"/>
              <w:rPr>
                <w:rFonts w:eastAsia="仿宋_GB2312" w:cs="Times New Roman"/>
                <w:b/>
                <w:bCs/>
                <w:color w:val="000000" w:themeColor="text1"/>
                <w14:textFill>
                  <w14:solidFill>
                    <w14:schemeClr w14:val="tx1"/>
                  </w14:solidFill>
                </w14:textFill>
              </w:rPr>
            </w:pPr>
            <w:r>
              <w:rPr>
                <w:rFonts w:hint="eastAsia" w:eastAsia="仿宋_GB2312" w:cs="Times New Roman"/>
                <w:b/>
                <w:bCs/>
                <w:color w:val="000000" w:themeColor="text1"/>
                <w:kern w:val="0"/>
                <w:lang w:bidi="ar"/>
                <w14:textFill>
                  <w14:solidFill>
                    <w14:schemeClr w14:val="tx1"/>
                  </w14:solidFill>
                </w14:textFill>
              </w:rPr>
              <w:t>课内</w:t>
            </w:r>
            <w:r>
              <w:rPr>
                <w:rFonts w:eastAsia="仿宋_GB2312" w:cs="Times New Roman"/>
                <w:b/>
                <w:bCs/>
                <w:color w:val="000000" w:themeColor="text1"/>
                <w:kern w:val="0"/>
                <w:lang w:bidi="ar"/>
                <w14:textFill>
                  <w14:solidFill>
                    <w14:schemeClr w14:val="tx1"/>
                  </w14:solidFill>
                </w14:textFill>
              </w:rPr>
              <w:t>实践</w:t>
            </w:r>
          </w:p>
        </w:tc>
        <w:tc>
          <w:tcPr>
            <w:tcW w:w="1148" w:type="dxa"/>
            <w:gridSpan w:val="2"/>
            <w:tcBorders>
              <w:top w:val="single" w:color="3A3935" w:sz="4" w:space="0"/>
              <w:left w:val="single" w:color="3A3935" w:sz="4" w:space="0"/>
              <w:bottom w:val="single" w:color="3A3935" w:sz="4" w:space="0"/>
              <w:right w:val="single" w:color="3A3935" w:sz="4" w:space="0"/>
            </w:tcBorders>
            <w:shd w:val="clear" w:color="auto" w:fill="auto"/>
            <w:vAlign w:val="center"/>
          </w:tcPr>
          <w:p w14:paraId="59FA25BC">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一</w:t>
            </w:r>
          </w:p>
        </w:tc>
        <w:tc>
          <w:tcPr>
            <w:tcW w:w="1148" w:type="dxa"/>
            <w:gridSpan w:val="2"/>
            <w:tcBorders>
              <w:top w:val="single" w:color="3A3935" w:sz="4" w:space="0"/>
              <w:left w:val="single" w:color="3A3935" w:sz="4" w:space="0"/>
              <w:bottom w:val="single" w:color="3A3935" w:sz="4" w:space="0"/>
              <w:right w:val="single" w:color="3A3935" w:sz="4" w:space="0"/>
            </w:tcBorders>
            <w:shd w:val="clear" w:color="auto" w:fill="auto"/>
            <w:vAlign w:val="center"/>
          </w:tcPr>
          <w:p w14:paraId="7EC932C2">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二</w:t>
            </w:r>
          </w:p>
        </w:tc>
        <w:tc>
          <w:tcPr>
            <w:tcW w:w="1148" w:type="dxa"/>
            <w:gridSpan w:val="2"/>
            <w:tcBorders>
              <w:top w:val="single" w:color="3A3935" w:sz="4" w:space="0"/>
              <w:left w:val="single" w:color="3A3935" w:sz="4" w:space="0"/>
              <w:bottom w:val="single" w:color="3A3935" w:sz="4" w:space="0"/>
              <w:right w:val="single" w:color="3A3935" w:sz="4" w:space="0"/>
            </w:tcBorders>
            <w:shd w:val="clear" w:color="auto" w:fill="auto"/>
            <w:vAlign w:val="center"/>
          </w:tcPr>
          <w:p w14:paraId="3927C9FC">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三</w:t>
            </w:r>
          </w:p>
        </w:tc>
        <w:tc>
          <w:tcPr>
            <w:tcW w:w="1148" w:type="dxa"/>
            <w:gridSpan w:val="2"/>
            <w:tcBorders>
              <w:top w:val="single" w:color="3A3935" w:sz="4" w:space="0"/>
              <w:left w:val="single" w:color="3A3935" w:sz="4" w:space="0"/>
              <w:bottom w:val="single" w:color="3A3935" w:sz="4" w:space="0"/>
              <w:right w:val="single" w:color="3A3935" w:sz="4" w:space="0"/>
            </w:tcBorders>
            <w:shd w:val="clear" w:color="auto" w:fill="auto"/>
            <w:vAlign w:val="center"/>
          </w:tcPr>
          <w:p w14:paraId="781F053D">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四</w:t>
            </w:r>
          </w:p>
        </w:tc>
        <w:tc>
          <w:tcPr>
            <w:tcW w:w="1005"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172AAA1C">
            <w:pPr>
              <w:jc w:val="center"/>
              <w:rPr>
                <w:rFonts w:eastAsia="仿宋_GB2312" w:cs="Times New Roman"/>
                <w:b/>
                <w:bCs/>
                <w:color w:val="000000" w:themeColor="text1"/>
                <w14:textFill>
                  <w14:solidFill>
                    <w14:schemeClr w14:val="tx1"/>
                  </w14:solidFill>
                </w14:textFill>
              </w:rPr>
            </w:pPr>
          </w:p>
        </w:tc>
        <w:tc>
          <w:tcPr>
            <w:tcW w:w="1122"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0EF59935">
            <w:pPr>
              <w:jc w:val="center"/>
              <w:rPr>
                <w:rFonts w:eastAsia="仿宋_GB2312" w:cs="Times New Roman"/>
                <w:b/>
                <w:bCs/>
                <w:color w:val="000000" w:themeColor="text1"/>
                <w14:textFill>
                  <w14:solidFill>
                    <w14:schemeClr w14:val="tx1"/>
                  </w14:solidFill>
                </w14:textFill>
              </w:rPr>
            </w:pPr>
          </w:p>
        </w:tc>
        <w:tc>
          <w:tcPr>
            <w:tcW w:w="911" w:type="dxa"/>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6C9E56C6">
            <w:pPr>
              <w:jc w:val="center"/>
              <w:rPr>
                <w:rFonts w:eastAsia="仿宋_GB2312" w:cs="Times New Roman"/>
                <w:b/>
                <w:bCs/>
                <w:color w:val="000000" w:themeColor="text1"/>
                <w14:textFill>
                  <w14:solidFill>
                    <w14:schemeClr w14:val="tx1"/>
                  </w14:solidFill>
                </w14:textFill>
              </w:rPr>
            </w:pPr>
          </w:p>
        </w:tc>
      </w:tr>
      <w:tr w14:paraId="11F342CC">
        <w:tblPrEx>
          <w:tblCellMar>
            <w:top w:w="0" w:type="dxa"/>
            <w:left w:w="108" w:type="dxa"/>
            <w:bottom w:w="0" w:type="dxa"/>
            <w:right w:w="108" w:type="dxa"/>
          </w:tblCellMar>
        </w:tblPrEx>
        <w:trPr>
          <w:trHeight w:val="90" w:hRule="atLeast"/>
          <w:jc w:val="center"/>
        </w:trPr>
        <w:tc>
          <w:tcPr>
            <w:tcW w:w="820"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1C0FC09A">
            <w:pPr>
              <w:jc w:val="center"/>
              <w:rPr>
                <w:rFonts w:eastAsia="仿宋_GB2312" w:cs="Times New Roman"/>
                <w:b/>
                <w:bCs/>
                <w:color w:val="000000" w:themeColor="text1"/>
                <w14:textFill>
                  <w14:solidFill>
                    <w14:schemeClr w14:val="tx1"/>
                  </w14:solidFill>
                </w14:textFill>
              </w:rPr>
            </w:pPr>
          </w:p>
        </w:tc>
        <w:tc>
          <w:tcPr>
            <w:tcW w:w="3236" w:type="dxa"/>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10550ED1">
            <w:pPr>
              <w:jc w:val="center"/>
              <w:rPr>
                <w:rFonts w:eastAsia="仿宋_GB2312" w:cs="Times New Roman"/>
                <w:b/>
                <w:bCs/>
                <w:color w:val="000000" w:themeColor="text1"/>
                <w14:textFill>
                  <w14:solidFill>
                    <w14:schemeClr w14:val="tx1"/>
                  </w14:solidFill>
                </w14:textFill>
              </w:rPr>
            </w:pPr>
          </w:p>
        </w:tc>
        <w:tc>
          <w:tcPr>
            <w:tcW w:w="828" w:type="dxa"/>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43C53EEB">
            <w:pPr>
              <w:jc w:val="center"/>
              <w:rPr>
                <w:rFonts w:eastAsia="仿宋_GB2312" w:cs="Times New Roman"/>
                <w:b/>
                <w:bCs/>
                <w:color w:val="000000" w:themeColor="text1"/>
                <w14:textFill>
                  <w14:solidFill>
                    <w14:schemeClr w14:val="tx1"/>
                  </w14:solidFill>
                </w14:textFill>
              </w:rPr>
            </w:pPr>
          </w:p>
        </w:tc>
        <w:tc>
          <w:tcPr>
            <w:tcW w:w="790"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2A586C63">
            <w:pPr>
              <w:jc w:val="center"/>
              <w:rPr>
                <w:rFonts w:eastAsia="仿宋_GB2312" w:cs="Times New Roman"/>
                <w:b/>
                <w:bCs/>
                <w:color w:val="000000" w:themeColor="text1"/>
                <w14:textFill>
                  <w14:solidFill>
                    <w14:schemeClr w14:val="tx1"/>
                  </w14:solidFill>
                </w14:textFill>
              </w:rPr>
            </w:pPr>
          </w:p>
        </w:tc>
        <w:tc>
          <w:tcPr>
            <w:tcW w:w="760"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2E1C0D55">
            <w:pPr>
              <w:jc w:val="center"/>
              <w:rPr>
                <w:rFonts w:eastAsia="仿宋_GB2312" w:cs="Times New Roman"/>
                <w:b/>
                <w:bCs/>
                <w:color w:val="000000" w:themeColor="text1"/>
                <w14:textFill>
                  <w14:solidFill>
                    <w14:schemeClr w14:val="tx1"/>
                  </w14:solidFill>
                </w14:textFill>
              </w:rPr>
            </w:pPr>
          </w:p>
        </w:tc>
        <w:tc>
          <w:tcPr>
            <w:tcW w:w="714"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0D9F6F28">
            <w:pPr>
              <w:jc w:val="center"/>
              <w:rPr>
                <w:rFonts w:eastAsia="仿宋_GB2312" w:cs="Times New Roman"/>
                <w:b/>
                <w:bCs/>
                <w:color w:val="000000" w:themeColor="text1"/>
                <w14:textFill>
                  <w14:solidFill>
                    <w14:schemeClr w14:val="tx1"/>
                  </w14:solidFill>
                </w14:textFill>
              </w:rPr>
            </w:pPr>
          </w:p>
        </w:tc>
        <w:tc>
          <w:tcPr>
            <w:tcW w:w="638" w:type="dxa"/>
            <w:vMerge w:val="continue"/>
            <w:tcBorders>
              <w:top w:val="single" w:color="3A3935" w:sz="4" w:space="0"/>
              <w:left w:val="single" w:color="3A3935" w:sz="4" w:space="0"/>
              <w:bottom w:val="nil"/>
              <w:right w:val="single" w:color="3A3935" w:sz="4" w:space="0"/>
            </w:tcBorders>
            <w:shd w:val="clear" w:color="auto" w:fill="auto"/>
            <w:vAlign w:val="center"/>
          </w:tcPr>
          <w:p w14:paraId="2EB72C17">
            <w:pPr>
              <w:jc w:val="center"/>
              <w:rPr>
                <w:rFonts w:eastAsia="仿宋_GB2312" w:cs="Times New Roman"/>
                <w:b/>
                <w:bCs/>
                <w:color w:val="000000" w:themeColor="text1"/>
                <w14:textFill>
                  <w14:solidFill>
                    <w14:schemeClr w14:val="tx1"/>
                  </w14:solidFill>
                </w14:textFill>
              </w:rPr>
            </w:pPr>
          </w:p>
        </w:tc>
        <w:tc>
          <w:tcPr>
            <w:tcW w:w="574" w:type="dxa"/>
            <w:tcBorders>
              <w:top w:val="single" w:color="3A3935" w:sz="4" w:space="0"/>
              <w:left w:val="single" w:color="3A3935" w:sz="4" w:space="0"/>
              <w:bottom w:val="single" w:color="3A3935" w:sz="4" w:space="0"/>
              <w:right w:val="single" w:color="3A3935" w:sz="4" w:space="0"/>
            </w:tcBorders>
            <w:shd w:val="clear" w:color="auto" w:fill="auto"/>
            <w:vAlign w:val="center"/>
          </w:tcPr>
          <w:p w14:paraId="1A125887">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秋</w:t>
            </w:r>
          </w:p>
        </w:tc>
        <w:tc>
          <w:tcPr>
            <w:tcW w:w="574" w:type="dxa"/>
            <w:tcBorders>
              <w:top w:val="single" w:color="3A3935" w:sz="4" w:space="0"/>
              <w:left w:val="single" w:color="3A3935" w:sz="4" w:space="0"/>
              <w:bottom w:val="single" w:color="3A3935" w:sz="4" w:space="0"/>
              <w:right w:val="single" w:color="3A3935" w:sz="4" w:space="0"/>
            </w:tcBorders>
            <w:shd w:val="clear" w:color="auto" w:fill="auto"/>
            <w:vAlign w:val="center"/>
          </w:tcPr>
          <w:p w14:paraId="1FA2EF92">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春</w:t>
            </w:r>
          </w:p>
        </w:tc>
        <w:tc>
          <w:tcPr>
            <w:tcW w:w="574" w:type="dxa"/>
            <w:tcBorders>
              <w:top w:val="single" w:color="3A3935" w:sz="4" w:space="0"/>
              <w:left w:val="single" w:color="3A3935" w:sz="4" w:space="0"/>
              <w:bottom w:val="single" w:color="3A3935" w:sz="4" w:space="0"/>
              <w:right w:val="single" w:color="3A3935" w:sz="4" w:space="0"/>
            </w:tcBorders>
            <w:shd w:val="clear" w:color="auto" w:fill="auto"/>
            <w:vAlign w:val="center"/>
          </w:tcPr>
          <w:p w14:paraId="425CA2C6">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秋</w:t>
            </w:r>
          </w:p>
        </w:tc>
        <w:tc>
          <w:tcPr>
            <w:tcW w:w="574" w:type="dxa"/>
            <w:tcBorders>
              <w:top w:val="single" w:color="3A3935" w:sz="4" w:space="0"/>
              <w:left w:val="single" w:color="3A3935" w:sz="4" w:space="0"/>
              <w:bottom w:val="single" w:color="3A3935" w:sz="4" w:space="0"/>
              <w:right w:val="single" w:color="3A3935" w:sz="4" w:space="0"/>
            </w:tcBorders>
            <w:shd w:val="clear" w:color="auto" w:fill="auto"/>
            <w:vAlign w:val="center"/>
          </w:tcPr>
          <w:p w14:paraId="316F7A74">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春</w:t>
            </w:r>
          </w:p>
        </w:tc>
        <w:tc>
          <w:tcPr>
            <w:tcW w:w="574" w:type="dxa"/>
            <w:tcBorders>
              <w:top w:val="single" w:color="3A3935" w:sz="4" w:space="0"/>
              <w:left w:val="single" w:color="3A3935" w:sz="4" w:space="0"/>
              <w:bottom w:val="single" w:color="3A3935" w:sz="4" w:space="0"/>
              <w:right w:val="single" w:color="3A3935" w:sz="4" w:space="0"/>
            </w:tcBorders>
            <w:shd w:val="clear" w:color="auto" w:fill="auto"/>
            <w:vAlign w:val="center"/>
          </w:tcPr>
          <w:p w14:paraId="2D1BCF40">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秋</w:t>
            </w:r>
          </w:p>
        </w:tc>
        <w:tc>
          <w:tcPr>
            <w:tcW w:w="574" w:type="dxa"/>
            <w:tcBorders>
              <w:top w:val="single" w:color="3A3935" w:sz="4" w:space="0"/>
              <w:left w:val="single" w:color="3A3935" w:sz="4" w:space="0"/>
              <w:bottom w:val="single" w:color="3A3935" w:sz="4" w:space="0"/>
              <w:right w:val="single" w:color="3A3935" w:sz="4" w:space="0"/>
            </w:tcBorders>
            <w:shd w:val="clear" w:color="auto" w:fill="auto"/>
            <w:vAlign w:val="center"/>
          </w:tcPr>
          <w:p w14:paraId="7BF7E6F1">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春</w:t>
            </w:r>
          </w:p>
        </w:tc>
        <w:tc>
          <w:tcPr>
            <w:tcW w:w="574" w:type="dxa"/>
            <w:tcBorders>
              <w:top w:val="single" w:color="3A3935" w:sz="4" w:space="0"/>
              <w:left w:val="single" w:color="3A3935" w:sz="4" w:space="0"/>
              <w:bottom w:val="single" w:color="3A3935" w:sz="4" w:space="0"/>
              <w:right w:val="single" w:color="3A3935" w:sz="4" w:space="0"/>
            </w:tcBorders>
            <w:shd w:val="clear" w:color="auto" w:fill="auto"/>
            <w:vAlign w:val="center"/>
          </w:tcPr>
          <w:p w14:paraId="1DB5F284">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秋</w:t>
            </w:r>
          </w:p>
        </w:tc>
        <w:tc>
          <w:tcPr>
            <w:tcW w:w="574" w:type="dxa"/>
            <w:tcBorders>
              <w:top w:val="single" w:color="3A3935" w:sz="4" w:space="0"/>
              <w:left w:val="single" w:color="3A3935" w:sz="4" w:space="0"/>
              <w:bottom w:val="single" w:color="3A3935" w:sz="4" w:space="0"/>
              <w:right w:val="single" w:color="3A3935" w:sz="4" w:space="0"/>
            </w:tcBorders>
            <w:shd w:val="clear" w:color="auto" w:fill="auto"/>
            <w:vAlign w:val="center"/>
          </w:tcPr>
          <w:p w14:paraId="7120184D">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春</w:t>
            </w:r>
          </w:p>
        </w:tc>
        <w:tc>
          <w:tcPr>
            <w:tcW w:w="1005"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31A8E60C">
            <w:pPr>
              <w:jc w:val="center"/>
              <w:rPr>
                <w:rFonts w:eastAsia="仿宋_GB2312" w:cs="Times New Roman"/>
                <w:b/>
                <w:bCs/>
                <w:color w:val="000000" w:themeColor="text1"/>
                <w14:textFill>
                  <w14:solidFill>
                    <w14:schemeClr w14:val="tx1"/>
                  </w14:solidFill>
                </w14:textFill>
              </w:rPr>
            </w:pPr>
          </w:p>
        </w:tc>
        <w:tc>
          <w:tcPr>
            <w:tcW w:w="1122"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28F867CB">
            <w:pPr>
              <w:jc w:val="center"/>
              <w:rPr>
                <w:rFonts w:eastAsia="仿宋_GB2312" w:cs="Times New Roman"/>
                <w:b/>
                <w:bCs/>
                <w:color w:val="000000" w:themeColor="text1"/>
                <w14:textFill>
                  <w14:solidFill>
                    <w14:schemeClr w14:val="tx1"/>
                  </w14:solidFill>
                </w14:textFill>
              </w:rPr>
            </w:pPr>
          </w:p>
        </w:tc>
        <w:tc>
          <w:tcPr>
            <w:tcW w:w="911" w:type="dxa"/>
            <w:vMerge w:val="continue"/>
            <w:tcBorders>
              <w:top w:val="single" w:color="3A3935" w:sz="4" w:space="0"/>
              <w:left w:val="single" w:color="3A3935" w:sz="4" w:space="0"/>
              <w:bottom w:val="single" w:color="auto" w:sz="4" w:space="0"/>
              <w:right w:val="single" w:color="3A3935" w:sz="4" w:space="0"/>
            </w:tcBorders>
            <w:shd w:val="clear" w:color="auto" w:fill="auto"/>
            <w:vAlign w:val="center"/>
          </w:tcPr>
          <w:p w14:paraId="3FA5ADF1">
            <w:pPr>
              <w:jc w:val="center"/>
              <w:rPr>
                <w:rFonts w:eastAsia="仿宋_GB2312" w:cs="Times New Roman"/>
                <w:b/>
                <w:bCs/>
                <w:color w:val="000000" w:themeColor="text1"/>
                <w14:textFill>
                  <w14:solidFill>
                    <w14:schemeClr w14:val="tx1"/>
                  </w14:solidFill>
                </w14:textFill>
              </w:rPr>
            </w:pPr>
          </w:p>
        </w:tc>
      </w:tr>
      <w:tr w14:paraId="7AEA5300">
        <w:tblPrEx>
          <w:tblCellMar>
            <w:top w:w="0" w:type="dxa"/>
            <w:left w:w="108" w:type="dxa"/>
            <w:bottom w:w="0" w:type="dxa"/>
            <w:right w:w="108" w:type="dxa"/>
          </w:tblCellMar>
        </w:tblPrEx>
        <w:trPr>
          <w:trHeight w:val="695" w:hRule="atLeast"/>
          <w:jc w:val="center"/>
        </w:trPr>
        <w:tc>
          <w:tcPr>
            <w:tcW w:w="820" w:type="dxa"/>
            <w:gridSpan w:val="2"/>
            <w:vMerge w:val="restart"/>
            <w:tcBorders>
              <w:top w:val="single" w:color="3A3935" w:sz="4" w:space="0"/>
              <w:left w:val="single" w:color="3A3935" w:sz="4" w:space="0"/>
              <w:bottom w:val="single" w:color="3A3935" w:sz="4" w:space="0"/>
              <w:right w:val="single" w:color="3A3935" w:sz="4" w:space="0"/>
            </w:tcBorders>
            <w:shd w:val="clear" w:color="auto" w:fill="auto"/>
            <w:vAlign w:val="center"/>
          </w:tcPr>
          <w:p w14:paraId="4E4C12FD">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必修</w:t>
            </w:r>
          </w:p>
        </w:tc>
        <w:tc>
          <w:tcPr>
            <w:tcW w:w="3236" w:type="dxa"/>
            <w:tcBorders>
              <w:top w:val="single" w:color="3A3935" w:sz="4" w:space="0"/>
              <w:left w:val="nil"/>
              <w:bottom w:val="single" w:color="3A3935" w:sz="4" w:space="0"/>
              <w:right w:val="single" w:color="3A3935" w:sz="4" w:space="0"/>
            </w:tcBorders>
            <w:shd w:val="clear" w:color="auto" w:fill="auto"/>
            <w:vAlign w:val="center"/>
          </w:tcPr>
          <w:p w14:paraId="1A1D8774">
            <w:pPr>
              <w:widowControl/>
              <w:jc w:val="center"/>
              <w:textAlignment w:val="center"/>
              <w:rPr>
                <w:rFonts w:eastAsia="仿宋_GB2312" w:cs="Times New Roman"/>
                <w:color w:val="000000" w:themeColor="text1"/>
                <w:kern w:val="0"/>
                <w:lang w:bidi="ar"/>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思想道德与法治</w:t>
            </w:r>
          </w:p>
          <w:p w14:paraId="4EA300BB">
            <w:pPr>
              <w:widowControl/>
              <w:jc w:val="center"/>
              <w:textAlignment w:val="center"/>
              <w:rPr>
                <w:rFonts w:eastAsia="仿宋_GB2312" w:cs="Times New Roman"/>
                <w:color w:val="000000" w:themeColor="text1"/>
                <w14:textFill>
                  <w14:solidFill>
                    <w14:schemeClr w14:val="tx1"/>
                  </w14:solidFill>
                </w14:textFill>
              </w:rPr>
            </w:pPr>
            <w:r>
              <w:rPr>
                <w:rStyle w:val="33"/>
                <w:rFonts w:hint="default" w:ascii="Times New Roman" w:hAnsi="Times New Roman" w:eastAsia="仿宋_GB2312" w:cs="Times New Roman"/>
                <w:color w:val="000000" w:themeColor="text1"/>
                <w:sz w:val="21"/>
                <w:szCs w:val="21"/>
                <w:lang w:bidi="ar"/>
                <w14:textFill>
                  <w14:solidFill>
                    <w14:schemeClr w14:val="tx1"/>
                  </w14:solidFill>
                </w14:textFill>
              </w:rPr>
              <w:t xml:space="preserve">(Ideological </w:t>
            </w:r>
            <w:r>
              <w:rPr>
                <w:rStyle w:val="33"/>
                <w:rFonts w:hint="default" w:ascii="Times New Roman" w:hAnsi="Times New Roman" w:eastAsia="仿宋_GB2312" w:cs="Times New Roman"/>
                <w:color w:val="000000" w:themeColor="text1"/>
                <w:sz w:val="21"/>
                <w:szCs w:val="21"/>
                <w:lang w:val="en-US" w:eastAsia="zh-CN" w:bidi="ar"/>
                <w14:textFill>
                  <w14:solidFill>
                    <w14:schemeClr w14:val="tx1"/>
                  </w14:solidFill>
                </w14:textFill>
              </w:rPr>
              <w:t>M</w:t>
            </w:r>
            <w:r>
              <w:rPr>
                <w:rStyle w:val="33"/>
                <w:rFonts w:hint="default" w:ascii="Times New Roman" w:hAnsi="Times New Roman" w:eastAsia="仿宋_GB2312" w:cs="Times New Roman"/>
                <w:color w:val="000000" w:themeColor="text1"/>
                <w:sz w:val="21"/>
                <w:szCs w:val="21"/>
                <w:lang w:bidi="ar"/>
                <w14:textFill>
                  <w14:solidFill>
                    <w14:schemeClr w14:val="tx1"/>
                  </w14:solidFill>
                </w14:textFill>
              </w:rPr>
              <w:t xml:space="preserve">orality and </w:t>
            </w:r>
            <w:r>
              <w:rPr>
                <w:rStyle w:val="33"/>
                <w:rFonts w:hint="default" w:ascii="Times New Roman" w:hAnsi="Times New Roman" w:eastAsia="仿宋_GB2312" w:cs="Times New Roman"/>
                <w:color w:val="000000" w:themeColor="text1"/>
                <w:sz w:val="21"/>
                <w:szCs w:val="21"/>
                <w:lang w:val="en-US" w:eastAsia="zh-CN" w:bidi="ar"/>
                <w14:textFill>
                  <w14:solidFill>
                    <w14:schemeClr w14:val="tx1"/>
                  </w14:solidFill>
                </w14:textFill>
              </w:rPr>
              <w:t>L</w:t>
            </w:r>
            <w:r>
              <w:rPr>
                <w:rStyle w:val="33"/>
                <w:rFonts w:hint="default" w:ascii="Times New Roman" w:hAnsi="Times New Roman" w:eastAsia="仿宋_GB2312" w:cs="Times New Roman"/>
                <w:color w:val="000000" w:themeColor="text1"/>
                <w:sz w:val="21"/>
                <w:szCs w:val="21"/>
                <w:lang w:bidi="ar"/>
                <w14:textFill>
                  <w14:solidFill>
                    <w14:schemeClr w14:val="tx1"/>
                  </w14:solidFill>
                </w14:textFill>
              </w:rPr>
              <w:t>aw)</w:t>
            </w:r>
          </w:p>
        </w:tc>
        <w:tc>
          <w:tcPr>
            <w:tcW w:w="828" w:type="dxa"/>
            <w:tcBorders>
              <w:top w:val="nil"/>
              <w:left w:val="single" w:color="3A3935" w:sz="4" w:space="0"/>
              <w:bottom w:val="single" w:color="3A3935" w:sz="4" w:space="0"/>
              <w:right w:val="single" w:color="3A3935" w:sz="4" w:space="0"/>
            </w:tcBorders>
            <w:shd w:val="clear" w:color="auto" w:fill="auto"/>
            <w:vAlign w:val="center"/>
          </w:tcPr>
          <w:p w14:paraId="0A321811">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3</w:t>
            </w:r>
          </w:p>
        </w:tc>
        <w:tc>
          <w:tcPr>
            <w:tcW w:w="790" w:type="dxa"/>
            <w:gridSpan w:val="2"/>
            <w:tcBorders>
              <w:top w:val="nil"/>
              <w:left w:val="single" w:color="3A3935" w:sz="4" w:space="0"/>
              <w:bottom w:val="single" w:color="3A3935" w:sz="4" w:space="0"/>
              <w:right w:val="single" w:color="3A3935" w:sz="4" w:space="0"/>
            </w:tcBorders>
            <w:shd w:val="clear" w:color="auto" w:fill="auto"/>
            <w:vAlign w:val="center"/>
          </w:tcPr>
          <w:p w14:paraId="03B77D9C">
            <w:pPr>
              <w:widowControl/>
              <w:jc w:val="center"/>
              <w:textAlignment w:val="center"/>
              <w:rPr>
                <w:rFonts w:hint="default" w:eastAsia="仿宋_GB2312" w:cs="Times New Roman"/>
                <w:color w:val="000000" w:themeColor="text1"/>
                <w:lang w:val="en-US" w:eastAsia="zh-CN"/>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40</w:t>
            </w:r>
          </w:p>
        </w:tc>
        <w:tc>
          <w:tcPr>
            <w:tcW w:w="760" w:type="dxa"/>
            <w:gridSpan w:val="2"/>
            <w:tcBorders>
              <w:top w:val="nil"/>
              <w:left w:val="single" w:color="3A3935" w:sz="4" w:space="0"/>
              <w:bottom w:val="single" w:color="3A3935" w:sz="4" w:space="0"/>
              <w:right w:val="nil"/>
            </w:tcBorders>
            <w:shd w:val="clear" w:color="auto" w:fill="auto"/>
            <w:vAlign w:val="center"/>
          </w:tcPr>
          <w:p w14:paraId="36798422">
            <w:pPr>
              <w:jc w:val="center"/>
              <w:rPr>
                <w:rFonts w:eastAsia="仿宋_GB2312" w:cs="Times New Roman"/>
                <w:color w:val="000000" w:themeColor="text1"/>
                <w14:textFill>
                  <w14:solidFill>
                    <w14:schemeClr w14:val="tx1"/>
                  </w14:solidFill>
                </w14:textFill>
              </w:rPr>
            </w:pPr>
          </w:p>
        </w:tc>
        <w:tc>
          <w:tcPr>
            <w:tcW w:w="714" w:type="dxa"/>
            <w:gridSpan w:val="2"/>
            <w:tcBorders>
              <w:top w:val="nil"/>
              <w:left w:val="single" w:color="3A3935" w:sz="4" w:space="0"/>
              <w:bottom w:val="single" w:color="3A3935" w:sz="4" w:space="0"/>
              <w:right w:val="nil"/>
            </w:tcBorders>
            <w:shd w:val="clear" w:color="auto" w:fill="auto"/>
            <w:vAlign w:val="center"/>
          </w:tcPr>
          <w:p w14:paraId="73469214">
            <w:pPr>
              <w:jc w:val="center"/>
              <w:rPr>
                <w:rFonts w:eastAsia="仿宋_GB2312" w:cs="Times New Roman"/>
                <w:color w:val="000000" w:themeColor="text1"/>
                <w14:textFill>
                  <w14:solidFill>
                    <w14:schemeClr w14:val="tx1"/>
                  </w14:solidFill>
                </w14:textFill>
              </w:rPr>
            </w:pPr>
          </w:p>
        </w:tc>
        <w:tc>
          <w:tcPr>
            <w:tcW w:w="638"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78D52F">
            <w:pPr>
              <w:widowControl/>
              <w:jc w:val="center"/>
              <w:textAlignment w:val="center"/>
              <w:rPr>
                <w:rFonts w:hint="default" w:eastAsia="仿宋_GB2312" w:cs="Times New Roman"/>
                <w:color w:val="000000" w:themeColor="text1"/>
                <w:lang w:val="en-US" w:eastAsia="zh-CN"/>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16</w:t>
            </w:r>
          </w:p>
        </w:tc>
        <w:tc>
          <w:tcPr>
            <w:tcW w:w="574" w:type="dxa"/>
            <w:tcBorders>
              <w:top w:val="nil"/>
              <w:left w:val="nil"/>
              <w:bottom w:val="nil"/>
              <w:right w:val="nil"/>
            </w:tcBorders>
            <w:shd w:val="clear" w:color="auto" w:fill="auto"/>
            <w:vAlign w:val="center"/>
          </w:tcPr>
          <w:p w14:paraId="5C2CC501">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3</w:t>
            </w:r>
          </w:p>
        </w:tc>
        <w:tc>
          <w:tcPr>
            <w:tcW w:w="574" w:type="dxa"/>
            <w:tcBorders>
              <w:top w:val="single" w:color="3A3935" w:sz="4" w:space="0"/>
              <w:left w:val="single" w:color="3A3935" w:sz="4" w:space="0"/>
              <w:bottom w:val="single" w:color="3A3935" w:sz="4" w:space="0"/>
              <w:right w:val="single" w:color="3A3935" w:sz="4" w:space="0"/>
            </w:tcBorders>
            <w:shd w:val="clear" w:color="auto" w:fill="auto"/>
            <w:vAlign w:val="center"/>
          </w:tcPr>
          <w:p w14:paraId="57707F14">
            <w:pPr>
              <w:widowControl/>
              <w:jc w:val="center"/>
              <w:textAlignment w:val="center"/>
              <w:rPr>
                <w:rFonts w:eastAsia="仿宋_GB2312" w:cs="Times New Roman"/>
                <w:color w:val="000000" w:themeColor="text1"/>
                <w14:textFill>
                  <w14:solidFill>
                    <w14:schemeClr w14:val="tx1"/>
                  </w14:solidFill>
                </w14:textFill>
              </w:rPr>
            </w:pPr>
          </w:p>
        </w:tc>
        <w:tc>
          <w:tcPr>
            <w:tcW w:w="574" w:type="dxa"/>
            <w:tcBorders>
              <w:top w:val="single" w:color="3A3935" w:sz="4" w:space="0"/>
              <w:left w:val="single" w:color="3A3935" w:sz="4" w:space="0"/>
              <w:bottom w:val="single" w:color="3A3935" w:sz="4" w:space="0"/>
              <w:right w:val="single" w:color="3A3935" w:sz="4" w:space="0"/>
            </w:tcBorders>
            <w:shd w:val="clear" w:color="auto" w:fill="auto"/>
            <w:vAlign w:val="center"/>
          </w:tcPr>
          <w:p w14:paraId="2D5594C0">
            <w:pPr>
              <w:jc w:val="center"/>
              <w:rPr>
                <w:rFonts w:eastAsia="仿宋_GB2312" w:cs="Times New Roman"/>
                <w:color w:val="000000" w:themeColor="text1"/>
                <w14:textFill>
                  <w14:solidFill>
                    <w14:schemeClr w14:val="tx1"/>
                  </w14:solidFill>
                </w14:textFill>
              </w:rPr>
            </w:pPr>
          </w:p>
        </w:tc>
        <w:tc>
          <w:tcPr>
            <w:tcW w:w="574" w:type="dxa"/>
            <w:tcBorders>
              <w:top w:val="single" w:color="3A3935" w:sz="4" w:space="0"/>
              <w:left w:val="single" w:color="3A3935" w:sz="4" w:space="0"/>
              <w:bottom w:val="single" w:color="3A3935" w:sz="4" w:space="0"/>
              <w:right w:val="single" w:color="3A3935" w:sz="4" w:space="0"/>
            </w:tcBorders>
            <w:shd w:val="clear" w:color="auto" w:fill="auto"/>
            <w:vAlign w:val="center"/>
          </w:tcPr>
          <w:p w14:paraId="41B18C05">
            <w:pPr>
              <w:jc w:val="center"/>
              <w:rPr>
                <w:rFonts w:eastAsia="仿宋_GB2312" w:cs="Times New Roman"/>
                <w:color w:val="000000" w:themeColor="text1"/>
                <w14:textFill>
                  <w14:solidFill>
                    <w14:schemeClr w14:val="tx1"/>
                  </w14:solidFill>
                </w14:textFill>
              </w:rPr>
            </w:pPr>
          </w:p>
        </w:tc>
        <w:tc>
          <w:tcPr>
            <w:tcW w:w="574" w:type="dxa"/>
            <w:tcBorders>
              <w:top w:val="single" w:color="3A3935" w:sz="4" w:space="0"/>
              <w:left w:val="single" w:color="3A3935" w:sz="4" w:space="0"/>
              <w:bottom w:val="single" w:color="3A3935" w:sz="4" w:space="0"/>
              <w:right w:val="single" w:color="3A3935" w:sz="4" w:space="0"/>
            </w:tcBorders>
            <w:shd w:val="clear" w:color="auto" w:fill="auto"/>
            <w:vAlign w:val="center"/>
          </w:tcPr>
          <w:p w14:paraId="002B427B">
            <w:pPr>
              <w:jc w:val="center"/>
              <w:rPr>
                <w:rFonts w:eastAsia="仿宋_GB2312" w:cs="Times New Roman"/>
                <w:color w:val="000000" w:themeColor="text1"/>
                <w14:textFill>
                  <w14:solidFill>
                    <w14:schemeClr w14:val="tx1"/>
                  </w14:solidFill>
                </w14:textFill>
              </w:rPr>
            </w:pPr>
          </w:p>
        </w:tc>
        <w:tc>
          <w:tcPr>
            <w:tcW w:w="574" w:type="dxa"/>
            <w:tcBorders>
              <w:top w:val="single" w:color="3A3935" w:sz="4" w:space="0"/>
              <w:left w:val="single" w:color="3A3935" w:sz="4" w:space="0"/>
              <w:bottom w:val="single" w:color="3A3935" w:sz="4" w:space="0"/>
              <w:right w:val="single" w:color="3A3935" w:sz="4" w:space="0"/>
            </w:tcBorders>
            <w:shd w:val="clear" w:color="auto" w:fill="auto"/>
            <w:vAlign w:val="center"/>
          </w:tcPr>
          <w:p w14:paraId="189E180E">
            <w:pPr>
              <w:jc w:val="center"/>
              <w:rPr>
                <w:rFonts w:eastAsia="仿宋_GB2312" w:cs="Times New Roman"/>
                <w:color w:val="000000" w:themeColor="text1"/>
                <w14:textFill>
                  <w14:solidFill>
                    <w14:schemeClr w14:val="tx1"/>
                  </w14:solidFill>
                </w14:textFill>
              </w:rPr>
            </w:pPr>
          </w:p>
        </w:tc>
        <w:tc>
          <w:tcPr>
            <w:tcW w:w="574" w:type="dxa"/>
            <w:tcBorders>
              <w:top w:val="single" w:color="3A3935" w:sz="4" w:space="0"/>
              <w:left w:val="single" w:color="3A3935" w:sz="4" w:space="0"/>
              <w:bottom w:val="single" w:color="3A3935" w:sz="4" w:space="0"/>
              <w:right w:val="single" w:color="3A3935" w:sz="4" w:space="0"/>
            </w:tcBorders>
            <w:shd w:val="clear" w:color="auto" w:fill="auto"/>
            <w:vAlign w:val="center"/>
          </w:tcPr>
          <w:p w14:paraId="1BDFFFE4">
            <w:pPr>
              <w:jc w:val="center"/>
              <w:rPr>
                <w:rFonts w:eastAsia="仿宋_GB2312" w:cs="Times New Roman"/>
                <w:color w:val="000000" w:themeColor="text1"/>
                <w14:textFill>
                  <w14:solidFill>
                    <w14:schemeClr w14:val="tx1"/>
                  </w14:solidFill>
                </w14:textFill>
              </w:rPr>
            </w:pPr>
          </w:p>
        </w:tc>
        <w:tc>
          <w:tcPr>
            <w:tcW w:w="574" w:type="dxa"/>
            <w:tcBorders>
              <w:top w:val="single" w:color="3A3935" w:sz="4" w:space="0"/>
              <w:left w:val="single" w:color="3A3935" w:sz="4" w:space="0"/>
              <w:bottom w:val="single" w:color="3A3935" w:sz="4" w:space="0"/>
              <w:right w:val="single" w:color="3A3935" w:sz="4" w:space="0"/>
            </w:tcBorders>
            <w:shd w:val="clear" w:color="auto" w:fill="auto"/>
            <w:vAlign w:val="center"/>
          </w:tcPr>
          <w:p w14:paraId="4D108076">
            <w:pPr>
              <w:jc w:val="center"/>
              <w:rPr>
                <w:rFonts w:eastAsia="仿宋_GB2312" w:cs="Times New Roman"/>
                <w:color w:val="000000" w:themeColor="text1"/>
                <w14:textFill>
                  <w14:solidFill>
                    <w14:schemeClr w14:val="tx1"/>
                  </w14:solidFill>
                </w14:textFill>
              </w:rPr>
            </w:pPr>
          </w:p>
        </w:tc>
        <w:tc>
          <w:tcPr>
            <w:tcW w:w="1005" w:type="dxa"/>
            <w:gridSpan w:val="2"/>
            <w:tcBorders>
              <w:top w:val="nil"/>
              <w:left w:val="single" w:color="3A3935" w:sz="4" w:space="0"/>
              <w:bottom w:val="single" w:color="3A3935" w:sz="4" w:space="0"/>
              <w:right w:val="single" w:color="3A3935" w:sz="4" w:space="0"/>
            </w:tcBorders>
            <w:shd w:val="clear" w:color="auto" w:fill="auto"/>
            <w:vAlign w:val="center"/>
          </w:tcPr>
          <w:p w14:paraId="03746CCE">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考试</w:t>
            </w:r>
          </w:p>
        </w:tc>
        <w:tc>
          <w:tcPr>
            <w:tcW w:w="1122" w:type="dxa"/>
            <w:gridSpan w:val="2"/>
            <w:tcBorders>
              <w:top w:val="single" w:color="3A3935" w:sz="4" w:space="0"/>
              <w:left w:val="single" w:color="3A3935" w:sz="4" w:space="0"/>
              <w:bottom w:val="single" w:color="3A3935" w:sz="4" w:space="0"/>
              <w:right w:val="single" w:color="auto" w:sz="4" w:space="0"/>
            </w:tcBorders>
            <w:shd w:val="clear" w:color="auto" w:fill="auto"/>
            <w:vAlign w:val="center"/>
          </w:tcPr>
          <w:p w14:paraId="04C8F5D1">
            <w:pPr>
              <w:widowControl/>
              <w:jc w:val="center"/>
              <w:textAlignment w:val="center"/>
              <w:rPr>
                <w:rFonts w:hint="default" w:eastAsia="仿宋_GB2312" w:cs="Times New Roman"/>
                <w:color w:val="000000" w:themeColor="text1"/>
                <w:lang w:val="en-US" w:eastAsia="zh-CN"/>
                <w14:textFill>
                  <w14:solidFill>
                    <w14:schemeClr w14:val="tx1"/>
                  </w14:solidFill>
                </w14:textFill>
              </w:rPr>
            </w:pPr>
            <w:r>
              <w:rPr>
                <w:rFonts w:eastAsia="仿宋_GB2312" w:cs="Times New Roman"/>
                <w:color w:val="000000" w:themeColor="text1"/>
                <w14:textFill>
                  <w14:solidFill>
                    <w14:schemeClr w14:val="tx1"/>
                  </w14:solidFill>
                </w14:textFill>
              </w:rPr>
              <w:t>B8812</w:t>
            </w:r>
            <w:r>
              <w:rPr>
                <w:rFonts w:hint="eastAsia" w:eastAsia="仿宋_GB2312" w:cs="Times New Roman"/>
                <w:color w:val="000000" w:themeColor="text1"/>
                <w:lang w:val="en-US" w:eastAsia="zh-CN"/>
                <w14:textFill>
                  <w14:solidFill>
                    <w14:schemeClr w14:val="tx1"/>
                  </w14:solidFill>
                </w14:textFill>
              </w:rPr>
              <w:t>09</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5B0800B1">
            <w:pPr>
              <w:jc w:val="center"/>
              <w:rPr>
                <w:rFonts w:eastAsia="仿宋_GB2312" w:cs="Times New Roman"/>
                <w:color w:val="000000" w:themeColor="text1"/>
                <w14:textFill>
                  <w14:solidFill>
                    <w14:schemeClr w14:val="tx1"/>
                  </w14:solidFill>
                </w14:textFill>
              </w:rPr>
            </w:pPr>
          </w:p>
        </w:tc>
      </w:tr>
      <w:tr w14:paraId="50B1C292">
        <w:tblPrEx>
          <w:tblCellMar>
            <w:top w:w="0" w:type="dxa"/>
            <w:left w:w="108" w:type="dxa"/>
            <w:bottom w:w="0" w:type="dxa"/>
            <w:right w:w="108" w:type="dxa"/>
          </w:tblCellMar>
        </w:tblPrEx>
        <w:trPr>
          <w:trHeight w:val="840" w:hRule="atLeast"/>
          <w:jc w:val="center"/>
        </w:trPr>
        <w:tc>
          <w:tcPr>
            <w:tcW w:w="820"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3608C98C">
            <w:pPr>
              <w:jc w:val="center"/>
              <w:rPr>
                <w:rFonts w:eastAsia="仿宋_GB2312" w:cs="Times New Roman"/>
                <w:b/>
                <w:bCs/>
                <w:color w:val="000000" w:themeColor="text1"/>
                <w14:textFill>
                  <w14:solidFill>
                    <w14:schemeClr w14:val="tx1"/>
                  </w14:solidFill>
                </w14:textFill>
              </w:rPr>
            </w:pPr>
          </w:p>
        </w:tc>
        <w:tc>
          <w:tcPr>
            <w:tcW w:w="3236" w:type="dxa"/>
            <w:tcBorders>
              <w:top w:val="single" w:color="3A3935" w:sz="4" w:space="0"/>
              <w:left w:val="nil"/>
              <w:bottom w:val="single" w:color="3A3935" w:sz="4" w:space="0"/>
              <w:right w:val="single" w:color="3A3935" w:sz="4" w:space="0"/>
            </w:tcBorders>
            <w:shd w:val="clear" w:color="auto" w:fill="auto"/>
            <w:vAlign w:val="center"/>
          </w:tcPr>
          <w:p w14:paraId="5B18500B">
            <w:pPr>
              <w:widowControl/>
              <w:jc w:val="center"/>
              <w:textAlignment w:val="center"/>
              <w:rPr>
                <w:rFonts w:eastAsia="仿宋_GB2312" w:cs="Times New Roman"/>
                <w:color w:val="000000" w:themeColor="text1"/>
                <w:kern w:val="0"/>
                <w:lang w:bidi="ar"/>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中国近现代史纲要</w:t>
            </w:r>
          </w:p>
          <w:p w14:paraId="055089D2">
            <w:pPr>
              <w:widowControl/>
              <w:jc w:val="center"/>
              <w:textAlignment w:val="center"/>
              <w:rPr>
                <w:rFonts w:hint="eastAsia" w:eastAsia="仿宋_GB2312" w:cs="Times New Roman"/>
                <w:color w:val="000000" w:themeColor="text1"/>
                <w:lang w:eastAsia="zh-CN"/>
                <w14:textFill>
                  <w14:solidFill>
                    <w14:schemeClr w14:val="tx1"/>
                  </w14:solidFill>
                </w14:textFill>
              </w:rPr>
            </w:pPr>
            <w:r>
              <w:rPr>
                <w:rStyle w:val="33"/>
                <w:rFonts w:hint="default" w:ascii="Times New Roman" w:hAnsi="Times New Roman" w:eastAsia="仿宋_GB2312" w:cs="Times New Roman"/>
                <w:color w:val="000000" w:themeColor="text1"/>
                <w:sz w:val="21"/>
                <w:szCs w:val="21"/>
                <w:lang w:val="en-US" w:eastAsia="zh-CN" w:bidi="ar"/>
                <w14:textFill>
                  <w14:solidFill>
                    <w14:schemeClr w14:val="tx1"/>
                  </w14:solidFill>
                </w14:textFill>
              </w:rPr>
              <w:t>(</w:t>
            </w:r>
            <w:r>
              <w:rPr>
                <w:rStyle w:val="33"/>
                <w:rFonts w:hint="default" w:ascii="Times New Roman" w:hAnsi="Times New Roman" w:eastAsia="仿宋_GB2312" w:cs="Times New Roman"/>
                <w:color w:val="000000" w:themeColor="text1"/>
                <w:sz w:val="21"/>
                <w:szCs w:val="21"/>
                <w:lang w:bidi="ar"/>
                <w14:textFill>
                  <w14:solidFill>
                    <w14:schemeClr w14:val="tx1"/>
                  </w14:solidFill>
                </w14:textFill>
              </w:rPr>
              <w:t>The Outline of Modern History of China</w:t>
            </w:r>
            <w:r>
              <w:rPr>
                <w:rStyle w:val="33"/>
                <w:rFonts w:hint="default" w:ascii="Times New Roman" w:hAnsi="Times New Roman" w:eastAsia="仿宋_GB2312" w:cs="Times New Roman"/>
                <w:color w:val="000000" w:themeColor="text1"/>
                <w:sz w:val="21"/>
                <w:szCs w:val="21"/>
                <w:lang w:val="en-US" w:eastAsia="zh-CN" w:bidi="ar"/>
                <w14:textFill>
                  <w14:solidFill>
                    <w14:schemeClr w14:val="tx1"/>
                  </w14:solidFill>
                </w14:textFill>
              </w:rPr>
              <w:t>)</w:t>
            </w:r>
          </w:p>
        </w:tc>
        <w:tc>
          <w:tcPr>
            <w:tcW w:w="828" w:type="dxa"/>
            <w:tcBorders>
              <w:top w:val="single" w:color="3A3935" w:sz="4" w:space="0"/>
              <w:left w:val="single" w:color="3A3935" w:sz="4" w:space="0"/>
              <w:bottom w:val="single" w:color="3A3935" w:sz="4" w:space="0"/>
              <w:right w:val="single" w:color="3A3935" w:sz="4" w:space="0"/>
            </w:tcBorders>
            <w:shd w:val="clear" w:color="auto" w:fill="auto"/>
            <w:vAlign w:val="center"/>
          </w:tcPr>
          <w:p w14:paraId="35137C72">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3</w:t>
            </w:r>
          </w:p>
        </w:tc>
        <w:tc>
          <w:tcPr>
            <w:tcW w:w="790" w:type="dxa"/>
            <w:gridSpan w:val="2"/>
            <w:tcBorders>
              <w:top w:val="single" w:color="3A3935" w:sz="4" w:space="0"/>
              <w:left w:val="single" w:color="3A3935" w:sz="4" w:space="0"/>
              <w:bottom w:val="single" w:color="3A3935" w:sz="4" w:space="0"/>
              <w:right w:val="single" w:color="3A3935" w:sz="4" w:space="0"/>
            </w:tcBorders>
            <w:shd w:val="clear" w:color="auto" w:fill="auto"/>
            <w:vAlign w:val="center"/>
          </w:tcPr>
          <w:p w14:paraId="78E31299">
            <w:pPr>
              <w:widowControl/>
              <w:jc w:val="center"/>
              <w:textAlignment w:val="center"/>
              <w:rPr>
                <w:rFonts w:hint="default" w:eastAsia="仿宋_GB2312" w:cs="Times New Roman"/>
                <w:color w:val="000000" w:themeColor="text1"/>
                <w:lang w:val="en-US" w:eastAsia="zh-CN"/>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40</w:t>
            </w:r>
          </w:p>
        </w:tc>
        <w:tc>
          <w:tcPr>
            <w:tcW w:w="760" w:type="dxa"/>
            <w:gridSpan w:val="2"/>
            <w:tcBorders>
              <w:top w:val="single" w:color="3A3935" w:sz="4" w:space="0"/>
              <w:left w:val="single" w:color="3A3935" w:sz="4" w:space="0"/>
              <w:bottom w:val="single" w:color="3A3935" w:sz="4" w:space="0"/>
              <w:right w:val="nil"/>
            </w:tcBorders>
            <w:shd w:val="clear" w:color="auto" w:fill="auto"/>
            <w:vAlign w:val="center"/>
          </w:tcPr>
          <w:p w14:paraId="75AE17B5">
            <w:pPr>
              <w:jc w:val="center"/>
              <w:rPr>
                <w:rFonts w:eastAsia="仿宋_GB2312" w:cs="Times New Roman"/>
                <w:color w:val="000000" w:themeColor="text1"/>
                <w14:textFill>
                  <w14:solidFill>
                    <w14:schemeClr w14:val="tx1"/>
                  </w14:solidFill>
                </w14:textFill>
              </w:rPr>
            </w:pPr>
          </w:p>
        </w:tc>
        <w:tc>
          <w:tcPr>
            <w:tcW w:w="714" w:type="dxa"/>
            <w:gridSpan w:val="2"/>
            <w:tcBorders>
              <w:top w:val="single" w:color="3A3935" w:sz="4" w:space="0"/>
              <w:left w:val="single" w:color="3A3935" w:sz="4" w:space="0"/>
              <w:bottom w:val="single" w:color="3A3935" w:sz="4" w:space="0"/>
              <w:right w:val="nil"/>
            </w:tcBorders>
            <w:shd w:val="clear" w:color="auto" w:fill="auto"/>
            <w:vAlign w:val="center"/>
          </w:tcPr>
          <w:p w14:paraId="0FBA660A">
            <w:pPr>
              <w:jc w:val="center"/>
              <w:rPr>
                <w:rFonts w:eastAsia="仿宋_GB2312" w:cs="Times New Roman"/>
                <w:color w:val="000000" w:themeColor="text1"/>
                <w14:textFill>
                  <w14:solidFill>
                    <w14:schemeClr w14:val="tx1"/>
                  </w14:solidFill>
                </w14:textFill>
              </w:rPr>
            </w:pPr>
          </w:p>
        </w:tc>
        <w:tc>
          <w:tcPr>
            <w:tcW w:w="638" w:type="dxa"/>
            <w:tcBorders>
              <w:top w:val="nil"/>
              <w:left w:val="single" w:color="3A3935" w:sz="4" w:space="0"/>
              <w:bottom w:val="single" w:color="3A3935" w:sz="4" w:space="0"/>
              <w:right w:val="nil"/>
            </w:tcBorders>
            <w:shd w:val="clear" w:color="auto" w:fill="auto"/>
            <w:vAlign w:val="center"/>
          </w:tcPr>
          <w:p w14:paraId="457F1F8A">
            <w:pPr>
              <w:widowControl/>
              <w:jc w:val="center"/>
              <w:textAlignment w:val="center"/>
              <w:rPr>
                <w:rFonts w:hint="default" w:eastAsia="仿宋_GB2312" w:cs="Times New Roman"/>
                <w:color w:val="000000" w:themeColor="text1"/>
                <w:lang w:val="en-US" w:eastAsia="zh-CN"/>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16</w:t>
            </w:r>
          </w:p>
        </w:tc>
        <w:tc>
          <w:tcPr>
            <w:tcW w:w="574" w:type="dxa"/>
            <w:tcBorders>
              <w:top w:val="single" w:color="3A3935" w:sz="4" w:space="0"/>
              <w:left w:val="single" w:color="3A3935" w:sz="4" w:space="0"/>
              <w:bottom w:val="single" w:color="3A3935" w:sz="4" w:space="0"/>
              <w:right w:val="single" w:color="3A3935" w:sz="4" w:space="0"/>
            </w:tcBorders>
            <w:shd w:val="clear" w:color="auto" w:fill="auto"/>
            <w:vAlign w:val="center"/>
          </w:tcPr>
          <w:p w14:paraId="4AEB729E">
            <w:pPr>
              <w:widowControl/>
              <w:jc w:val="center"/>
              <w:textAlignment w:val="center"/>
              <w:rPr>
                <w:rFonts w:eastAsia="仿宋_GB2312" w:cs="Times New Roman"/>
                <w:color w:val="000000" w:themeColor="text1"/>
                <w14:textFill>
                  <w14:solidFill>
                    <w14:schemeClr w14:val="tx1"/>
                  </w14:solidFill>
                </w14:textFill>
              </w:rPr>
            </w:pPr>
          </w:p>
        </w:tc>
        <w:tc>
          <w:tcPr>
            <w:tcW w:w="574" w:type="dxa"/>
            <w:tcBorders>
              <w:top w:val="single" w:color="3A3935" w:sz="4" w:space="0"/>
              <w:left w:val="single" w:color="3A3935" w:sz="4" w:space="0"/>
              <w:bottom w:val="single" w:color="3A3935" w:sz="4" w:space="0"/>
              <w:right w:val="single" w:color="3A3935" w:sz="4" w:space="0"/>
            </w:tcBorders>
            <w:shd w:val="clear" w:color="auto" w:fill="auto"/>
            <w:vAlign w:val="center"/>
          </w:tcPr>
          <w:p w14:paraId="1B7E0E2C">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3</w:t>
            </w:r>
          </w:p>
        </w:tc>
        <w:tc>
          <w:tcPr>
            <w:tcW w:w="574" w:type="dxa"/>
            <w:tcBorders>
              <w:top w:val="single" w:color="3A3935" w:sz="4" w:space="0"/>
              <w:left w:val="single" w:color="3A3935" w:sz="4" w:space="0"/>
              <w:bottom w:val="single" w:color="3A3935" w:sz="4" w:space="0"/>
              <w:right w:val="single" w:color="3A3935" w:sz="4" w:space="0"/>
            </w:tcBorders>
            <w:shd w:val="clear" w:color="auto" w:fill="auto"/>
            <w:vAlign w:val="center"/>
          </w:tcPr>
          <w:p w14:paraId="096CFBD0">
            <w:pPr>
              <w:jc w:val="center"/>
              <w:rPr>
                <w:rFonts w:eastAsia="仿宋_GB2312" w:cs="Times New Roman"/>
                <w:color w:val="000000" w:themeColor="text1"/>
                <w14:textFill>
                  <w14:solidFill>
                    <w14:schemeClr w14:val="tx1"/>
                  </w14:solidFill>
                </w14:textFill>
              </w:rPr>
            </w:pPr>
          </w:p>
        </w:tc>
        <w:tc>
          <w:tcPr>
            <w:tcW w:w="574" w:type="dxa"/>
            <w:tcBorders>
              <w:top w:val="single" w:color="3A3935" w:sz="4" w:space="0"/>
              <w:left w:val="single" w:color="3A3935" w:sz="4" w:space="0"/>
              <w:bottom w:val="single" w:color="3A3935" w:sz="4" w:space="0"/>
              <w:right w:val="single" w:color="3A3935" w:sz="4" w:space="0"/>
            </w:tcBorders>
            <w:shd w:val="clear" w:color="auto" w:fill="auto"/>
            <w:noWrap/>
            <w:vAlign w:val="center"/>
          </w:tcPr>
          <w:p w14:paraId="33F03431">
            <w:pPr>
              <w:jc w:val="center"/>
              <w:rPr>
                <w:rFonts w:eastAsia="仿宋_GB2312" w:cs="Times New Roman"/>
                <w:color w:val="000000" w:themeColor="text1"/>
                <w14:textFill>
                  <w14:solidFill>
                    <w14:schemeClr w14:val="tx1"/>
                  </w14:solidFill>
                </w14:textFill>
              </w:rPr>
            </w:pPr>
          </w:p>
        </w:tc>
        <w:tc>
          <w:tcPr>
            <w:tcW w:w="574" w:type="dxa"/>
            <w:tcBorders>
              <w:top w:val="single" w:color="3A3935" w:sz="4" w:space="0"/>
              <w:left w:val="single" w:color="3A3935" w:sz="4" w:space="0"/>
              <w:bottom w:val="single" w:color="3A3935" w:sz="4" w:space="0"/>
              <w:right w:val="single" w:color="3A3935" w:sz="4" w:space="0"/>
            </w:tcBorders>
            <w:shd w:val="clear" w:color="auto" w:fill="auto"/>
            <w:vAlign w:val="center"/>
          </w:tcPr>
          <w:p w14:paraId="60FA0C3C">
            <w:pPr>
              <w:jc w:val="center"/>
              <w:rPr>
                <w:rFonts w:eastAsia="仿宋_GB2312" w:cs="Times New Roman"/>
                <w:color w:val="000000" w:themeColor="text1"/>
                <w14:textFill>
                  <w14:solidFill>
                    <w14:schemeClr w14:val="tx1"/>
                  </w14:solidFill>
                </w14:textFill>
              </w:rPr>
            </w:pPr>
          </w:p>
        </w:tc>
        <w:tc>
          <w:tcPr>
            <w:tcW w:w="574" w:type="dxa"/>
            <w:tcBorders>
              <w:top w:val="single" w:color="3A3935" w:sz="4" w:space="0"/>
              <w:left w:val="single" w:color="3A3935" w:sz="4" w:space="0"/>
              <w:bottom w:val="single" w:color="3A3935" w:sz="4" w:space="0"/>
              <w:right w:val="single" w:color="3A3935" w:sz="4" w:space="0"/>
            </w:tcBorders>
            <w:shd w:val="clear" w:color="auto" w:fill="auto"/>
            <w:vAlign w:val="center"/>
          </w:tcPr>
          <w:p w14:paraId="30F132C8">
            <w:pPr>
              <w:jc w:val="center"/>
              <w:rPr>
                <w:rFonts w:eastAsia="仿宋_GB2312" w:cs="Times New Roman"/>
                <w:color w:val="000000" w:themeColor="text1"/>
                <w14:textFill>
                  <w14:solidFill>
                    <w14:schemeClr w14:val="tx1"/>
                  </w14:solidFill>
                </w14:textFill>
              </w:rPr>
            </w:pPr>
          </w:p>
        </w:tc>
        <w:tc>
          <w:tcPr>
            <w:tcW w:w="574" w:type="dxa"/>
            <w:tcBorders>
              <w:top w:val="single" w:color="3A3935" w:sz="4" w:space="0"/>
              <w:left w:val="single" w:color="3A3935" w:sz="4" w:space="0"/>
              <w:bottom w:val="single" w:color="3A3935" w:sz="4" w:space="0"/>
              <w:right w:val="single" w:color="3A3935" w:sz="4" w:space="0"/>
            </w:tcBorders>
            <w:shd w:val="clear" w:color="auto" w:fill="auto"/>
            <w:noWrap/>
            <w:vAlign w:val="center"/>
          </w:tcPr>
          <w:p w14:paraId="0AAA9EA8">
            <w:pPr>
              <w:jc w:val="center"/>
              <w:rPr>
                <w:rFonts w:eastAsia="仿宋_GB2312" w:cs="Times New Roman"/>
                <w:color w:val="000000" w:themeColor="text1"/>
                <w14:textFill>
                  <w14:solidFill>
                    <w14:schemeClr w14:val="tx1"/>
                  </w14:solidFill>
                </w14:textFill>
              </w:rPr>
            </w:pPr>
          </w:p>
        </w:tc>
        <w:tc>
          <w:tcPr>
            <w:tcW w:w="574" w:type="dxa"/>
            <w:tcBorders>
              <w:top w:val="single" w:color="3A3935" w:sz="4" w:space="0"/>
              <w:left w:val="single" w:color="3A3935" w:sz="4" w:space="0"/>
              <w:bottom w:val="single" w:color="3A3935" w:sz="4" w:space="0"/>
              <w:right w:val="single" w:color="3A3935" w:sz="4" w:space="0"/>
            </w:tcBorders>
            <w:shd w:val="clear" w:color="auto" w:fill="auto"/>
            <w:noWrap/>
            <w:vAlign w:val="center"/>
          </w:tcPr>
          <w:p w14:paraId="6170BE52">
            <w:pPr>
              <w:jc w:val="center"/>
              <w:rPr>
                <w:rFonts w:eastAsia="仿宋_GB2312" w:cs="Times New Roman"/>
                <w:color w:val="000000" w:themeColor="text1"/>
                <w14:textFill>
                  <w14:solidFill>
                    <w14:schemeClr w14:val="tx1"/>
                  </w14:solidFill>
                </w14:textFill>
              </w:rPr>
            </w:pPr>
          </w:p>
        </w:tc>
        <w:tc>
          <w:tcPr>
            <w:tcW w:w="1005" w:type="dxa"/>
            <w:gridSpan w:val="2"/>
            <w:tcBorders>
              <w:top w:val="single" w:color="3A3935" w:sz="4" w:space="0"/>
              <w:left w:val="single" w:color="3A3935" w:sz="4" w:space="0"/>
              <w:bottom w:val="single" w:color="3A3935" w:sz="4" w:space="0"/>
              <w:right w:val="single" w:color="3A3935" w:sz="4" w:space="0"/>
            </w:tcBorders>
            <w:shd w:val="clear" w:color="auto" w:fill="auto"/>
            <w:vAlign w:val="center"/>
          </w:tcPr>
          <w:p w14:paraId="2951F48E">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考试</w:t>
            </w:r>
          </w:p>
        </w:tc>
        <w:tc>
          <w:tcPr>
            <w:tcW w:w="1122" w:type="dxa"/>
            <w:gridSpan w:val="2"/>
            <w:tcBorders>
              <w:top w:val="single" w:color="3A3935" w:sz="4" w:space="0"/>
              <w:left w:val="single" w:color="3A3935" w:sz="4" w:space="0"/>
              <w:bottom w:val="single" w:color="3A3935" w:sz="4" w:space="0"/>
              <w:right w:val="single" w:color="auto" w:sz="4" w:space="0"/>
            </w:tcBorders>
            <w:shd w:val="clear" w:color="auto" w:fill="auto"/>
            <w:noWrap/>
            <w:vAlign w:val="center"/>
          </w:tcPr>
          <w:p w14:paraId="428443F0">
            <w:pPr>
              <w:widowControl/>
              <w:jc w:val="center"/>
              <w:textAlignment w:val="center"/>
              <w:rPr>
                <w:rFonts w:hint="default" w:eastAsia="仿宋_GB2312" w:cs="Times New Roman"/>
                <w:color w:val="000000" w:themeColor="text1"/>
                <w:lang w:val="en-US" w:eastAsia="zh-CN"/>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B8812</w:t>
            </w:r>
            <w:r>
              <w:rPr>
                <w:rFonts w:hint="eastAsia" w:eastAsia="仿宋_GB2312" w:cs="Times New Roman"/>
                <w:color w:val="000000" w:themeColor="text1"/>
                <w:kern w:val="0"/>
                <w:lang w:val="en-US" w:eastAsia="zh-CN" w:bidi="ar"/>
                <w14:textFill>
                  <w14:solidFill>
                    <w14:schemeClr w14:val="tx1"/>
                  </w14:solidFill>
                </w14:textFill>
              </w:rPr>
              <w:t>10</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587413C0">
            <w:pPr>
              <w:jc w:val="center"/>
              <w:rPr>
                <w:rFonts w:eastAsia="仿宋_GB2312" w:cs="Times New Roman"/>
                <w:color w:val="000000" w:themeColor="text1"/>
                <w14:textFill>
                  <w14:solidFill>
                    <w14:schemeClr w14:val="tx1"/>
                  </w14:solidFill>
                </w14:textFill>
              </w:rPr>
            </w:pPr>
          </w:p>
        </w:tc>
      </w:tr>
      <w:tr w14:paraId="35C1D6D5">
        <w:tblPrEx>
          <w:tblCellMar>
            <w:top w:w="0" w:type="dxa"/>
            <w:left w:w="108" w:type="dxa"/>
            <w:bottom w:w="0" w:type="dxa"/>
            <w:right w:w="108" w:type="dxa"/>
          </w:tblCellMar>
        </w:tblPrEx>
        <w:trPr>
          <w:trHeight w:val="795" w:hRule="atLeast"/>
          <w:jc w:val="center"/>
        </w:trPr>
        <w:tc>
          <w:tcPr>
            <w:tcW w:w="820"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6A4C82CD">
            <w:pPr>
              <w:jc w:val="center"/>
              <w:rPr>
                <w:rFonts w:eastAsia="仿宋_GB2312" w:cs="Times New Roman"/>
                <w:b/>
                <w:bCs/>
                <w:color w:val="000000" w:themeColor="text1"/>
                <w14:textFill>
                  <w14:solidFill>
                    <w14:schemeClr w14:val="tx1"/>
                  </w14:solidFill>
                </w14:textFill>
              </w:rPr>
            </w:pPr>
          </w:p>
        </w:tc>
        <w:tc>
          <w:tcPr>
            <w:tcW w:w="3236" w:type="dxa"/>
            <w:tcBorders>
              <w:top w:val="single" w:color="3A3935" w:sz="4" w:space="0"/>
              <w:left w:val="nil"/>
              <w:bottom w:val="single" w:color="3A3935" w:sz="4" w:space="0"/>
              <w:right w:val="single" w:color="3A3935" w:sz="4" w:space="0"/>
            </w:tcBorders>
            <w:shd w:val="clear" w:color="auto" w:fill="auto"/>
            <w:vAlign w:val="center"/>
          </w:tcPr>
          <w:p w14:paraId="76376341">
            <w:pPr>
              <w:widowControl/>
              <w:jc w:val="center"/>
              <w:textAlignment w:val="center"/>
              <w:rPr>
                <w:rFonts w:eastAsia="仿宋_GB2312" w:cs="Times New Roman"/>
                <w:color w:val="000000" w:themeColor="text1"/>
                <w:kern w:val="0"/>
                <w:lang w:bidi="ar"/>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毛泽东思想和中国特色社会主义理论体系概论</w:t>
            </w:r>
          </w:p>
          <w:p w14:paraId="668882AB">
            <w:pPr>
              <w:widowControl/>
              <w:jc w:val="center"/>
              <w:textAlignment w:val="center"/>
              <w:rPr>
                <w:rFonts w:eastAsia="仿宋_GB2312" w:cs="Times New Roman"/>
                <w:color w:val="000000" w:themeColor="text1"/>
                <w14:textFill>
                  <w14:solidFill>
                    <w14:schemeClr w14:val="tx1"/>
                  </w14:solidFill>
                </w14:textFill>
              </w:rPr>
            </w:pPr>
            <w:r>
              <w:rPr>
                <w:rFonts w:hint="default" w:ascii="Times New Roman" w:hAnsi="Times New Roman" w:eastAsia="仿宋_GB2312" w:cs="Times New Roman"/>
                <w:color w:val="000000" w:themeColor="text1"/>
                <w:kern w:val="0"/>
                <w:lang w:bidi="ar"/>
                <w14:textFill>
                  <w14:solidFill>
                    <w14:schemeClr w14:val="tx1"/>
                  </w14:solidFill>
                </w14:textFill>
              </w:rPr>
              <w:t>（</w:t>
            </w:r>
            <w:r>
              <w:rPr>
                <w:rStyle w:val="34"/>
                <w:rFonts w:hint="default" w:ascii="Times New Roman" w:hAnsi="Times New Roman" w:eastAsia="仿宋_GB2312" w:cs="Times New Roman"/>
                <w:color w:val="000000" w:themeColor="text1"/>
                <w:sz w:val="21"/>
                <w:szCs w:val="21"/>
                <w:lang w:bidi="ar"/>
                <w14:textFill>
                  <w14:solidFill>
                    <w14:schemeClr w14:val="tx1"/>
                  </w14:solidFill>
                </w14:textFill>
              </w:rPr>
              <w:t>Mao Zedong Thought and Theoretical System of Socialism with Chinese Characteristics</w:t>
            </w:r>
            <w:r>
              <w:rPr>
                <w:rStyle w:val="35"/>
                <w:rFonts w:hint="default" w:ascii="Times New Roman" w:hAnsi="Times New Roman" w:eastAsia="仿宋_GB2312" w:cs="Times New Roman"/>
                <w:color w:val="000000" w:themeColor="text1"/>
                <w:sz w:val="21"/>
                <w:szCs w:val="21"/>
                <w:lang w:bidi="ar"/>
                <w14:textFill>
                  <w14:solidFill>
                    <w14:schemeClr w14:val="tx1"/>
                  </w14:solidFill>
                </w14:textFill>
              </w:rPr>
              <w:t>）</w:t>
            </w:r>
          </w:p>
        </w:tc>
        <w:tc>
          <w:tcPr>
            <w:tcW w:w="828" w:type="dxa"/>
            <w:tcBorders>
              <w:top w:val="single" w:color="3A3935" w:sz="4" w:space="0"/>
              <w:left w:val="single" w:color="3A3935" w:sz="4" w:space="0"/>
              <w:bottom w:val="single" w:color="3A3935" w:sz="4" w:space="0"/>
              <w:right w:val="single" w:color="3A3935" w:sz="4" w:space="0"/>
            </w:tcBorders>
            <w:shd w:val="clear" w:color="auto" w:fill="auto"/>
            <w:vAlign w:val="center"/>
          </w:tcPr>
          <w:p w14:paraId="683303BB">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3</w:t>
            </w:r>
          </w:p>
        </w:tc>
        <w:tc>
          <w:tcPr>
            <w:tcW w:w="790" w:type="dxa"/>
            <w:gridSpan w:val="2"/>
            <w:tcBorders>
              <w:top w:val="single" w:color="3A3935" w:sz="4" w:space="0"/>
              <w:left w:val="single" w:color="3A3935" w:sz="4" w:space="0"/>
              <w:bottom w:val="single" w:color="3A3935" w:sz="4" w:space="0"/>
              <w:right w:val="single" w:color="3A3935" w:sz="4" w:space="0"/>
            </w:tcBorders>
            <w:shd w:val="clear" w:color="auto" w:fill="auto"/>
            <w:vAlign w:val="center"/>
          </w:tcPr>
          <w:p w14:paraId="7426C720">
            <w:pPr>
              <w:widowControl/>
              <w:jc w:val="center"/>
              <w:textAlignment w:val="center"/>
              <w:rPr>
                <w:rFonts w:hint="default" w:eastAsia="仿宋_GB2312" w:cs="Times New Roman"/>
                <w:color w:val="000000" w:themeColor="text1"/>
                <w:lang w:val="en-US" w:eastAsia="zh-CN"/>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40</w:t>
            </w:r>
          </w:p>
        </w:tc>
        <w:tc>
          <w:tcPr>
            <w:tcW w:w="760" w:type="dxa"/>
            <w:gridSpan w:val="2"/>
            <w:tcBorders>
              <w:top w:val="single" w:color="3A3935" w:sz="4" w:space="0"/>
              <w:left w:val="single" w:color="3A3935" w:sz="4" w:space="0"/>
              <w:bottom w:val="single" w:color="3A3935" w:sz="4" w:space="0"/>
              <w:right w:val="nil"/>
            </w:tcBorders>
            <w:shd w:val="clear" w:color="auto" w:fill="auto"/>
            <w:vAlign w:val="center"/>
          </w:tcPr>
          <w:p w14:paraId="48E919C7">
            <w:pPr>
              <w:jc w:val="center"/>
              <w:rPr>
                <w:rFonts w:eastAsia="仿宋_GB2312" w:cs="Times New Roman"/>
                <w:color w:val="000000" w:themeColor="text1"/>
                <w14:textFill>
                  <w14:solidFill>
                    <w14:schemeClr w14:val="tx1"/>
                  </w14:solidFill>
                </w14:textFill>
              </w:rPr>
            </w:pPr>
          </w:p>
        </w:tc>
        <w:tc>
          <w:tcPr>
            <w:tcW w:w="714" w:type="dxa"/>
            <w:gridSpan w:val="2"/>
            <w:tcBorders>
              <w:top w:val="single" w:color="3A3935" w:sz="4" w:space="0"/>
              <w:left w:val="single" w:color="3A3935" w:sz="4" w:space="0"/>
              <w:bottom w:val="single" w:color="3A3935" w:sz="4" w:space="0"/>
              <w:right w:val="nil"/>
            </w:tcBorders>
            <w:shd w:val="clear" w:color="auto" w:fill="auto"/>
            <w:vAlign w:val="center"/>
          </w:tcPr>
          <w:p w14:paraId="07AB1696">
            <w:pPr>
              <w:jc w:val="center"/>
              <w:rPr>
                <w:rFonts w:eastAsia="仿宋_GB2312" w:cs="Times New Roman"/>
                <w:color w:val="000000" w:themeColor="text1"/>
                <w14:textFill>
                  <w14:solidFill>
                    <w14:schemeClr w14:val="tx1"/>
                  </w14:solidFill>
                </w14:textFill>
              </w:rPr>
            </w:pPr>
          </w:p>
        </w:tc>
        <w:tc>
          <w:tcPr>
            <w:tcW w:w="638" w:type="dxa"/>
            <w:tcBorders>
              <w:top w:val="single" w:color="3A3935" w:sz="4" w:space="0"/>
              <w:left w:val="single" w:color="3A3935" w:sz="4" w:space="0"/>
              <w:bottom w:val="single" w:color="3A3935" w:sz="4" w:space="0"/>
              <w:right w:val="nil"/>
            </w:tcBorders>
            <w:shd w:val="clear" w:color="auto" w:fill="auto"/>
            <w:vAlign w:val="center"/>
          </w:tcPr>
          <w:p w14:paraId="38AF588B">
            <w:pPr>
              <w:widowControl/>
              <w:jc w:val="center"/>
              <w:textAlignment w:val="center"/>
              <w:rPr>
                <w:rFonts w:hint="default" w:eastAsia="仿宋_GB2312" w:cs="Times New Roman"/>
                <w:color w:val="000000" w:themeColor="text1"/>
                <w:lang w:val="en-US" w:eastAsia="zh-CN"/>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16</w:t>
            </w:r>
          </w:p>
        </w:tc>
        <w:tc>
          <w:tcPr>
            <w:tcW w:w="574" w:type="dxa"/>
            <w:tcBorders>
              <w:top w:val="single" w:color="3A3935" w:sz="4" w:space="0"/>
              <w:left w:val="single" w:color="3A3935" w:sz="4" w:space="0"/>
              <w:bottom w:val="single" w:color="3A3935" w:sz="4" w:space="0"/>
              <w:right w:val="single" w:color="3A3935" w:sz="4" w:space="0"/>
            </w:tcBorders>
            <w:shd w:val="clear" w:color="auto" w:fill="auto"/>
            <w:vAlign w:val="center"/>
          </w:tcPr>
          <w:p w14:paraId="6F62BB7E">
            <w:pPr>
              <w:jc w:val="center"/>
              <w:rPr>
                <w:rFonts w:eastAsia="仿宋_GB2312" w:cs="Times New Roman"/>
                <w:color w:val="000000" w:themeColor="text1"/>
                <w14:textFill>
                  <w14:solidFill>
                    <w14:schemeClr w14:val="tx1"/>
                  </w14:solidFill>
                </w14:textFill>
              </w:rPr>
            </w:pPr>
          </w:p>
        </w:tc>
        <w:tc>
          <w:tcPr>
            <w:tcW w:w="574" w:type="dxa"/>
            <w:tcBorders>
              <w:top w:val="single" w:color="3A3935" w:sz="4" w:space="0"/>
              <w:left w:val="single" w:color="3A3935" w:sz="4" w:space="0"/>
              <w:bottom w:val="single" w:color="3A3935" w:sz="4" w:space="0"/>
              <w:right w:val="single" w:color="3A3935" w:sz="4" w:space="0"/>
            </w:tcBorders>
            <w:shd w:val="clear" w:color="auto" w:fill="auto"/>
            <w:vAlign w:val="center"/>
          </w:tcPr>
          <w:p w14:paraId="799370EB">
            <w:pPr>
              <w:jc w:val="center"/>
              <w:rPr>
                <w:rFonts w:eastAsia="仿宋_GB2312" w:cs="Times New Roman"/>
                <w:color w:val="000000" w:themeColor="text1"/>
                <w14:textFill>
                  <w14:solidFill>
                    <w14:schemeClr w14:val="tx1"/>
                  </w14:solidFill>
                </w14:textFill>
              </w:rPr>
            </w:pPr>
          </w:p>
        </w:tc>
        <w:tc>
          <w:tcPr>
            <w:tcW w:w="574" w:type="dxa"/>
            <w:tcBorders>
              <w:top w:val="single" w:color="3A3935" w:sz="4" w:space="0"/>
              <w:left w:val="single" w:color="3A3935" w:sz="4" w:space="0"/>
              <w:bottom w:val="single" w:color="3A3935" w:sz="4" w:space="0"/>
              <w:right w:val="single" w:color="3A3935" w:sz="4" w:space="0"/>
            </w:tcBorders>
            <w:shd w:val="clear" w:color="auto" w:fill="auto"/>
            <w:noWrap/>
            <w:vAlign w:val="center"/>
          </w:tcPr>
          <w:p w14:paraId="5502DD53">
            <w:pPr>
              <w:widowControl/>
              <w:jc w:val="center"/>
              <w:textAlignment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3</w:t>
            </w:r>
          </w:p>
        </w:tc>
        <w:tc>
          <w:tcPr>
            <w:tcW w:w="574" w:type="dxa"/>
            <w:tcBorders>
              <w:top w:val="nil"/>
              <w:left w:val="nil"/>
              <w:bottom w:val="nil"/>
              <w:right w:val="nil"/>
            </w:tcBorders>
            <w:shd w:val="clear" w:color="auto" w:fill="auto"/>
            <w:noWrap/>
            <w:vAlign w:val="center"/>
          </w:tcPr>
          <w:p w14:paraId="2666517A">
            <w:pPr>
              <w:rPr>
                <w:rFonts w:eastAsia="仿宋_GB2312" w:cs="Times New Roman"/>
                <w:color w:val="000000" w:themeColor="text1"/>
                <w14:textFill>
                  <w14:solidFill>
                    <w14:schemeClr w14:val="tx1"/>
                  </w14:solidFill>
                </w14:textFill>
              </w:rPr>
            </w:pPr>
          </w:p>
        </w:tc>
        <w:tc>
          <w:tcPr>
            <w:tcW w:w="574" w:type="dxa"/>
            <w:tcBorders>
              <w:top w:val="single" w:color="3A3935" w:sz="4" w:space="0"/>
              <w:left w:val="single" w:color="3A3935" w:sz="4" w:space="0"/>
              <w:bottom w:val="single" w:color="3A3935" w:sz="4" w:space="0"/>
              <w:right w:val="single" w:color="3A3935" w:sz="4" w:space="0"/>
            </w:tcBorders>
            <w:shd w:val="clear" w:color="auto" w:fill="auto"/>
            <w:vAlign w:val="center"/>
          </w:tcPr>
          <w:p w14:paraId="5D5E7BD2">
            <w:pPr>
              <w:jc w:val="center"/>
              <w:rPr>
                <w:rFonts w:eastAsia="仿宋_GB2312" w:cs="Times New Roman"/>
                <w:color w:val="000000" w:themeColor="text1"/>
                <w14:textFill>
                  <w14:solidFill>
                    <w14:schemeClr w14:val="tx1"/>
                  </w14:solidFill>
                </w14:textFill>
              </w:rPr>
            </w:pPr>
          </w:p>
        </w:tc>
        <w:tc>
          <w:tcPr>
            <w:tcW w:w="574" w:type="dxa"/>
            <w:tcBorders>
              <w:top w:val="single" w:color="3A3935" w:sz="4" w:space="0"/>
              <w:left w:val="single" w:color="3A3935" w:sz="4" w:space="0"/>
              <w:bottom w:val="single" w:color="3A3935" w:sz="4" w:space="0"/>
              <w:right w:val="single" w:color="3A3935" w:sz="4" w:space="0"/>
            </w:tcBorders>
            <w:shd w:val="clear" w:color="auto" w:fill="auto"/>
            <w:vAlign w:val="center"/>
          </w:tcPr>
          <w:p w14:paraId="3E04DD7C">
            <w:pPr>
              <w:jc w:val="center"/>
              <w:rPr>
                <w:rFonts w:eastAsia="仿宋_GB2312" w:cs="Times New Roman"/>
                <w:color w:val="000000" w:themeColor="text1"/>
                <w14:textFill>
                  <w14:solidFill>
                    <w14:schemeClr w14:val="tx1"/>
                  </w14:solidFill>
                </w14:textFill>
              </w:rPr>
            </w:pPr>
          </w:p>
        </w:tc>
        <w:tc>
          <w:tcPr>
            <w:tcW w:w="574" w:type="dxa"/>
            <w:tcBorders>
              <w:top w:val="single" w:color="3A3935" w:sz="4" w:space="0"/>
              <w:left w:val="single" w:color="3A3935" w:sz="4" w:space="0"/>
              <w:bottom w:val="single" w:color="3A3935" w:sz="4" w:space="0"/>
              <w:right w:val="single" w:color="3A3935" w:sz="4" w:space="0"/>
            </w:tcBorders>
            <w:shd w:val="clear" w:color="auto" w:fill="auto"/>
            <w:noWrap/>
            <w:vAlign w:val="center"/>
          </w:tcPr>
          <w:p w14:paraId="6684B09F">
            <w:pPr>
              <w:jc w:val="center"/>
              <w:rPr>
                <w:rFonts w:eastAsia="仿宋_GB2312" w:cs="Times New Roman"/>
                <w:color w:val="000000" w:themeColor="text1"/>
                <w14:textFill>
                  <w14:solidFill>
                    <w14:schemeClr w14:val="tx1"/>
                  </w14:solidFill>
                </w14:textFill>
              </w:rPr>
            </w:pPr>
          </w:p>
        </w:tc>
        <w:tc>
          <w:tcPr>
            <w:tcW w:w="574" w:type="dxa"/>
            <w:tcBorders>
              <w:top w:val="single" w:color="3A3935" w:sz="4" w:space="0"/>
              <w:left w:val="single" w:color="3A3935" w:sz="4" w:space="0"/>
              <w:bottom w:val="single" w:color="3A3935" w:sz="4" w:space="0"/>
              <w:right w:val="single" w:color="3A3935" w:sz="4" w:space="0"/>
            </w:tcBorders>
            <w:shd w:val="clear" w:color="auto" w:fill="auto"/>
            <w:noWrap/>
            <w:vAlign w:val="center"/>
          </w:tcPr>
          <w:p w14:paraId="2CBA1A6E">
            <w:pPr>
              <w:jc w:val="center"/>
              <w:rPr>
                <w:rFonts w:eastAsia="仿宋_GB2312" w:cs="Times New Roman"/>
                <w:color w:val="000000" w:themeColor="text1"/>
                <w14:textFill>
                  <w14:solidFill>
                    <w14:schemeClr w14:val="tx1"/>
                  </w14:solidFill>
                </w14:textFill>
              </w:rPr>
            </w:pPr>
          </w:p>
        </w:tc>
        <w:tc>
          <w:tcPr>
            <w:tcW w:w="1005" w:type="dxa"/>
            <w:gridSpan w:val="2"/>
            <w:tcBorders>
              <w:top w:val="single" w:color="3A3935" w:sz="4" w:space="0"/>
              <w:left w:val="single" w:color="3A3935" w:sz="4" w:space="0"/>
              <w:bottom w:val="single" w:color="3A3935" w:sz="4" w:space="0"/>
              <w:right w:val="single" w:color="3A3935" w:sz="4" w:space="0"/>
            </w:tcBorders>
            <w:shd w:val="clear" w:color="auto" w:fill="auto"/>
            <w:vAlign w:val="center"/>
          </w:tcPr>
          <w:p w14:paraId="4014C193">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考试</w:t>
            </w:r>
          </w:p>
        </w:tc>
        <w:tc>
          <w:tcPr>
            <w:tcW w:w="1122" w:type="dxa"/>
            <w:gridSpan w:val="2"/>
            <w:tcBorders>
              <w:top w:val="single" w:color="3A3935" w:sz="4" w:space="0"/>
              <w:left w:val="single" w:color="3A3935" w:sz="4" w:space="0"/>
              <w:bottom w:val="single" w:color="3A3935" w:sz="4" w:space="0"/>
              <w:right w:val="single" w:color="auto" w:sz="4" w:space="0"/>
            </w:tcBorders>
            <w:shd w:val="clear" w:color="auto" w:fill="auto"/>
            <w:vAlign w:val="center"/>
          </w:tcPr>
          <w:p w14:paraId="3FA4E2E9">
            <w:pPr>
              <w:widowControl/>
              <w:jc w:val="center"/>
              <w:textAlignment w:val="center"/>
              <w:rPr>
                <w:rFonts w:hint="default" w:eastAsia="仿宋_GB2312" w:cs="Times New Roman"/>
                <w:color w:val="000000" w:themeColor="text1"/>
                <w:lang w:val="en-US" w:eastAsia="zh-CN"/>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B8812</w:t>
            </w:r>
            <w:r>
              <w:rPr>
                <w:rFonts w:hint="eastAsia" w:eastAsia="仿宋_GB2312" w:cs="Times New Roman"/>
                <w:color w:val="000000" w:themeColor="text1"/>
                <w:kern w:val="0"/>
                <w:lang w:val="en-US" w:eastAsia="zh-CN" w:bidi="ar"/>
                <w14:textFill>
                  <w14:solidFill>
                    <w14:schemeClr w14:val="tx1"/>
                  </w14:solidFill>
                </w14:textFill>
              </w:rPr>
              <w:t>11</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62C98706">
            <w:pPr>
              <w:jc w:val="center"/>
              <w:rPr>
                <w:rFonts w:eastAsia="仿宋_GB2312" w:cs="Times New Roman"/>
                <w:color w:val="000000" w:themeColor="text1"/>
                <w14:textFill>
                  <w14:solidFill>
                    <w14:schemeClr w14:val="tx1"/>
                  </w14:solidFill>
                </w14:textFill>
              </w:rPr>
            </w:pPr>
          </w:p>
        </w:tc>
      </w:tr>
      <w:tr w14:paraId="7AD5D0D3">
        <w:tblPrEx>
          <w:tblCellMar>
            <w:top w:w="0" w:type="dxa"/>
            <w:left w:w="108" w:type="dxa"/>
            <w:bottom w:w="0" w:type="dxa"/>
            <w:right w:w="108" w:type="dxa"/>
          </w:tblCellMar>
        </w:tblPrEx>
        <w:trPr>
          <w:trHeight w:val="875" w:hRule="atLeast"/>
          <w:jc w:val="center"/>
        </w:trPr>
        <w:tc>
          <w:tcPr>
            <w:tcW w:w="820"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2A96584F">
            <w:pPr>
              <w:jc w:val="center"/>
              <w:rPr>
                <w:rFonts w:eastAsia="仿宋_GB2312" w:cs="Times New Roman"/>
                <w:b/>
                <w:bCs/>
                <w:color w:val="000000" w:themeColor="text1"/>
                <w14:textFill>
                  <w14:solidFill>
                    <w14:schemeClr w14:val="tx1"/>
                  </w14:solidFill>
                </w14:textFill>
              </w:rPr>
            </w:pPr>
          </w:p>
        </w:tc>
        <w:tc>
          <w:tcPr>
            <w:tcW w:w="3236" w:type="dxa"/>
            <w:tcBorders>
              <w:top w:val="single" w:color="3A3935" w:sz="4" w:space="0"/>
              <w:left w:val="nil"/>
              <w:bottom w:val="single" w:color="auto" w:sz="4" w:space="0"/>
              <w:right w:val="single" w:color="3A3935" w:sz="4" w:space="0"/>
            </w:tcBorders>
            <w:shd w:val="clear" w:color="auto" w:fill="auto"/>
            <w:vAlign w:val="center"/>
          </w:tcPr>
          <w:p w14:paraId="12DFC8AF">
            <w:pPr>
              <w:widowControl/>
              <w:jc w:val="center"/>
              <w:textAlignment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马克思主义基本原理</w:t>
            </w:r>
          </w:p>
          <w:p w14:paraId="3EFF6FB8">
            <w:pPr>
              <w:widowControl/>
              <w:jc w:val="center"/>
              <w:textAlignment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（Basic Theory of Marxism）</w:t>
            </w:r>
          </w:p>
        </w:tc>
        <w:tc>
          <w:tcPr>
            <w:tcW w:w="828" w:type="dxa"/>
            <w:tcBorders>
              <w:top w:val="single" w:color="3A3935" w:sz="4" w:space="0"/>
              <w:left w:val="single" w:color="3A3935" w:sz="4" w:space="0"/>
              <w:bottom w:val="single" w:color="auto" w:sz="4" w:space="0"/>
              <w:right w:val="single" w:color="3A3935" w:sz="4" w:space="0"/>
            </w:tcBorders>
            <w:shd w:val="clear" w:color="auto" w:fill="auto"/>
            <w:vAlign w:val="center"/>
          </w:tcPr>
          <w:p w14:paraId="6AADAD20">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3</w:t>
            </w:r>
          </w:p>
        </w:tc>
        <w:tc>
          <w:tcPr>
            <w:tcW w:w="790" w:type="dxa"/>
            <w:gridSpan w:val="2"/>
            <w:tcBorders>
              <w:top w:val="single" w:color="3A3935" w:sz="4" w:space="0"/>
              <w:left w:val="single" w:color="3A3935" w:sz="4" w:space="0"/>
              <w:bottom w:val="single" w:color="auto" w:sz="4" w:space="0"/>
              <w:right w:val="single" w:color="3A3935" w:sz="4" w:space="0"/>
            </w:tcBorders>
            <w:shd w:val="clear" w:color="auto" w:fill="auto"/>
            <w:vAlign w:val="center"/>
          </w:tcPr>
          <w:p w14:paraId="44D342CD">
            <w:pPr>
              <w:widowControl/>
              <w:jc w:val="center"/>
              <w:textAlignment w:val="center"/>
              <w:rPr>
                <w:rFonts w:hint="default" w:eastAsia="仿宋_GB2312" w:cs="Times New Roman"/>
                <w:color w:val="000000" w:themeColor="text1"/>
                <w:lang w:val="en-US" w:eastAsia="zh-CN"/>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40</w:t>
            </w:r>
          </w:p>
        </w:tc>
        <w:tc>
          <w:tcPr>
            <w:tcW w:w="760" w:type="dxa"/>
            <w:gridSpan w:val="2"/>
            <w:tcBorders>
              <w:top w:val="single" w:color="3A3935" w:sz="4" w:space="0"/>
              <w:left w:val="single" w:color="3A3935" w:sz="4" w:space="0"/>
              <w:bottom w:val="single" w:color="auto" w:sz="4" w:space="0"/>
              <w:right w:val="nil"/>
            </w:tcBorders>
            <w:shd w:val="clear" w:color="auto" w:fill="auto"/>
            <w:vAlign w:val="center"/>
          </w:tcPr>
          <w:p w14:paraId="1911E43F">
            <w:pPr>
              <w:jc w:val="center"/>
              <w:rPr>
                <w:rFonts w:eastAsia="仿宋_GB2312" w:cs="Times New Roman"/>
                <w:color w:val="000000" w:themeColor="text1"/>
                <w14:textFill>
                  <w14:solidFill>
                    <w14:schemeClr w14:val="tx1"/>
                  </w14:solidFill>
                </w14:textFill>
              </w:rPr>
            </w:pPr>
          </w:p>
        </w:tc>
        <w:tc>
          <w:tcPr>
            <w:tcW w:w="714" w:type="dxa"/>
            <w:gridSpan w:val="2"/>
            <w:tcBorders>
              <w:top w:val="single" w:color="3A3935" w:sz="4" w:space="0"/>
              <w:left w:val="single" w:color="3A3935" w:sz="4" w:space="0"/>
              <w:bottom w:val="single" w:color="auto" w:sz="4" w:space="0"/>
              <w:right w:val="nil"/>
            </w:tcBorders>
            <w:shd w:val="clear" w:color="auto" w:fill="auto"/>
            <w:vAlign w:val="center"/>
          </w:tcPr>
          <w:p w14:paraId="4C785B07">
            <w:pPr>
              <w:jc w:val="center"/>
              <w:rPr>
                <w:rFonts w:eastAsia="仿宋_GB2312" w:cs="Times New Roman"/>
                <w:color w:val="000000" w:themeColor="text1"/>
                <w14:textFill>
                  <w14:solidFill>
                    <w14:schemeClr w14:val="tx1"/>
                  </w14:solidFill>
                </w14:textFill>
              </w:rPr>
            </w:pPr>
          </w:p>
        </w:tc>
        <w:tc>
          <w:tcPr>
            <w:tcW w:w="638" w:type="dxa"/>
            <w:tcBorders>
              <w:top w:val="single" w:color="3A3935" w:sz="4" w:space="0"/>
              <w:left w:val="single" w:color="3A3935" w:sz="4" w:space="0"/>
              <w:bottom w:val="single" w:color="auto" w:sz="4" w:space="0"/>
              <w:right w:val="nil"/>
            </w:tcBorders>
            <w:shd w:val="clear" w:color="auto" w:fill="auto"/>
            <w:vAlign w:val="center"/>
          </w:tcPr>
          <w:p w14:paraId="4CC9DAAB">
            <w:pPr>
              <w:widowControl/>
              <w:jc w:val="center"/>
              <w:textAlignment w:val="center"/>
              <w:rPr>
                <w:rFonts w:hint="default" w:eastAsia="仿宋_GB2312" w:cs="Times New Roman"/>
                <w:color w:val="000000" w:themeColor="text1"/>
                <w:lang w:val="en-US" w:eastAsia="zh-CN"/>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16</w:t>
            </w:r>
          </w:p>
        </w:tc>
        <w:tc>
          <w:tcPr>
            <w:tcW w:w="574" w:type="dxa"/>
            <w:tcBorders>
              <w:top w:val="single" w:color="3A3935" w:sz="4" w:space="0"/>
              <w:left w:val="single" w:color="3A3935" w:sz="4" w:space="0"/>
              <w:bottom w:val="single" w:color="auto" w:sz="4" w:space="0"/>
              <w:right w:val="single" w:color="3A3935" w:sz="4" w:space="0"/>
            </w:tcBorders>
            <w:shd w:val="clear" w:color="auto" w:fill="auto"/>
            <w:vAlign w:val="center"/>
          </w:tcPr>
          <w:p w14:paraId="45061382">
            <w:pPr>
              <w:jc w:val="center"/>
              <w:rPr>
                <w:rFonts w:eastAsia="仿宋_GB2312" w:cs="Times New Roman"/>
                <w:color w:val="000000" w:themeColor="text1"/>
                <w14:textFill>
                  <w14:solidFill>
                    <w14:schemeClr w14:val="tx1"/>
                  </w14:solidFill>
                </w14:textFill>
              </w:rPr>
            </w:pPr>
          </w:p>
        </w:tc>
        <w:tc>
          <w:tcPr>
            <w:tcW w:w="574" w:type="dxa"/>
            <w:tcBorders>
              <w:top w:val="single" w:color="3A3935" w:sz="4" w:space="0"/>
              <w:left w:val="single" w:color="3A3935" w:sz="4" w:space="0"/>
              <w:bottom w:val="single" w:color="auto" w:sz="4" w:space="0"/>
              <w:right w:val="single" w:color="3A3935" w:sz="4" w:space="0"/>
            </w:tcBorders>
            <w:shd w:val="clear" w:color="auto" w:fill="auto"/>
            <w:vAlign w:val="center"/>
          </w:tcPr>
          <w:p w14:paraId="1D45E14F">
            <w:pPr>
              <w:jc w:val="center"/>
              <w:rPr>
                <w:rFonts w:eastAsia="仿宋_GB2312" w:cs="Times New Roman"/>
                <w:color w:val="000000" w:themeColor="text1"/>
                <w14:textFill>
                  <w14:solidFill>
                    <w14:schemeClr w14:val="tx1"/>
                  </w14:solidFill>
                </w14:textFill>
              </w:rPr>
            </w:pPr>
          </w:p>
        </w:tc>
        <w:tc>
          <w:tcPr>
            <w:tcW w:w="574" w:type="dxa"/>
            <w:tcBorders>
              <w:top w:val="single" w:color="3A3935" w:sz="4" w:space="0"/>
              <w:left w:val="single" w:color="3A3935" w:sz="4" w:space="0"/>
              <w:bottom w:val="single" w:color="auto" w:sz="4" w:space="0"/>
              <w:right w:val="single" w:color="3A3935" w:sz="4" w:space="0"/>
            </w:tcBorders>
            <w:shd w:val="clear" w:color="auto" w:fill="auto"/>
            <w:vAlign w:val="center"/>
          </w:tcPr>
          <w:p w14:paraId="129914AB">
            <w:pPr>
              <w:widowControl/>
              <w:jc w:val="center"/>
              <w:textAlignment w:val="center"/>
              <w:rPr>
                <w:rFonts w:eastAsia="仿宋_GB2312" w:cs="Times New Roman"/>
                <w:color w:val="000000" w:themeColor="text1"/>
                <w14:textFill>
                  <w14:solidFill>
                    <w14:schemeClr w14:val="tx1"/>
                  </w14:solidFill>
                </w14:textFill>
              </w:rPr>
            </w:pPr>
          </w:p>
        </w:tc>
        <w:tc>
          <w:tcPr>
            <w:tcW w:w="574" w:type="dxa"/>
            <w:tcBorders>
              <w:top w:val="single" w:color="3A3935" w:sz="4" w:space="0"/>
              <w:left w:val="single" w:color="3A3935" w:sz="4" w:space="0"/>
              <w:bottom w:val="single" w:color="auto" w:sz="4" w:space="0"/>
              <w:right w:val="single" w:color="3A3935" w:sz="4" w:space="0"/>
            </w:tcBorders>
            <w:shd w:val="clear" w:color="auto" w:fill="auto"/>
            <w:noWrap/>
            <w:vAlign w:val="center"/>
          </w:tcPr>
          <w:p w14:paraId="326AE535">
            <w:pPr>
              <w:jc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3</w:t>
            </w:r>
          </w:p>
        </w:tc>
        <w:tc>
          <w:tcPr>
            <w:tcW w:w="574" w:type="dxa"/>
            <w:tcBorders>
              <w:top w:val="single" w:color="3A3935" w:sz="4" w:space="0"/>
              <w:left w:val="single" w:color="3A3935" w:sz="4" w:space="0"/>
              <w:bottom w:val="single" w:color="auto" w:sz="4" w:space="0"/>
              <w:right w:val="single" w:color="3A3935" w:sz="4" w:space="0"/>
            </w:tcBorders>
            <w:shd w:val="clear" w:color="auto" w:fill="auto"/>
            <w:vAlign w:val="center"/>
          </w:tcPr>
          <w:p w14:paraId="78FD7380">
            <w:pPr>
              <w:jc w:val="center"/>
              <w:rPr>
                <w:rFonts w:eastAsia="仿宋_GB2312" w:cs="Times New Roman"/>
                <w:color w:val="000000" w:themeColor="text1"/>
                <w14:textFill>
                  <w14:solidFill>
                    <w14:schemeClr w14:val="tx1"/>
                  </w14:solidFill>
                </w14:textFill>
              </w:rPr>
            </w:pPr>
          </w:p>
        </w:tc>
        <w:tc>
          <w:tcPr>
            <w:tcW w:w="574" w:type="dxa"/>
            <w:tcBorders>
              <w:top w:val="single" w:color="3A3935" w:sz="4" w:space="0"/>
              <w:left w:val="single" w:color="3A3935" w:sz="4" w:space="0"/>
              <w:bottom w:val="single" w:color="auto" w:sz="4" w:space="0"/>
              <w:right w:val="single" w:color="3A3935" w:sz="4" w:space="0"/>
            </w:tcBorders>
            <w:shd w:val="clear" w:color="auto" w:fill="auto"/>
            <w:vAlign w:val="center"/>
          </w:tcPr>
          <w:p w14:paraId="4DB6A29C">
            <w:pPr>
              <w:jc w:val="center"/>
              <w:rPr>
                <w:rFonts w:eastAsia="仿宋_GB2312" w:cs="Times New Roman"/>
                <w:color w:val="000000" w:themeColor="text1"/>
                <w14:textFill>
                  <w14:solidFill>
                    <w14:schemeClr w14:val="tx1"/>
                  </w14:solidFill>
                </w14:textFill>
              </w:rPr>
            </w:pPr>
          </w:p>
        </w:tc>
        <w:tc>
          <w:tcPr>
            <w:tcW w:w="574" w:type="dxa"/>
            <w:tcBorders>
              <w:top w:val="single" w:color="3A3935" w:sz="4" w:space="0"/>
              <w:left w:val="single" w:color="3A3935" w:sz="4" w:space="0"/>
              <w:bottom w:val="single" w:color="auto" w:sz="4" w:space="0"/>
              <w:right w:val="single" w:color="3A3935" w:sz="4" w:space="0"/>
            </w:tcBorders>
            <w:shd w:val="clear" w:color="auto" w:fill="auto"/>
            <w:noWrap/>
            <w:vAlign w:val="center"/>
          </w:tcPr>
          <w:p w14:paraId="0B383B79">
            <w:pPr>
              <w:jc w:val="center"/>
              <w:rPr>
                <w:rFonts w:eastAsia="仿宋_GB2312" w:cs="Times New Roman"/>
                <w:color w:val="000000" w:themeColor="text1"/>
                <w14:textFill>
                  <w14:solidFill>
                    <w14:schemeClr w14:val="tx1"/>
                  </w14:solidFill>
                </w14:textFill>
              </w:rPr>
            </w:pPr>
          </w:p>
        </w:tc>
        <w:tc>
          <w:tcPr>
            <w:tcW w:w="574" w:type="dxa"/>
            <w:tcBorders>
              <w:top w:val="single" w:color="3A3935" w:sz="4" w:space="0"/>
              <w:left w:val="single" w:color="3A3935" w:sz="4" w:space="0"/>
              <w:bottom w:val="single" w:color="auto" w:sz="4" w:space="0"/>
              <w:right w:val="single" w:color="3A3935" w:sz="4" w:space="0"/>
            </w:tcBorders>
            <w:shd w:val="clear" w:color="auto" w:fill="auto"/>
            <w:noWrap/>
            <w:vAlign w:val="center"/>
          </w:tcPr>
          <w:p w14:paraId="20673D41">
            <w:pPr>
              <w:jc w:val="center"/>
              <w:rPr>
                <w:rFonts w:eastAsia="仿宋_GB2312" w:cs="Times New Roman"/>
                <w:color w:val="000000" w:themeColor="text1"/>
                <w14:textFill>
                  <w14:solidFill>
                    <w14:schemeClr w14:val="tx1"/>
                  </w14:solidFill>
                </w14:textFill>
              </w:rPr>
            </w:pPr>
          </w:p>
        </w:tc>
        <w:tc>
          <w:tcPr>
            <w:tcW w:w="1005" w:type="dxa"/>
            <w:gridSpan w:val="2"/>
            <w:tcBorders>
              <w:top w:val="single" w:color="3A3935" w:sz="4" w:space="0"/>
              <w:left w:val="single" w:color="3A3935" w:sz="4" w:space="0"/>
              <w:bottom w:val="single" w:color="auto" w:sz="4" w:space="0"/>
              <w:right w:val="single" w:color="3A3935" w:sz="4" w:space="0"/>
            </w:tcBorders>
            <w:shd w:val="clear" w:color="auto" w:fill="auto"/>
            <w:vAlign w:val="center"/>
          </w:tcPr>
          <w:p w14:paraId="3E2A865A">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考试</w:t>
            </w:r>
          </w:p>
        </w:tc>
        <w:tc>
          <w:tcPr>
            <w:tcW w:w="1122" w:type="dxa"/>
            <w:gridSpan w:val="2"/>
            <w:tcBorders>
              <w:top w:val="single" w:color="3A3935" w:sz="4" w:space="0"/>
              <w:left w:val="single" w:color="3A3935" w:sz="4" w:space="0"/>
              <w:bottom w:val="single" w:color="auto" w:sz="4" w:space="0"/>
              <w:right w:val="single" w:color="auto" w:sz="4" w:space="0"/>
            </w:tcBorders>
            <w:shd w:val="clear" w:color="auto" w:fill="auto"/>
            <w:noWrap/>
            <w:vAlign w:val="center"/>
          </w:tcPr>
          <w:p w14:paraId="18109060">
            <w:pPr>
              <w:widowControl/>
              <w:jc w:val="center"/>
              <w:textAlignment w:val="center"/>
              <w:rPr>
                <w:rFonts w:hint="default" w:eastAsia="仿宋_GB2312" w:cs="Times New Roman"/>
                <w:color w:val="000000" w:themeColor="text1"/>
                <w:lang w:val="en-US" w:eastAsia="zh-CN"/>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B8812</w:t>
            </w:r>
            <w:r>
              <w:rPr>
                <w:rFonts w:hint="eastAsia" w:eastAsia="仿宋_GB2312" w:cs="Times New Roman"/>
                <w:color w:val="000000" w:themeColor="text1"/>
                <w:kern w:val="0"/>
                <w:lang w:val="en-US" w:eastAsia="zh-CN" w:bidi="ar"/>
                <w14:textFill>
                  <w14:solidFill>
                    <w14:schemeClr w14:val="tx1"/>
                  </w14:solidFill>
                </w14:textFill>
              </w:rPr>
              <w:t>12</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7E04F48E">
            <w:pPr>
              <w:jc w:val="center"/>
              <w:rPr>
                <w:rFonts w:eastAsia="仿宋_GB2312" w:cs="Times New Roman"/>
                <w:color w:val="000000" w:themeColor="text1"/>
                <w14:textFill>
                  <w14:solidFill>
                    <w14:schemeClr w14:val="tx1"/>
                  </w14:solidFill>
                </w14:textFill>
              </w:rPr>
            </w:pPr>
          </w:p>
        </w:tc>
      </w:tr>
      <w:tr w14:paraId="2D5951AF">
        <w:tblPrEx>
          <w:tblCellMar>
            <w:top w:w="0" w:type="dxa"/>
            <w:left w:w="108" w:type="dxa"/>
            <w:bottom w:w="0" w:type="dxa"/>
            <w:right w:w="108" w:type="dxa"/>
          </w:tblCellMar>
        </w:tblPrEx>
        <w:trPr>
          <w:trHeight w:val="645" w:hRule="atLeast"/>
          <w:jc w:val="center"/>
        </w:trPr>
        <w:tc>
          <w:tcPr>
            <w:tcW w:w="820" w:type="dxa"/>
            <w:gridSpan w:val="2"/>
            <w:vMerge w:val="continue"/>
            <w:tcBorders>
              <w:top w:val="single" w:color="3A3935" w:sz="4" w:space="0"/>
              <w:left w:val="single" w:color="3A3935" w:sz="4" w:space="0"/>
              <w:bottom w:val="single" w:color="3A3935" w:sz="4" w:space="0"/>
              <w:right w:val="single" w:color="auto" w:sz="4" w:space="0"/>
            </w:tcBorders>
            <w:shd w:val="clear" w:color="auto" w:fill="auto"/>
            <w:vAlign w:val="center"/>
          </w:tcPr>
          <w:p w14:paraId="593733A1">
            <w:pPr>
              <w:jc w:val="center"/>
              <w:rPr>
                <w:rFonts w:eastAsia="仿宋_GB2312" w:cs="Times New Roman"/>
                <w:b/>
                <w:bCs/>
                <w:color w:val="000000" w:themeColor="text1"/>
                <w14:textFill>
                  <w14:solidFill>
                    <w14:schemeClr w14:val="tx1"/>
                  </w14:solidFill>
                </w14:textFill>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352095C8">
            <w:pPr>
              <w:widowControl/>
              <w:jc w:val="center"/>
              <w:textAlignment w:val="center"/>
              <w:rPr>
                <w:rFonts w:eastAsia="仿宋_GB2312" w:cs="Times New Roman"/>
                <w:color w:val="000000" w:themeColor="text1"/>
                <w:kern w:val="0"/>
                <w:lang w:bidi="ar"/>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习近平新时代中国特色社会主义思想概论</w:t>
            </w:r>
          </w:p>
          <w:p w14:paraId="021BE809">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（Outline of Xi Jinping Thought on Socialism with Chinese Characteristics for a New Era）</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588BFE45">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3</w:t>
            </w:r>
          </w:p>
        </w:tc>
        <w:tc>
          <w:tcPr>
            <w:tcW w:w="79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4792F067">
            <w:pPr>
              <w:widowControl/>
              <w:jc w:val="center"/>
              <w:textAlignment w:val="center"/>
              <w:rPr>
                <w:rFonts w:hint="default" w:eastAsia="仿宋_GB2312" w:cs="Times New Roman"/>
                <w:color w:val="000000" w:themeColor="text1"/>
                <w:lang w:val="en-US" w:eastAsia="zh-CN"/>
                <w14:textFill>
                  <w14:solidFill>
                    <w14:schemeClr w14:val="tx1"/>
                  </w14:solidFill>
                </w14:textFill>
              </w:rPr>
            </w:pPr>
            <w:r>
              <w:rPr>
                <w:rFonts w:hint="eastAsia" w:eastAsia="仿宋_GB2312" w:cs="Times New Roman"/>
                <w:color w:val="000000" w:themeColor="text1"/>
                <w:kern w:val="0"/>
                <w:lang w:val="en-US" w:eastAsia="zh-CN" w:bidi="ar"/>
                <w14:textFill>
                  <w14:solidFill>
                    <w14:schemeClr w14:val="tx1"/>
                  </w14:solidFill>
                </w14:textFill>
              </w:rPr>
              <w:t>48</w:t>
            </w:r>
          </w:p>
        </w:tc>
        <w:tc>
          <w:tcPr>
            <w:tcW w:w="76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0E0D8FF4">
            <w:pPr>
              <w:jc w:val="center"/>
              <w:rPr>
                <w:rFonts w:eastAsia="仿宋_GB2312" w:cs="Times New Roman"/>
                <w:color w:val="000000" w:themeColor="text1"/>
                <w14:textFill>
                  <w14:solidFill>
                    <w14:schemeClr w14:val="tx1"/>
                  </w14:solidFill>
                </w14:textFill>
              </w:rPr>
            </w:pPr>
          </w:p>
        </w:tc>
        <w:tc>
          <w:tcPr>
            <w:tcW w:w="71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5DE1F4D7">
            <w:pPr>
              <w:jc w:val="center"/>
              <w:rPr>
                <w:rFonts w:eastAsia="仿宋_GB2312" w:cs="Times New Roman"/>
                <w:color w:val="000000" w:themeColor="text1"/>
                <w14:textFill>
                  <w14:solidFill>
                    <w14:schemeClr w14:val="tx1"/>
                  </w14:solidFill>
                </w14:textFill>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09515D8E">
            <w:pPr>
              <w:widowControl/>
              <w:jc w:val="center"/>
              <w:textAlignment w:val="center"/>
              <w:rPr>
                <w:rFonts w:hint="default" w:eastAsia="仿宋_GB2312" w:cs="Times New Roman"/>
                <w:color w:val="000000" w:themeColor="text1"/>
                <w:lang w:val="en-US" w:eastAsia="zh-CN"/>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7502DBF">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84BB87D">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76F8635">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3C8BCEDC">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3</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7296D3A">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7728247">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9DA634A">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AC09CFB">
            <w:pPr>
              <w:jc w:val="center"/>
              <w:rPr>
                <w:rFonts w:eastAsia="仿宋_GB2312" w:cs="Times New Roman"/>
                <w:color w:val="000000" w:themeColor="text1"/>
                <w14:textFill>
                  <w14:solidFill>
                    <w14:schemeClr w14:val="tx1"/>
                  </w14:solidFill>
                </w14:textFill>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102004F6">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考试</w:t>
            </w: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7A54D8CF">
            <w:pPr>
              <w:widowControl/>
              <w:jc w:val="center"/>
              <w:textAlignment w:val="center"/>
              <w:rPr>
                <w:rFonts w:hint="default" w:eastAsia="仿宋_GB2312" w:cs="Times New Roman"/>
                <w:color w:val="000000" w:themeColor="text1"/>
                <w:lang w:val="en-US" w:eastAsia="zh-CN"/>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B88</w:t>
            </w:r>
            <w:r>
              <w:rPr>
                <w:rFonts w:hint="eastAsia" w:eastAsia="仿宋_GB2312" w:cs="Times New Roman"/>
                <w:color w:val="000000" w:themeColor="text1"/>
                <w14:textFill>
                  <w14:solidFill>
                    <w14:schemeClr w14:val="tx1"/>
                  </w14:solidFill>
                </w14:textFill>
              </w:rPr>
              <w:t>12</w:t>
            </w:r>
            <w:r>
              <w:rPr>
                <w:rFonts w:hint="eastAsia" w:eastAsia="仿宋_GB2312" w:cs="Times New Roman"/>
                <w:color w:val="000000" w:themeColor="text1"/>
                <w:lang w:val="en-US" w:eastAsia="zh-CN"/>
                <w14:textFill>
                  <w14:solidFill>
                    <w14:schemeClr w14:val="tx1"/>
                  </w14:solidFill>
                </w14:textFill>
              </w:rPr>
              <w:t>15</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4605C4EB">
            <w:pPr>
              <w:jc w:val="center"/>
              <w:rPr>
                <w:rFonts w:eastAsia="仿宋_GB2312" w:cs="Times New Roman"/>
                <w:color w:val="000000" w:themeColor="text1"/>
                <w14:textFill>
                  <w14:solidFill>
                    <w14:schemeClr w14:val="tx1"/>
                  </w14:solidFill>
                </w14:textFill>
              </w:rPr>
            </w:pPr>
          </w:p>
        </w:tc>
      </w:tr>
      <w:tr w14:paraId="5BDFA034">
        <w:tblPrEx>
          <w:tblCellMar>
            <w:top w:w="0" w:type="dxa"/>
            <w:left w:w="108" w:type="dxa"/>
            <w:bottom w:w="0" w:type="dxa"/>
            <w:right w:w="108" w:type="dxa"/>
          </w:tblCellMar>
        </w:tblPrEx>
        <w:trPr>
          <w:trHeight w:val="645" w:hRule="atLeast"/>
          <w:jc w:val="center"/>
        </w:trPr>
        <w:tc>
          <w:tcPr>
            <w:tcW w:w="820" w:type="dxa"/>
            <w:gridSpan w:val="2"/>
            <w:vMerge w:val="continue"/>
            <w:tcBorders>
              <w:top w:val="single" w:color="3A3935" w:sz="4" w:space="0"/>
              <w:left w:val="single" w:color="3A3935" w:sz="4" w:space="0"/>
              <w:bottom w:val="single" w:color="3A3935" w:sz="4" w:space="0"/>
              <w:right w:val="single" w:color="auto" w:sz="4" w:space="0"/>
            </w:tcBorders>
            <w:shd w:val="clear" w:color="auto" w:fill="auto"/>
            <w:vAlign w:val="center"/>
          </w:tcPr>
          <w:p w14:paraId="750B177B">
            <w:pPr>
              <w:jc w:val="center"/>
              <w:rPr>
                <w:rFonts w:eastAsia="仿宋_GB2312" w:cs="Times New Roman"/>
                <w:b/>
                <w:bCs/>
                <w:color w:val="000000" w:themeColor="text1"/>
                <w14:textFill>
                  <w14:solidFill>
                    <w14:schemeClr w14:val="tx1"/>
                  </w14:solidFill>
                </w14:textFill>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2B8FE1E3">
            <w:pPr>
              <w:widowControl/>
              <w:jc w:val="center"/>
              <w:textAlignment w:val="center"/>
              <w:rPr>
                <w:rFonts w:eastAsia="仿宋_GB2312" w:cs="Times New Roman"/>
                <w:color w:val="000000" w:themeColor="text1"/>
                <w:kern w:val="0"/>
                <w:lang w:bidi="ar"/>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形势与政策1</w:t>
            </w:r>
          </w:p>
          <w:p w14:paraId="459259FA">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w:t>
            </w:r>
            <w:r>
              <w:rPr>
                <w:rStyle w:val="34"/>
                <w:rFonts w:eastAsia="仿宋_GB2312"/>
                <w:color w:val="000000" w:themeColor="text1"/>
                <w:sz w:val="21"/>
                <w:szCs w:val="21"/>
                <w:lang w:bidi="ar"/>
                <w14:textFill>
                  <w14:solidFill>
                    <w14:schemeClr w14:val="tx1"/>
                  </w14:solidFill>
                </w14:textFill>
              </w:rPr>
              <w:t xml:space="preserve">Situation and </w:t>
            </w:r>
            <w:r>
              <w:rPr>
                <w:rStyle w:val="34"/>
                <w:rFonts w:hint="eastAsia" w:eastAsia="仿宋_GB2312"/>
                <w:color w:val="000000" w:themeColor="text1"/>
                <w:sz w:val="21"/>
                <w:szCs w:val="21"/>
                <w:lang w:val="en-US" w:eastAsia="zh-CN" w:bidi="ar"/>
                <w14:textFill>
                  <w14:solidFill>
                    <w14:schemeClr w14:val="tx1"/>
                  </w14:solidFill>
                </w14:textFill>
              </w:rPr>
              <w:t>P</w:t>
            </w:r>
            <w:r>
              <w:rPr>
                <w:rStyle w:val="34"/>
                <w:rFonts w:eastAsia="仿宋_GB2312"/>
                <w:color w:val="000000" w:themeColor="text1"/>
                <w:sz w:val="21"/>
                <w:szCs w:val="21"/>
                <w:lang w:bidi="ar"/>
                <w14:textFill>
                  <w14:solidFill>
                    <w14:schemeClr w14:val="tx1"/>
                  </w14:solidFill>
                </w14:textFill>
              </w:rPr>
              <w:t>olicy1</w:t>
            </w:r>
            <w:r>
              <w:rPr>
                <w:rStyle w:val="35"/>
                <w:rFonts w:hint="default" w:ascii="Times New Roman" w:hAnsi="Times New Roman" w:eastAsia="仿宋_GB2312" w:cs="Times New Roman"/>
                <w:color w:val="000000" w:themeColor="text1"/>
                <w:sz w:val="21"/>
                <w:szCs w:val="21"/>
                <w:lang w:bidi="ar"/>
                <w14:textFill>
                  <w14:solidFill>
                    <w14:schemeClr w14:val="tx1"/>
                  </w14:solidFill>
                </w14:textFill>
              </w:rPr>
              <w:t>）</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2ECD5B14">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0.5</w:t>
            </w:r>
          </w:p>
        </w:tc>
        <w:tc>
          <w:tcPr>
            <w:tcW w:w="79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75E73C5F">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8</w:t>
            </w:r>
          </w:p>
        </w:tc>
        <w:tc>
          <w:tcPr>
            <w:tcW w:w="76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509EFBD5">
            <w:pPr>
              <w:jc w:val="center"/>
              <w:rPr>
                <w:rFonts w:eastAsia="仿宋_GB2312" w:cs="Times New Roman"/>
                <w:color w:val="000000" w:themeColor="text1"/>
                <w14:textFill>
                  <w14:solidFill>
                    <w14:schemeClr w14:val="tx1"/>
                  </w14:solidFill>
                </w14:textFill>
              </w:rPr>
            </w:pPr>
          </w:p>
        </w:tc>
        <w:tc>
          <w:tcPr>
            <w:tcW w:w="71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077FC1F8">
            <w:pPr>
              <w:jc w:val="center"/>
              <w:rPr>
                <w:rFonts w:eastAsia="仿宋_GB2312" w:cs="Times New Roman"/>
                <w:color w:val="000000" w:themeColor="text1"/>
                <w14:textFill>
                  <w14:solidFill>
                    <w14:schemeClr w14:val="tx1"/>
                  </w14:solidFill>
                </w14:textFill>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44CB05E0">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5CEC4AB">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2BDC10B">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0.5</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4220735">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8ABC303">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8AA9D9D">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6D94EC6">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B851F99">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D6CD7DB">
            <w:pPr>
              <w:jc w:val="center"/>
              <w:rPr>
                <w:rFonts w:eastAsia="仿宋_GB2312" w:cs="Times New Roman"/>
                <w:color w:val="000000" w:themeColor="text1"/>
                <w14:textFill>
                  <w14:solidFill>
                    <w14:schemeClr w14:val="tx1"/>
                  </w14:solidFill>
                </w14:textFill>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4272941D">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考试</w:t>
            </w: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4CABBEBD">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B</w:t>
            </w:r>
            <w:r>
              <w:rPr>
                <w:rStyle w:val="35"/>
                <w:rFonts w:hint="default" w:ascii="Times New Roman" w:hAnsi="Times New Roman" w:eastAsia="仿宋_GB2312" w:cs="Times New Roman"/>
                <w:color w:val="000000" w:themeColor="text1"/>
                <w:sz w:val="21"/>
                <w:szCs w:val="21"/>
                <w:lang w:bidi="ar"/>
                <w14:textFill>
                  <w14:solidFill>
                    <w14:schemeClr w14:val="tx1"/>
                  </w14:solidFill>
                </w14:textFill>
              </w:rPr>
              <w:t>881605</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1C58A591">
            <w:pPr>
              <w:jc w:val="center"/>
              <w:rPr>
                <w:rFonts w:eastAsia="仿宋_GB2312" w:cs="Times New Roman"/>
                <w:color w:val="000000" w:themeColor="text1"/>
                <w14:textFill>
                  <w14:solidFill>
                    <w14:schemeClr w14:val="tx1"/>
                  </w14:solidFill>
                </w14:textFill>
              </w:rPr>
            </w:pPr>
          </w:p>
        </w:tc>
      </w:tr>
      <w:tr w14:paraId="6AC2A5F9">
        <w:tblPrEx>
          <w:tblCellMar>
            <w:top w:w="0" w:type="dxa"/>
            <w:left w:w="108" w:type="dxa"/>
            <w:bottom w:w="0" w:type="dxa"/>
            <w:right w:w="108" w:type="dxa"/>
          </w:tblCellMar>
        </w:tblPrEx>
        <w:trPr>
          <w:trHeight w:val="600" w:hRule="atLeast"/>
          <w:jc w:val="center"/>
        </w:trPr>
        <w:tc>
          <w:tcPr>
            <w:tcW w:w="820" w:type="dxa"/>
            <w:gridSpan w:val="2"/>
            <w:vMerge w:val="continue"/>
            <w:tcBorders>
              <w:top w:val="single" w:color="3A3935" w:sz="4" w:space="0"/>
              <w:left w:val="single" w:color="3A3935" w:sz="4" w:space="0"/>
              <w:bottom w:val="single" w:color="3A3935" w:sz="4" w:space="0"/>
              <w:right w:val="single" w:color="auto" w:sz="4" w:space="0"/>
            </w:tcBorders>
            <w:shd w:val="clear" w:color="auto" w:fill="auto"/>
            <w:vAlign w:val="center"/>
          </w:tcPr>
          <w:p w14:paraId="22C7E81D">
            <w:pPr>
              <w:jc w:val="center"/>
              <w:rPr>
                <w:rFonts w:eastAsia="仿宋_GB2312" w:cs="Times New Roman"/>
                <w:b/>
                <w:bCs/>
                <w:color w:val="000000" w:themeColor="text1"/>
                <w14:textFill>
                  <w14:solidFill>
                    <w14:schemeClr w14:val="tx1"/>
                  </w14:solidFill>
                </w14:textFill>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176614CF">
            <w:pPr>
              <w:widowControl/>
              <w:jc w:val="center"/>
              <w:textAlignment w:val="center"/>
              <w:rPr>
                <w:rFonts w:eastAsia="仿宋_GB2312" w:cs="Times New Roman"/>
                <w:color w:val="000000" w:themeColor="text1"/>
                <w:kern w:val="0"/>
                <w:lang w:bidi="ar"/>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形势与政策2</w:t>
            </w:r>
          </w:p>
          <w:p w14:paraId="54134101">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w:t>
            </w:r>
            <w:r>
              <w:rPr>
                <w:rStyle w:val="34"/>
                <w:rFonts w:eastAsia="仿宋_GB2312"/>
                <w:color w:val="000000" w:themeColor="text1"/>
                <w:sz w:val="21"/>
                <w:szCs w:val="21"/>
                <w:lang w:bidi="ar"/>
                <w14:textFill>
                  <w14:solidFill>
                    <w14:schemeClr w14:val="tx1"/>
                  </w14:solidFill>
                </w14:textFill>
              </w:rPr>
              <w:t xml:space="preserve">Situation and </w:t>
            </w:r>
            <w:r>
              <w:rPr>
                <w:rStyle w:val="34"/>
                <w:rFonts w:hint="eastAsia" w:eastAsia="仿宋_GB2312"/>
                <w:color w:val="000000" w:themeColor="text1"/>
                <w:sz w:val="21"/>
                <w:szCs w:val="21"/>
                <w:lang w:val="en-US" w:eastAsia="zh-CN" w:bidi="ar"/>
                <w14:textFill>
                  <w14:solidFill>
                    <w14:schemeClr w14:val="tx1"/>
                  </w14:solidFill>
                </w14:textFill>
              </w:rPr>
              <w:t>P</w:t>
            </w:r>
            <w:r>
              <w:rPr>
                <w:rStyle w:val="34"/>
                <w:rFonts w:eastAsia="仿宋_GB2312"/>
                <w:color w:val="000000" w:themeColor="text1"/>
                <w:sz w:val="21"/>
                <w:szCs w:val="21"/>
                <w:lang w:bidi="ar"/>
                <w14:textFill>
                  <w14:solidFill>
                    <w14:schemeClr w14:val="tx1"/>
                  </w14:solidFill>
                </w14:textFill>
              </w:rPr>
              <w:t>olicy2</w:t>
            </w:r>
            <w:r>
              <w:rPr>
                <w:rStyle w:val="35"/>
                <w:rFonts w:hint="default" w:ascii="Times New Roman" w:hAnsi="Times New Roman" w:eastAsia="仿宋_GB2312" w:cs="Times New Roman"/>
                <w:color w:val="000000" w:themeColor="text1"/>
                <w:sz w:val="21"/>
                <w:szCs w:val="21"/>
                <w:lang w:bidi="ar"/>
                <w14:textFill>
                  <w14:solidFill>
                    <w14:schemeClr w14:val="tx1"/>
                  </w14:solidFill>
                </w14:textFill>
              </w:rPr>
              <w:t>）</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0A809000">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0.5</w:t>
            </w:r>
          </w:p>
        </w:tc>
        <w:tc>
          <w:tcPr>
            <w:tcW w:w="79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1ECB611F">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8</w:t>
            </w:r>
          </w:p>
        </w:tc>
        <w:tc>
          <w:tcPr>
            <w:tcW w:w="76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60914FBA">
            <w:pPr>
              <w:jc w:val="center"/>
              <w:rPr>
                <w:rFonts w:eastAsia="仿宋_GB2312" w:cs="Times New Roman"/>
                <w:color w:val="000000" w:themeColor="text1"/>
                <w14:textFill>
                  <w14:solidFill>
                    <w14:schemeClr w14:val="tx1"/>
                  </w14:solidFill>
                </w14:textFill>
              </w:rPr>
            </w:pPr>
          </w:p>
        </w:tc>
        <w:tc>
          <w:tcPr>
            <w:tcW w:w="71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70B8FB87">
            <w:pPr>
              <w:jc w:val="center"/>
              <w:rPr>
                <w:rFonts w:eastAsia="仿宋_GB2312" w:cs="Times New Roman"/>
                <w:color w:val="000000" w:themeColor="text1"/>
                <w14:textFill>
                  <w14:solidFill>
                    <w14:schemeClr w14:val="tx1"/>
                  </w14:solidFill>
                </w14:textFill>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21D5E48D">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660233F">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7E56FDE">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C2F4BF5">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2866767">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0.5</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5695FFA">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42DBCE9">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3F03909">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443BFF7">
            <w:pPr>
              <w:jc w:val="center"/>
              <w:rPr>
                <w:rFonts w:eastAsia="仿宋_GB2312" w:cs="Times New Roman"/>
                <w:color w:val="000000" w:themeColor="text1"/>
                <w14:textFill>
                  <w14:solidFill>
                    <w14:schemeClr w14:val="tx1"/>
                  </w14:solidFill>
                </w14:textFill>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3E9EE9AE">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考试</w:t>
            </w: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7C1C4FBF">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B</w:t>
            </w:r>
            <w:r>
              <w:rPr>
                <w:rStyle w:val="35"/>
                <w:rFonts w:hint="default" w:ascii="Times New Roman" w:hAnsi="Times New Roman" w:eastAsia="仿宋_GB2312" w:cs="Times New Roman"/>
                <w:color w:val="000000" w:themeColor="text1"/>
                <w:sz w:val="21"/>
                <w:szCs w:val="21"/>
                <w:lang w:bidi="ar"/>
                <w14:textFill>
                  <w14:solidFill>
                    <w14:schemeClr w14:val="tx1"/>
                  </w14:solidFill>
                </w14:textFill>
              </w:rPr>
              <w:t>881606</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59709D30">
            <w:pPr>
              <w:jc w:val="center"/>
              <w:rPr>
                <w:rFonts w:eastAsia="仿宋_GB2312" w:cs="Times New Roman"/>
                <w:color w:val="000000" w:themeColor="text1"/>
                <w14:textFill>
                  <w14:solidFill>
                    <w14:schemeClr w14:val="tx1"/>
                  </w14:solidFill>
                </w14:textFill>
              </w:rPr>
            </w:pPr>
          </w:p>
        </w:tc>
      </w:tr>
      <w:tr w14:paraId="0F79ABC7">
        <w:tblPrEx>
          <w:tblCellMar>
            <w:top w:w="0" w:type="dxa"/>
            <w:left w:w="108" w:type="dxa"/>
            <w:bottom w:w="0" w:type="dxa"/>
            <w:right w:w="108" w:type="dxa"/>
          </w:tblCellMar>
        </w:tblPrEx>
        <w:trPr>
          <w:trHeight w:val="585" w:hRule="atLeast"/>
          <w:jc w:val="center"/>
        </w:trPr>
        <w:tc>
          <w:tcPr>
            <w:tcW w:w="820" w:type="dxa"/>
            <w:gridSpan w:val="2"/>
            <w:vMerge w:val="continue"/>
            <w:tcBorders>
              <w:top w:val="single" w:color="3A3935" w:sz="4" w:space="0"/>
              <w:left w:val="single" w:color="3A3935" w:sz="4" w:space="0"/>
              <w:bottom w:val="single" w:color="3A3935" w:sz="4" w:space="0"/>
              <w:right w:val="single" w:color="auto" w:sz="4" w:space="0"/>
            </w:tcBorders>
            <w:shd w:val="clear" w:color="auto" w:fill="auto"/>
            <w:vAlign w:val="center"/>
          </w:tcPr>
          <w:p w14:paraId="1628564D">
            <w:pPr>
              <w:jc w:val="center"/>
              <w:rPr>
                <w:rFonts w:eastAsia="仿宋_GB2312" w:cs="Times New Roman"/>
                <w:b/>
                <w:bCs/>
                <w:color w:val="000000" w:themeColor="text1"/>
                <w14:textFill>
                  <w14:solidFill>
                    <w14:schemeClr w14:val="tx1"/>
                  </w14:solidFill>
                </w14:textFill>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78AE02DC">
            <w:pPr>
              <w:widowControl/>
              <w:jc w:val="center"/>
              <w:textAlignment w:val="center"/>
              <w:rPr>
                <w:rFonts w:eastAsia="仿宋_GB2312" w:cs="Times New Roman"/>
                <w:color w:val="000000" w:themeColor="text1"/>
                <w:kern w:val="0"/>
                <w:lang w:bidi="ar"/>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形势与政策3</w:t>
            </w:r>
          </w:p>
          <w:p w14:paraId="0DC12917">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w:t>
            </w:r>
            <w:r>
              <w:rPr>
                <w:rStyle w:val="34"/>
                <w:rFonts w:eastAsia="仿宋_GB2312"/>
                <w:color w:val="000000" w:themeColor="text1"/>
                <w:sz w:val="21"/>
                <w:szCs w:val="21"/>
                <w:lang w:bidi="ar"/>
                <w14:textFill>
                  <w14:solidFill>
                    <w14:schemeClr w14:val="tx1"/>
                  </w14:solidFill>
                </w14:textFill>
              </w:rPr>
              <w:t xml:space="preserve">Situation and </w:t>
            </w:r>
            <w:r>
              <w:rPr>
                <w:rStyle w:val="34"/>
                <w:rFonts w:hint="eastAsia" w:eastAsia="仿宋_GB2312"/>
                <w:color w:val="000000" w:themeColor="text1"/>
                <w:sz w:val="21"/>
                <w:szCs w:val="21"/>
                <w:lang w:val="en-US" w:eastAsia="zh-CN" w:bidi="ar"/>
                <w14:textFill>
                  <w14:solidFill>
                    <w14:schemeClr w14:val="tx1"/>
                  </w14:solidFill>
                </w14:textFill>
              </w:rPr>
              <w:t>P</w:t>
            </w:r>
            <w:r>
              <w:rPr>
                <w:rStyle w:val="34"/>
                <w:rFonts w:eastAsia="仿宋_GB2312"/>
                <w:color w:val="000000" w:themeColor="text1"/>
                <w:sz w:val="21"/>
                <w:szCs w:val="21"/>
                <w:lang w:bidi="ar"/>
                <w14:textFill>
                  <w14:solidFill>
                    <w14:schemeClr w14:val="tx1"/>
                  </w14:solidFill>
                </w14:textFill>
              </w:rPr>
              <w:t>olicy3</w:t>
            </w:r>
            <w:r>
              <w:rPr>
                <w:rStyle w:val="35"/>
                <w:rFonts w:hint="default" w:ascii="Times New Roman" w:hAnsi="Times New Roman" w:eastAsia="仿宋_GB2312" w:cs="Times New Roman"/>
                <w:color w:val="000000" w:themeColor="text1"/>
                <w:sz w:val="21"/>
                <w:szCs w:val="21"/>
                <w:lang w:bidi="ar"/>
                <w14:textFill>
                  <w14:solidFill>
                    <w14:schemeClr w14:val="tx1"/>
                  </w14:solidFill>
                </w14:textFill>
              </w:rPr>
              <w:t>）</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10CD4C8F">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0.5</w:t>
            </w:r>
          </w:p>
        </w:tc>
        <w:tc>
          <w:tcPr>
            <w:tcW w:w="79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2174E636">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8</w:t>
            </w:r>
          </w:p>
        </w:tc>
        <w:tc>
          <w:tcPr>
            <w:tcW w:w="76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23DCDBE0">
            <w:pPr>
              <w:jc w:val="center"/>
              <w:rPr>
                <w:rFonts w:eastAsia="仿宋_GB2312" w:cs="Times New Roman"/>
                <w:color w:val="000000" w:themeColor="text1"/>
                <w14:textFill>
                  <w14:solidFill>
                    <w14:schemeClr w14:val="tx1"/>
                  </w14:solidFill>
                </w14:textFill>
              </w:rPr>
            </w:pPr>
          </w:p>
        </w:tc>
        <w:tc>
          <w:tcPr>
            <w:tcW w:w="71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2E1CAF18">
            <w:pPr>
              <w:jc w:val="center"/>
              <w:rPr>
                <w:rFonts w:eastAsia="仿宋_GB2312" w:cs="Times New Roman"/>
                <w:color w:val="000000" w:themeColor="text1"/>
                <w14:textFill>
                  <w14:solidFill>
                    <w14:schemeClr w14:val="tx1"/>
                  </w14:solidFill>
                </w14:textFill>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0411BC55">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1C16FEA">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38902B8">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2ECE39A">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5FA4B17">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CC747BB">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FB8FC6D">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0.5</w:t>
            </w: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3FE11FDA">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E16F8E7">
            <w:pPr>
              <w:jc w:val="center"/>
              <w:rPr>
                <w:rFonts w:eastAsia="仿宋_GB2312" w:cs="Times New Roman"/>
                <w:color w:val="000000" w:themeColor="text1"/>
                <w14:textFill>
                  <w14:solidFill>
                    <w14:schemeClr w14:val="tx1"/>
                  </w14:solidFill>
                </w14:textFill>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44520CF8">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考试</w:t>
            </w: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48336A84">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B</w:t>
            </w:r>
            <w:r>
              <w:rPr>
                <w:rStyle w:val="35"/>
                <w:rFonts w:hint="default" w:ascii="Times New Roman" w:hAnsi="Times New Roman" w:eastAsia="仿宋_GB2312" w:cs="Times New Roman"/>
                <w:color w:val="000000" w:themeColor="text1"/>
                <w:sz w:val="21"/>
                <w:szCs w:val="21"/>
                <w:lang w:bidi="ar"/>
                <w14:textFill>
                  <w14:solidFill>
                    <w14:schemeClr w14:val="tx1"/>
                  </w14:solidFill>
                </w14:textFill>
              </w:rPr>
              <w:t>881607</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47B29E7C">
            <w:pPr>
              <w:jc w:val="center"/>
              <w:rPr>
                <w:rFonts w:eastAsia="仿宋_GB2312" w:cs="Times New Roman"/>
                <w:color w:val="000000" w:themeColor="text1"/>
                <w14:textFill>
                  <w14:solidFill>
                    <w14:schemeClr w14:val="tx1"/>
                  </w14:solidFill>
                </w14:textFill>
              </w:rPr>
            </w:pPr>
          </w:p>
        </w:tc>
      </w:tr>
      <w:tr w14:paraId="47B5F049">
        <w:tblPrEx>
          <w:tblCellMar>
            <w:top w:w="0" w:type="dxa"/>
            <w:left w:w="108" w:type="dxa"/>
            <w:bottom w:w="0" w:type="dxa"/>
            <w:right w:w="108" w:type="dxa"/>
          </w:tblCellMar>
        </w:tblPrEx>
        <w:trPr>
          <w:trHeight w:val="675" w:hRule="atLeast"/>
          <w:jc w:val="center"/>
        </w:trPr>
        <w:tc>
          <w:tcPr>
            <w:tcW w:w="820" w:type="dxa"/>
            <w:gridSpan w:val="2"/>
            <w:vMerge w:val="continue"/>
            <w:tcBorders>
              <w:top w:val="single" w:color="3A3935" w:sz="4" w:space="0"/>
              <w:left w:val="single" w:color="3A3935" w:sz="4" w:space="0"/>
              <w:bottom w:val="single" w:color="3A3935" w:sz="4" w:space="0"/>
              <w:right w:val="single" w:color="auto" w:sz="4" w:space="0"/>
            </w:tcBorders>
            <w:shd w:val="clear" w:color="auto" w:fill="auto"/>
            <w:vAlign w:val="center"/>
          </w:tcPr>
          <w:p w14:paraId="0CD70F6D">
            <w:pPr>
              <w:jc w:val="center"/>
              <w:rPr>
                <w:rFonts w:eastAsia="仿宋_GB2312" w:cs="Times New Roman"/>
                <w:b/>
                <w:bCs/>
                <w:color w:val="000000" w:themeColor="text1"/>
                <w14:textFill>
                  <w14:solidFill>
                    <w14:schemeClr w14:val="tx1"/>
                  </w14:solidFill>
                </w14:textFill>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3ED9B843">
            <w:pPr>
              <w:widowControl/>
              <w:jc w:val="center"/>
              <w:textAlignment w:val="center"/>
              <w:rPr>
                <w:rFonts w:eastAsia="仿宋_GB2312" w:cs="Times New Roman"/>
                <w:color w:val="000000" w:themeColor="text1"/>
                <w:kern w:val="0"/>
                <w:lang w:bidi="ar"/>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形势与政策4</w:t>
            </w:r>
          </w:p>
          <w:p w14:paraId="51E8012C">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w:t>
            </w:r>
            <w:r>
              <w:rPr>
                <w:rStyle w:val="34"/>
                <w:rFonts w:eastAsia="仿宋_GB2312"/>
                <w:color w:val="000000" w:themeColor="text1"/>
                <w:sz w:val="21"/>
                <w:szCs w:val="21"/>
                <w:lang w:bidi="ar"/>
                <w14:textFill>
                  <w14:solidFill>
                    <w14:schemeClr w14:val="tx1"/>
                  </w14:solidFill>
                </w14:textFill>
              </w:rPr>
              <w:t xml:space="preserve">Situation and </w:t>
            </w:r>
            <w:r>
              <w:rPr>
                <w:rStyle w:val="34"/>
                <w:rFonts w:hint="eastAsia" w:eastAsia="仿宋_GB2312"/>
                <w:color w:val="000000" w:themeColor="text1"/>
                <w:sz w:val="21"/>
                <w:szCs w:val="21"/>
                <w:lang w:val="en-US" w:eastAsia="zh-CN" w:bidi="ar"/>
                <w14:textFill>
                  <w14:solidFill>
                    <w14:schemeClr w14:val="tx1"/>
                  </w14:solidFill>
                </w14:textFill>
              </w:rPr>
              <w:t>P</w:t>
            </w:r>
            <w:r>
              <w:rPr>
                <w:rStyle w:val="34"/>
                <w:rFonts w:eastAsia="仿宋_GB2312"/>
                <w:color w:val="000000" w:themeColor="text1"/>
                <w:sz w:val="21"/>
                <w:szCs w:val="21"/>
                <w:lang w:bidi="ar"/>
                <w14:textFill>
                  <w14:solidFill>
                    <w14:schemeClr w14:val="tx1"/>
                  </w14:solidFill>
                </w14:textFill>
              </w:rPr>
              <w:t>olicy4</w:t>
            </w:r>
            <w:r>
              <w:rPr>
                <w:rStyle w:val="35"/>
                <w:rFonts w:hint="default" w:ascii="Times New Roman" w:hAnsi="Times New Roman" w:eastAsia="仿宋_GB2312" w:cs="Times New Roman"/>
                <w:color w:val="000000" w:themeColor="text1"/>
                <w:sz w:val="21"/>
                <w:szCs w:val="21"/>
                <w:lang w:bidi="ar"/>
                <w14:textFill>
                  <w14:solidFill>
                    <w14:schemeClr w14:val="tx1"/>
                  </w14:solidFill>
                </w14:textFill>
              </w:rPr>
              <w:t>）</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2AF4E1C9">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0.5</w:t>
            </w:r>
          </w:p>
        </w:tc>
        <w:tc>
          <w:tcPr>
            <w:tcW w:w="79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04B00756">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8</w:t>
            </w:r>
          </w:p>
        </w:tc>
        <w:tc>
          <w:tcPr>
            <w:tcW w:w="76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3B65E89C">
            <w:pPr>
              <w:jc w:val="center"/>
              <w:rPr>
                <w:rFonts w:eastAsia="仿宋_GB2312" w:cs="Times New Roman"/>
                <w:color w:val="000000" w:themeColor="text1"/>
                <w14:textFill>
                  <w14:solidFill>
                    <w14:schemeClr w14:val="tx1"/>
                  </w14:solidFill>
                </w14:textFill>
              </w:rPr>
            </w:pPr>
          </w:p>
        </w:tc>
        <w:tc>
          <w:tcPr>
            <w:tcW w:w="71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6F6E9E3F">
            <w:pPr>
              <w:jc w:val="center"/>
              <w:rPr>
                <w:rFonts w:eastAsia="仿宋_GB2312" w:cs="Times New Roman"/>
                <w:color w:val="000000" w:themeColor="text1"/>
                <w14:textFill>
                  <w14:solidFill>
                    <w14:schemeClr w14:val="tx1"/>
                  </w14:solidFill>
                </w14:textFill>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1D9DB514">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6AF7A9F">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8C39FC0">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7004643">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56862F3">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05C451F">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3642980">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33CCCD72">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0.5</w:t>
            </w: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7F2D334">
            <w:pPr>
              <w:jc w:val="center"/>
              <w:rPr>
                <w:rFonts w:eastAsia="仿宋_GB2312" w:cs="Times New Roman"/>
                <w:color w:val="000000" w:themeColor="text1"/>
                <w14:textFill>
                  <w14:solidFill>
                    <w14:schemeClr w14:val="tx1"/>
                  </w14:solidFill>
                </w14:textFill>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36E87E30">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考试</w:t>
            </w: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2C79A741">
            <w:pPr>
              <w:widowControl/>
              <w:jc w:val="center"/>
              <w:textAlignment w:val="center"/>
              <w:rPr>
                <w:rStyle w:val="35"/>
                <w:rFonts w:hint="default" w:ascii="Times New Roman" w:hAnsi="Times New Roman" w:eastAsia="仿宋_GB2312" w:cs="Times New Roman"/>
                <w:color w:val="000000" w:themeColor="text1"/>
                <w:sz w:val="21"/>
                <w:szCs w:val="21"/>
                <w:lang w:bidi="ar"/>
                <w14:textFill>
                  <w14:solidFill>
                    <w14:schemeClr w14:val="tx1"/>
                  </w14:solidFill>
                </w14:textFill>
              </w:rPr>
            </w:pPr>
            <w:r>
              <w:rPr>
                <w:rStyle w:val="35"/>
                <w:rFonts w:hint="default" w:ascii="Times New Roman" w:hAnsi="Times New Roman" w:eastAsia="仿宋_GB2312" w:cs="Times New Roman"/>
                <w:color w:val="000000" w:themeColor="text1"/>
                <w:sz w:val="21"/>
                <w:szCs w:val="21"/>
                <w:lang w:bidi="ar"/>
                <w14:textFill>
                  <w14:solidFill>
                    <w14:schemeClr w14:val="tx1"/>
                  </w14:solidFill>
                </w14:textFill>
              </w:rPr>
              <w:t>B881608</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7AFCAB7E">
            <w:pPr>
              <w:jc w:val="center"/>
              <w:rPr>
                <w:rFonts w:eastAsia="仿宋_GB2312" w:cs="Times New Roman"/>
                <w:color w:val="000000" w:themeColor="text1"/>
                <w14:textFill>
                  <w14:solidFill>
                    <w14:schemeClr w14:val="tx1"/>
                  </w14:solidFill>
                </w14:textFill>
              </w:rPr>
            </w:pPr>
          </w:p>
        </w:tc>
      </w:tr>
      <w:tr w14:paraId="4CB59A41">
        <w:tblPrEx>
          <w:tblCellMar>
            <w:top w:w="0" w:type="dxa"/>
            <w:left w:w="108" w:type="dxa"/>
            <w:bottom w:w="0" w:type="dxa"/>
            <w:right w:w="108" w:type="dxa"/>
          </w:tblCellMar>
        </w:tblPrEx>
        <w:trPr>
          <w:trHeight w:val="570" w:hRule="atLeast"/>
          <w:jc w:val="center"/>
        </w:trPr>
        <w:tc>
          <w:tcPr>
            <w:tcW w:w="820" w:type="dxa"/>
            <w:gridSpan w:val="2"/>
            <w:vMerge w:val="continue"/>
            <w:tcBorders>
              <w:top w:val="single" w:color="3A3935" w:sz="4" w:space="0"/>
              <w:left w:val="single" w:color="3A3935" w:sz="4" w:space="0"/>
              <w:bottom w:val="single" w:color="3A3935" w:sz="4" w:space="0"/>
              <w:right w:val="single" w:color="auto" w:sz="4" w:space="0"/>
            </w:tcBorders>
            <w:shd w:val="clear" w:color="auto" w:fill="auto"/>
            <w:vAlign w:val="center"/>
          </w:tcPr>
          <w:p w14:paraId="75BC5296">
            <w:pPr>
              <w:jc w:val="center"/>
              <w:rPr>
                <w:rFonts w:eastAsia="仿宋_GB2312" w:cs="Times New Roman"/>
                <w:b/>
                <w:bCs/>
                <w:color w:val="000000" w:themeColor="text1"/>
                <w14:textFill>
                  <w14:solidFill>
                    <w14:schemeClr w14:val="tx1"/>
                  </w14:solidFill>
                </w14:textFill>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435F49E6">
            <w:pPr>
              <w:widowControl/>
              <w:jc w:val="center"/>
              <w:textAlignment w:val="center"/>
              <w:rPr>
                <w:rFonts w:eastAsia="仿宋_GB2312" w:cs="Times New Roman"/>
                <w:color w:val="000000" w:themeColor="text1"/>
                <w:kern w:val="0"/>
                <w:lang w:bidi="ar"/>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 xml:space="preserve">大学英语 </w:t>
            </w:r>
            <w:r>
              <w:rPr>
                <w:rFonts w:hint="eastAsia" w:eastAsia="仿宋_GB2312" w:cs="Times New Roman"/>
                <w:color w:val="000000" w:themeColor="text1"/>
                <w:kern w:val="0"/>
                <w:lang w:bidi="ar"/>
                <w14:textFill>
                  <w14:solidFill>
                    <w14:schemeClr w14:val="tx1"/>
                  </w14:solidFill>
                </w14:textFill>
              </w:rPr>
              <w:t>1</w:t>
            </w:r>
          </w:p>
          <w:p w14:paraId="47D75845">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w:t>
            </w:r>
            <w:r>
              <w:rPr>
                <w:rStyle w:val="34"/>
                <w:rFonts w:eastAsia="仿宋_GB2312"/>
                <w:color w:val="000000" w:themeColor="text1"/>
                <w:sz w:val="21"/>
                <w:szCs w:val="21"/>
                <w:lang w:bidi="ar"/>
                <w14:textFill>
                  <w14:solidFill>
                    <w14:schemeClr w14:val="tx1"/>
                  </w14:solidFill>
                </w14:textFill>
              </w:rPr>
              <w:t xml:space="preserve">College English </w:t>
            </w:r>
            <w:r>
              <w:rPr>
                <w:rStyle w:val="34"/>
                <w:rFonts w:hint="eastAsia" w:eastAsia="仿宋_GB2312"/>
                <w:color w:val="000000" w:themeColor="text1"/>
                <w:sz w:val="21"/>
                <w:szCs w:val="21"/>
                <w:lang w:bidi="ar"/>
                <w14:textFill>
                  <w14:solidFill>
                    <w14:schemeClr w14:val="tx1"/>
                  </w14:solidFill>
                </w14:textFill>
              </w:rPr>
              <w:t>1</w:t>
            </w:r>
            <w:r>
              <w:rPr>
                <w:rStyle w:val="35"/>
                <w:rFonts w:hint="default" w:ascii="Times New Roman" w:hAnsi="Times New Roman" w:eastAsia="仿宋_GB2312" w:cs="Times New Roman"/>
                <w:color w:val="000000" w:themeColor="text1"/>
                <w:sz w:val="21"/>
                <w:szCs w:val="21"/>
                <w:lang w:bidi="ar"/>
                <w14:textFill>
                  <w14:solidFill>
                    <w14:schemeClr w14:val="tx1"/>
                  </w14:solidFill>
                </w14:textFill>
              </w:rPr>
              <w:t>）</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232D9A16">
            <w:pPr>
              <w:widowControl/>
              <w:jc w:val="center"/>
              <w:textAlignment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2</w:t>
            </w:r>
          </w:p>
        </w:tc>
        <w:tc>
          <w:tcPr>
            <w:tcW w:w="79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41DF1D7D">
            <w:pPr>
              <w:widowControl/>
              <w:jc w:val="center"/>
              <w:textAlignment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kern w:val="0"/>
                <w:lang w:bidi="ar"/>
                <w14:textFill>
                  <w14:solidFill>
                    <w14:schemeClr w14:val="tx1"/>
                  </w14:solidFill>
                </w14:textFill>
              </w:rPr>
              <w:t>32</w:t>
            </w:r>
          </w:p>
        </w:tc>
        <w:tc>
          <w:tcPr>
            <w:tcW w:w="76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23C0BB02">
            <w:pPr>
              <w:jc w:val="center"/>
              <w:rPr>
                <w:rFonts w:eastAsia="仿宋_GB2312" w:cs="Times New Roman"/>
                <w:color w:val="000000" w:themeColor="text1"/>
                <w14:textFill>
                  <w14:solidFill>
                    <w14:schemeClr w14:val="tx1"/>
                  </w14:solidFill>
                </w14:textFill>
              </w:rPr>
            </w:pPr>
          </w:p>
        </w:tc>
        <w:tc>
          <w:tcPr>
            <w:tcW w:w="71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1A2D54A8">
            <w:pPr>
              <w:jc w:val="center"/>
              <w:rPr>
                <w:rFonts w:eastAsia="仿宋_GB2312" w:cs="Times New Roman"/>
                <w:color w:val="000000" w:themeColor="text1"/>
                <w14:textFill>
                  <w14:solidFill>
                    <w14:schemeClr w14:val="tx1"/>
                  </w14:solidFill>
                </w14:textFill>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65B31DFB">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2BB05A8">
            <w:pPr>
              <w:widowControl/>
              <w:jc w:val="center"/>
              <w:textAlignment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94D2AF6">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B3AA3C9">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9257E3A">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6FB6F48">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EA8D7C1">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AD70FC4">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6654E39">
            <w:pPr>
              <w:jc w:val="center"/>
              <w:rPr>
                <w:rFonts w:eastAsia="仿宋_GB2312" w:cs="Times New Roman"/>
                <w:color w:val="000000" w:themeColor="text1"/>
                <w14:textFill>
                  <w14:solidFill>
                    <w14:schemeClr w14:val="tx1"/>
                  </w14:solidFill>
                </w14:textFill>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600BC9D5">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考试</w:t>
            </w: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7CED59DB">
            <w:pPr>
              <w:widowControl/>
              <w:jc w:val="center"/>
              <w:textAlignment w:val="center"/>
              <w:rPr>
                <w:rStyle w:val="35"/>
                <w:rFonts w:hint="default" w:ascii="Times New Roman" w:hAnsi="Times New Roman" w:eastAsia="仿宋_GB2312" w:cs="Times New Roman"/>
                <w:color w:val="000000" w:themeColor="text1"/>
                <w:sz w:val="21"/>
                <w:szCs w:val="21"/>
                <w:lang w:val="en-US" w:eastAsia="zh-CN" w:bidi="ar"/>
                <w14:textFill>
                  <w14:solidFill>
                    <w14:schemeClr w14:val="tx1"/>
                  </w14:solidFill>
                </w14:textFill>
              </w:rPr>
            </w:pPr>
            <w:r>
              <w:rPr>
                <w:rStyle w:val="35"/>
                <w:rFonts w:hint="default" w:ascii="Times New Roman" w:hAnsi="Times New Roman" w:eastAsia="仿宋_GB2312" w:cs="Times New Roman"/>
                <w:color w:val="000000" w:themeColor="text1"/>
                <w:sz w:val="21"/>
                <w:szCs w:val="21"/>
                <w:lang w:val="en-US" w:eastAsia="zh-CN" w:bidi="ar"/>
                <w14:textFill>
                  <w14:solidFill>
                    <w14:schemeClr w14:val="tx1"/>
                  </w14:solidFill>
                </w14:textFill>
              </w:rPr>
              <w:t>B101001</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11408D98">
            <w:pPr>
              <w:jc w:val="center"/>
              <w:rPr>
                <w:rFonts w:eastAsia="仿宋_GB2312" w:cs="Times New Roman"/>
                <w:color w:val="000000" w:themeColor="text1"/>
                <w14:textFill>
                  <w14:solidFill>
                    <w14:schemeClr w14:val="tx1"/>
                  </w14:solidFill>
                </w14:textFill>
              </w:rPr>
            </w:pPr>
          </w:p>
        </w:tc>
      </w:tr>
      <w:tr w14:paraId="6AE6FD20">
        <w:tblPrEx>
          <w:tblCellMar>
            <w:top w:w="0" w:type="dxa"/>
            <w:left w:w="108" w:type="dxa"/>
            <w:bottom w:w="0" w:type="dxa"/>
            <w:right w:w="108" w:type="dxa"/>
          </w:tblCellMar>
        </w:tblPrEx>
        <w:trPr>
          <w:trHeight w:val="570" w:hRule="atLeast"/>
          <w:jc w:val="center"/>
        </w:trPr>
        <w:tc>
          <w:tcPr>
            <w:tcW w:w="820" w:type="dxa"/>
            <w:gridSpan w:val="2"/>
            <w:vMerge w:val="continue"/>
            <w:tcBorders>
              <w:top w:val="single" w:color="3A3935" w:sz="4" w:space="0"/>
              <w:left w:val="single" w:color="3A3935" w:sz="4" w:space="0"/>
              <w:bottom w:val="single" w:color="3A3935" w:sz="4" w:space="0"/>
              <w:right w:val="single" w:color="auto" w:sz="4" w:space="0"/>
            </w:tcBorders>
            <w:shd w:val="clear" w:color="auto" w:fill="auto"/>
            <w:vAlign w:val="center"/>
          </w:tcPr>
          <w:p w14:paraId="59FF86A5">
            <w:pPr>
              <w:jc w:val="center"/>
              <w:rPr>
                <w:rFonts w:eastAsia="仿宋_GB2312" w:cs="Times New Roman"/>
                <w:b/>
                <w:bCs/>
                <w:color w:val="000000" w:themeColor="text1"/>
                <w14:textFill>
                  <w14:solidFill>
                    <w14:schemeClr w14:val="tx1"/>
                  </w14:solidFill>
                </w14:textFill>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075AB939">
            <w:pPr>
              <w:widowControl/>
              <w:jc w:val="center"/>
              <w:textAlignment w:val="center"/>
              <w:rPr>
                <w:rFonts w:eastAsia="仿宋_GB2312" w:cs="Times New Roman"/>
                <w:color w:val="000000" w:themeColor="text1"/>
                <w:kern w:val="0"/>
                <w:lang w:bidi="ar"/>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大学英语</w:t>
            </w:r>
            <w:r>
              <w:rPr>
                <w:rFonts w:hint="eastAsia" w:eastAsia="仿宋_GB2312" w:cs="Times New Roman"/>
                <w:color w:val="000000" w:themeColor="text1"/>
                <w:kern w:val="0"/>
                <w:lang w:bidi="ar"/>
                <w14:textFill>
                  <w14:solidFill>
                    <w14:schemeClr w14:val="tx1"/>
                  </w14:solidFill>
                </w14:textFill>
              </w:rPr>
              <w:t>2</w:t>
            </w:r>
          </w:p>
          <w:p w14:paraId="5F3F6DF2">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w:t>
            </w:r>
            <w:r>
              <w:rPr>
                <w:rStyle w:val="34"/>
                <w:rFonts w:eastAsia="仿宋_GB2312"/>
                <w:color w:val="000000" w:themeColor="text1"/>
                <w:sz w:val="21"/>
                <w:szCs w:val="21"/>
                <w:lang w:bidi="ar"/>
                <w14:textFill>
                  <w14:solidFill>
                    <w14:schemeClr w14:val="tx1"/>
                  </w14:solidFill>
                </w14:textFill>
              </w:rPr>
              <w:t xml:space="preserve">College English </w:t>
            </w:r>
            <w:r>
              <w:rPr>
                <w:rStyle w:val="34"/>
                <w:rFonts w:hint="eastAsia" w:eastAsia="仿宋_GB2312"/>
                <w:color w:val="000000" w:themeColor="text1"/>
                <w:sz w:val="21"/>
                <w:szCs w:val="21"/>
                <w:lang w:bidi="ar"/>
                <w14:textFill>
                  <w14:solidFill>
                    <w14:schemeClr w14:val="tx1"/>
                  </w14:solidFill>
                </w14:textFill>
              </w:rPr>
              <w:t>2</w:t>
            </w:r>
            <w:r>
              <w:rPr>
                <w:rStyle w:val="35"/>
                <w:rFonts w:hint="default" w:ascii="Times New Roman" w:hAnsi="Times New Roman" w:eastAsia="仿宋_GB2312" w:cs="Times New Roman"/>
                <w:color w:val="000000" w:themeColor="text1"/>
                <w:sz w:val="21"/>
                <w:szCs w:val="21"/>
                <w:lang w:bidi="ar"/>
                <w14:textFill>
                  <w14:solidFill>
                    <w14:schemeClr w14:val="tx1"/>
                  </w14:solidFill>
                </w14:textFill>
              </w:rPr>
              <w:t>）</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335321E6">
            <w:pPr>
              <w:widowControl/>
              <w:jc w:val="center"/>
              <w:textAlignment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2</w:t>
            </w:r>
          </w:p>
        </w:tc>
        <w:tc>
          <w:tcPr>
            <w:tcW w:w="79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74E6BE65">
            <w:pPr>
              <w:widowControl/>
              <w:jc w:val="center"/>
              <w:textAlignment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kern w:val="0"/>
                <w:lang w:bidi="ar"/>
                <w14:textFill>
                  <w14:solidFill>
                    <w14:schemeClr w14:val="tx1"/>
                  </w14:solidFill>
                </w14:textFill>
              </w:rPr>
              <w:t>32</w:t>
            </w:r>
          </w:p>
        </w:tc>
        <w:tc>
          <w:tcPr>
            <w:tcW w:w="76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076F0E73">
            <w:pPr>
              <w:jc w:val="center"/>
              <w:rPr>
                <w:rFonts w:eastAsia="仿宋_GB2312" w:cs="Times New Roman"/>
                <w:color w:val="000000" w:themeColor="text1"/>
                <w14:textFill>
                  <w14:solidFill>
                    <w14:schemeClr w14:val="tx1"/>
                  </w14:solidFill>
                </w14:textFill>
              </w:rPr>
            </w:pPr>
          </w:p>
        </w:tc>
        <w:tc>
          <w:tcPr>
            <w:tcW w:w="71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536E5456">
            <w:pPr>
              <w:jc w:val="center"/>
              <w:rPr>
                <w:rFonts w:eastAsia="仿宋_GB2312" w:cs="Times New Roman"/>
                <w:color w:val="000000" w:themeColor="text1"/>
                <w14:textFill>
                  <w14:solidFill>
                    <w14:schemeClr w14:val="tx1"/>
                  </w14:solidFill>
                </w14:textFill>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362BD4B6">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37F5F75">
            <w:pPr>
              <w:widowControl/>
              <w:jc w:val="center"/>
              <w:textAlignment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A676349">
            <w:pPr>
              <w:widowControl/>
              <w:jc w:val="center"/>
              <w:textAlignment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4E72D5C">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2D2D538">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DD8E1B5">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52BA7B4">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320DE5D">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8074DB8">
            <w:pPr>
              <w:jc w:val="center"/>
              <w:rPr>
                <w:rFonts w:eastAsia="仿宋_GB2312" w:cs="Times New Roman"/>
                <w:color w:val="000000" w:themeColor="text1"/>
                <w14:textFill>
                  <w14:solidFill>
                    <w14:schemeClr w14:val="tx1"/>
                  </w14:solidFill>
                </w14:textFill>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03401F53">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考试</w:t>
            </w: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52AC02CE">
            <w:pPr>
              <w:widowControl/>
              <w:jc w:val="center"/>
              <w:textAlignment w:val="center"/>
              <w:rPr>
                <w:rStyle w:val="35"/>
                <w:rFonts w:hint="default" w:ascii="Times New Roman" w:hAnsi="Times New Roman" w:eastAsia="仿宋_GB2312" w:cs="Times New Roman"/>
                <w:color w:val="000000" w:themeColor="text1"/>
                <w:sz w:val="21"/>
                <w:szCs w:val="21"/>
                <w:lang w:val="en-US" w:eastAsia="zh-CN" w:bidi="ar"/>
                <w14:textFill>
                  <w14:solidFill>
                    <w14:schemeClr w14:val="tx1"/>
                  </w14:solidFill>
                </w14:textFill>
              </w:rPr>
            </w:pPr>
            <w:r>
              <w:rPr>
                <w:rStyle w:val="35"/>
                <w:rFonts w:hint="default" w:ascii="Times New Roman" w:hAnsi="Times New Roman" w:eastAsia="仿宋_GB2312" w:cs="Times New Roman"/>
                <w:color w:val="000000" w:themeColor="text1"/>
                <w:sz w:val="21"/>
                <w:szCs w:val="21"/>
                <w:lang w:val="en-US" w:eastAsia="zh-CN" w:bidi="ar"/>
                <w14:textFill>
                  <w14:solidFill>
                    <w14:schemeClr w14:val="tx1"/>
                  </w14:solidFill>
                </w14:textFill>
              </w:rPr>
              <w:t>B101002</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08FFF012">
            <w:pPr>
              <w:jc w:val="center"/>
              <w:rPr>
                <w:rFonts w:eastAsia="仿宋_GB2312" w:cs="Times New Roman"/>
                <w:color w:val="000000" w:themeColor="text1"/>
                <w14:textFill>
                  <w14:solidFill>
                    <w14:schemeClr w14:val="tx1"/>
                  </w14:solidFill>
                </w14:textFill>
              </w:rPr>
            </w:pPr>
          </w:p>
        </w:tc>
      </w:tr>
      <w:tr w14:paraId="1EE5C2F2">
        <w:tblPrEx>
          <w:tblCellMar>
            <w:top w:w="0" w:type="dxa"/>
            <w:left w:w="108" w:type="dxa"/>
            <w:bottom w:w="0" w:type="dxa"/>
            <w:right w:w="108" w:type="dxa"/>
          </w:tblCellMar>
        </w:tblPrEx>
        <w:trPr>
          <w:trHeight w:val="555" w:hRule="atLeast"/>
          <w:jc w:val="center"/>
        </w:trPr>
        <w:tc>
          <w:tcPr>
            <w:tcW w:w="820" w:type="dxa"/>
            <w:gridSpan w:val="2"/>
            <w:vMerge w:val="continue"/>
            <w:tcBorders>
              <w:top w:val="single" w:color="3A3935" w:sz="4" w:space="0"/>
              <w:left w:val="single" w:color="3A3935" w:sz="4" w:space="0"/>
              <w:bottom w:val="single" w:color="3A3935" w:sz="4" w:space="0"/>
              <w:right w:val="single" w:color="auto" w:sz="4" w:space="0"/>
            </w:tcBorders>
            <w:shd w:val="clear" w:color="auto" w:fill="auto"/>
            <w:vAlign w:val="center"/>
          </w:tcPr>
          <w:p w14:paraId="13214721">
            <w:pPr>
              <w:jc w:val="center"/>
              <w:rPr>
                <w:rFonts w:eastAsia="仿宋_GB2312" w:cs="Times New Roman"/>
                <w:b/>
                <w:bCs/>
                <w:color w:val="000000" w:themeColor="text1"/>
                <w14:textFill>
                  <w14:solidFill>
                    <w14:schemeClr w14:val="tx1"/>
                  </w14:solidFill>
                </w14:textFill>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55FCE27D">
            <w:pPr>
              <w:widowControl/>
              <w:jc w:val="center"/>
              <w:textAlignment w:val="center"/>
              <w:rPr>
                <w:rFonts w:eastAsia="仿宋_GB2312" w:cs="Times New Roman"/>
                <w:color w:val="000000" w:themeColor="text1"/>
                <w:kern w:val="0"/>
                <w:lang w:bidi="ar"/>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大学英语</w:t>
            </w:r>
            <w:r>
              <w:rPr>
                <w:rFonts w:hint="eastAsia" w:eastAsia="仿宋_GB2312" w:cs="Times New Roman"/>
                <w:color w:val="000000" w:themeColor="text1"/>
                <w:kern w:val="0"/>
                <w:lang w:bidi="ar"/>
                <w14:textFill>
                  <w14:solidFill>
                    <w14:schemeClr w14:val="tx1"/>
                  </w14:solidFill>
                </w14:textFill>
              </w:rPr>
              <w:t>3</w:t>
            </w:r>
          </w:p>
          <w:p w14:paraId="70BB5500">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w:t>
            </w:r>
            <w:r>
              <w:rPr>
                <w:rStyle w:val="34"/>
                <w:rFonts w:eastAsia="仿宋_GB2312"/>
                <w:color w:val="000000" w:themeColor="text1"/>
                <w:sz w:val="21"/>
                <w:szCs w:val="21"/>
                <w:lang w:bidi="ar"/>
                <w14:textFill>
                  <w14:solidFill>
                    <w14:schemeClr w14:val="tx1"/>
                  </w14:solidFill>
                </w14:textFill>
              </w:rPr>
              <w:t xml:space="preserve">College English </w:t>
            </w:r>
            <w:r>
              <w:rPr>
                <w:rStyle w:val="34"/>
                <w:rFonts w:hint="eastAsia" w:eastAsia="仿宋_GB2312"/>
                <w:color w:val="000000" w:themeColor="text1"/>
                <w:sz w:val="21"/>
                <w:szCs w:val="21"/>
                <w:lang w:bidi="ar"/>
                <w14:textFill>
                  <w14:solidFill>
                    <w14:schemeClr w14:val="tx1"/>
                  </w14:solidFill>
                </w14:textFill>
              </w:rPr>
              <w:t>3</w:t>
            </w:r>
            <w:r>
              <w:rPr>
                <w:rStyle w:val="35"/>
                <w:rFonts w:hint="default" w:ascii="Times New Roman" w:hAnsi="Times New Roman" w:eastAsia="仿宋_GB2312" w:cs="Times New Roman"/>
                <w:color w:val="000000" w:themeColor="text1"/>
                <w:sz w:val="21"/>
                <w:szCs w:val="21"/>
                <w:lang w:bidi="ar"/>
                <w14:textFill>
                  <w14:solidFill>
                    <w14:schemeClr w14:val="tx1"/>
                  </w14:solidFill>
                </w14:textFill>
              </w:rPr>
              <w:t>）</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2935D66B">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2</w:t>
            </w:r>
          </w:p>
        </w:tc>
        <w:tc>
          <w:tcPr>
            <w:tcW w:w="79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5DDDC7B4">
            <w:pPr>
              <w:widowControl/>
              <w:jc w:val="center"/>
              <w:textAlignment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32</w:t>
            </w:r>
          </w:p>
        </w:tc>
        <w:tc>
          <w:tcPr>
            <w:tcW w:w="76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51775524">
            <w:pPr>
              <w:jc w:val="center"/>
              <w:rPr>
                <w:rFonts w:eastAsia="仿宋_GB2312" w:cs="Times New Roman"/>
                <w:color w:val="000000" w:themeColor="text1"/>
                <w14:textFill>
                  <w14:solidFill>
                    <w14:schemeClr w14:val="tx1"/>
                  </w14:solidFill>
                </w14:textFill>
              </w:rPr>
            </w:pPr>
          </w:p>
        </w:tc>
        <w:tc>
          <w:tcPr>
            <w:tcW w:w="71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2F571C21">
            <w:pPr>
              <w:jc w:val="center"/>
              <w:rPr>
                <w:rFonts w:eastAsia="仿宋_GB2312" w:cs="Times New Roman"/>
                <w:color w:val="000000" w:themeColor="text1"/>
                <w14:textFill>
                  <w14:solidFill>
                    <w14:schemeClr w14:val="tx1"/>
                  </w14:solidFill>
                </w14:textFill>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133F988A">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2D202C3">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D63B66D">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20E2BBC">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2</w:t>
            </w: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36DF9EE">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DDF5B95">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030DCF9">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8668C8C">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339DA57">
            <w:pPr>
              <w:jc w:val="center"/>
              <w:rPr>
                <w:rFonts w:eastAsia="仿宋_GB2312" w:cs="Times New Roman"/>
                <w:color w:val="000000" w:themeColor="text1"/>
                <w14:textFill>
                  <w14:solidFill>
                    <w14:schemeClr w14:val="tx1"/>
                  </w14:solidFill>
                </w14:textFill>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62DA40DD">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考试</w:t>
            </w: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47AA1FF9">
            <w:pPr>
              <w:widowControl/>
              <w:jc w:val="center"/>
              <w:textAlignment w:val="center"/>
              <w:rPr>
                <w:rStyle w:val="35"/>
                <w:rFonts w:hint="default" w:ascii="Times New Roman" w:hAnsi="Times New Roman" w:eastAsia="仿宋_GB2312" w:cs="Times New Roman"/>
                <w:color w:val="000000" w:themeColor="text1"/>
                <w:sz w:val="21"/>
                <w:szCs w:val="21"/>
                <w:lang w:val="en-US" w:eastAsia="zh-CN" w:bidi="ar"/>
                <w14:textFill>
                  <w14:solidFill>
                    <w14:schemeClr w14:val="tx1"/>
                  </w14:solidFill>
                </w14:textFill>
              </w:rPr>
            </w:pPr>
            <w:r>
              <w:rPr>
                <w:rStyle w:val="35"/>
                <w:rFonts w:hint="default" w:ascii="Times New Roman" w:hAnsi="Times New Roman" w:eastAsia="仿宋_GB2312" w:cs="Times New Roman"/>
                <w:color w:val="000000" w:themeColor="text1"/>
                <w:sz w:val="21"/>
                <w:szCs w:val="21"/>
                <w:lang w:val="en-US" w:eastAsia="zh-CN" w:bidi="ar"/>
                <w14:textFill>
                  <w14:solidFill>
                    <w14:schemeClr w14:val="tx1"/>
                  </w14:solidFill>
                </w14:textFill>
              </w:rPr>
              <w:t>B101003</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73A28E69">
            <w:pPr>
              <w:jc w:val="center"/>
              <w:rPr>
                <w:rFonts w:eastAsia="仿宋_GB2312" w:cs="Times New Roman"/>
                <w:color w:val="000000" w:themeColor="text1"/>
                <w14:textFill>
                  <w14:solidFill>
                    <w14:schemeClr w14:val="tx1"/>
                  </w14:solidFill>
                </w14:textFill>
              </w:rPr>
            </w:pPr>
          </w:p>
        </w:tc>
      </w:tr>
      <w:tr w14:paraId="035A722E">
        <w:tblPrEx>
          <w:tblCellMar>
            <w:top w:w="0" w:type="dxa"/>
            <w:left w:w="108" w:type="dxa"/>
            <w:bottom w:w="0" w:type="dxa"/>
            <w:right w:w="108" w:type="dxa"/>
          </w:tblCellMar>
        </w:tblPrEx>
        <w:trPr>
          <w:trHeight w:val="555" w:hRule="atLeast"/>
          <w:jc w:val="center"/>
        </w:trPr>
        <w:tc>
          <w:tcPr>
            <w:tcW w:w="820" w:type="dxa"/>
            <w:gridSpan w:val="2"/>
            <w:vMerge w:val="continue"/>
            <w:tcBorders>
              <w:top w:val="single" w:color="3A3935" w:sz="4" w:space="0"/>
              <w:left w:val="single" w:color="3A3935" w:sz="4" w:space="0"/>
              <w:bottom w:val="single" w:color="3A3935" w:sz="4" w:space="0"/>
              <w:right w:val="single" w:color="auto" w:sz="4" w:space="0"/>
            </w:tcBorders>
            <w:shd w:val="clear" w:color="auto" w:fill="auto"/>
            <w:vAlign w:val="center"/>
          </w:tcPr>
          <w:p w14:paraId="27891E41">
            <w:pPr>
              <w:jc w:val="center"/>
              <w:rPr>
                <w:rFonts w:eastAsia="仿宋_GB2312" w:cs="Times New Roman"/>
                <w:b/>
                <w:bCs/>
                <w:color w:val="000000" w:themeColor="text1"/>
                <w14:textFill>
                  <w14:solidFill>
                    <w14:schemeClr w14:val="tx1"/>
                  </w14:solidFill>
                </w14:textFill>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74DD19A8">
            <w:pPr>
              <w:widowControl/>
              <w:jc w:val="center"/>
              <w:textAlignment w:val="center"/>
              <w:rPr>
                <w:rFonts w:eastAsia="仿宋_GB2312" w:cs="Times New Roman"/>
                <w:color w:val="000000" w:themeColor="text1"/>
                <w:kern w:val="0"/>
                <w:lang w:bidi="ar"/>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大学英语</w:t>
            </w:r>
            <w:r>
              <w:rPr>
                <w:rFonts w:hint="eastAsia" w:eastAsia="仿宋_GB2312" w:cs="Times New Roman"/>
                <w:color w:val="000000" w:themeColor="text1"/>
                <w:kern w:val="0"/>
                <w:lang w:bidi="ar"/>
                <w14:textFill>
                  <w14:solidFill>
                    <w14:schemeClr w14:val="tx1"/>
                  </w14:solidFill>
                </w14:textFill>
              </w:rPr>
              <w:t>4</w:t>
            </w:r>
          </w:p>
          <w:p w14:paraId="351DB4FB">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w:t>
            </w:r>
            <w:r>
              <w:rPr>
                <w:rStyle w:val="34"/>
                <w:rFonts w:eastAsia="仿宋_GB2312"/>
                <w:color w:val="000000" w:themeColor="text1"/>
                <w:sz w:val="21"/>
                <w:szCs w:val="21"/>
                <w:lang w:bidi="ar"/>
                <w14:textFill>
                  <w14:solidFill>
                    <w14:schemeClr w14:val="tx1"/>
                  </w14:solidFill>
                </w14:textFill>
              </w:rPr>
              <w:t xml:space="preserve">College English </w:t>
            </w:r>
            <w:r>
              <w:rPr>
                <w:rStyle w:val="34"/>
                <w:rFonts w:hint="eastAsia" w:eastAsia="仿宋_GB2312"/>
                <w:color w:val="000000" w:themeColor="text1"/>
                <w:sz w:val="21"/>
                <w:szCs w:val="21"/>
                <w:lang w:bidi="ar"/>
                <w14:textFill>
                  <w14:solidFill>
                    <w14:schemeClr w14:val="tx1"/>
                  </w14:solidFill>
                </w14:textFill>
              </w:rPr>
              <w:t>4</w:t>
            </w:r>
            <w:r>
              <w:rPr>
                <w:rStyle w:val="35"/>
                <w:rFonts w:hint="default" w:ascii="Times New Roman" w:hAnsi="Times New Roman" w:eastAsia="仿宋_GB2312" w:cs="Times New Roman"/>
                <w:color w:val="000000" w:themeColor="text1"/>
                <w:sz w:val="21"/>
                <w:szCs w:val="21"/>
                <w:lang w:bidi="ar"/>
                <w14:textFill>
                  <w14:solidFill>
                    <w14:schemeClr w14:val="tx1"/>
                  </w14:solidFill>
                </w14:textFill>
              </w:rPr>
              <w:t>）</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2AD63673">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2</w:t>
            </w:r>
          </w:p>
        </w:tc>
        <w:tc>
          <w:tcPr>
            <w:tcW w:w="79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2C139140">
            <w:pPr>
              <w:widowControl/>
              <w:jc w:val="center"/>
              <w:textAlignment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32</w:t>
            </w:r>
          </w:p>
        </w:tc>
        <w:tc>
          <w:tcPr>
            <w:tcW w:w="76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60CF86D6">
            <w:pPr>
              <w:jc w:val="center"/>
              <w:rPr>
                <w:rFonts w:eastAsia="仿宋_GB2312" w:cs="Times New Roman"/>
                <w:color w:val="000000" w:themeColor="text1"/>
                <w14:textFill>
                  <w14:solidFill>
                    <w14:schemeClr w14:val="tx1"/>
                  </w14:solidFill>
                </w14:textFill>
              </w:rPr>
            </w:pPr>
          </w:p>
        </w:tc>
        <w:tc>
          <w:tcPr>
            <w:tcW w:w="71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4147A52E">
            <w:pPr>
              <w:jc w:val="center"/>
              <w:rPr>
                <w:rFonts w:eastAsia="仿宋_GB2312" w:cs="Times New Roman"/>
                <w:color w:val="000000" w:themeColor="text1"/>
                <w14:textFill>
                  <w14:solidFill>
                    <w14:schemeClr w14:val="tx1"/>
                  </w14:solidFill>
                </w14:textFill>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3F722F0D">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DF97E2F">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F3F7173">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0E7A52A">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3313B2E">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5FD9831">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B3357C3">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83A69E6">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9C62AE9">
            <w:pPr>
              <w:jc w:val="center"/>
              <w:rPr>
                <w:rFonts w:eastAsia="仿宋_GB2312" w:cs="Times New Roman"/>
                <w:color w:val="000000" w:themeColor="text1"/>
                <w14:textFill>
                  <w14:solidFill>
                    <w14:schemeClr w14:val="tx1"/>
                  </w14:solidFill>
                </w14:textFill>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4E2B7014">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考试</w:t>
            </w: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27AB7D3A">
            <w:pPr>
              <w:widowControl/>
              <w:jc w:val="center"/>
              <w:textAlignment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B101004</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29C5DDE0">
            <w:pPr>
              <w:jc w:val="center"/>
              <w:rPr>
                <w:rFonts w:eastAsia="仿宋_GB2312" w:cs="Times New Roman"/>
                <w:color w:val="000000" w:themeColor="text1"/>
                <w14:textFill>
                  <w14:solidFill>
                    <w14:schemeClr w14:val="tx1"/>
                  </w14:solidFill>
                </w14:textFill>
              </w:rPr>
            </w:pPr>
          </w:p>
        </w:tc>
      </w:tr>
      <w:tr w14:paraId="03D0072B">
        <w:tblPrEx>
          <w:tblCellMar>
            <w:top w:w="0" w:type="dxa"/>
            <w:left w:w="108" w:type="dxa"/>
            <w:bottom w:w="0" w:type="dxa"/>
            <w:right w:w="108" w:type="dxa"/>
          </w:tblCellMar>
        </w:tblPrEx>
        <w:trPr>
          <w:trHeight w:val="570" w:hRule="atLeast"/>
          <w:jc w:val="center"/>
        </w:trPr>
        <w:tc>
          <w:tcPr>
            <w:tcW w:w="820" w:type="dxa"/>
            <w:gridSpan w:val="2"/>
            <w:vMerge w:val="continue"/>
            <w:tcBorders>
              <w:top w:val="single" w:color="3A3935" w:sz="4" w:space="0"/>
              <w:left w:val="single" w:color="3A3935" w:sz="4" w:space="0"/>
              <w:bottom w:val="single" w:color="3A3935" w:sz="4" w:space="0"/>
              <w:right w:val="single" w:color="auto" w:sz="4" w:space="0"/>
            </w:tcBorders>
            <w:shd w:val="clear" w:color="auto" w:fill="auto"/>
            <w:vAlign w:val="center"/>
          </w:tcPr>
          <w:p w14:paraId="60D720EE">
            <w:pPr>
              <w:jc w:val="center"/>
              <w:rPr>
                <w:rFonts w:eastAsia="仿宋_GB2312" w:cs="Times New Roman"/>
                <w:b/>
                <w:bCs/>
                <w:color w:val="000000" w:themeColor="text1"/>
                <w14:textFill>
                  <w14:solidFill>
                    <w14:schemeClr w14:val="tx1"/>
                  </w14:solidFill>
                </w14:textFill>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400B4AF0">
            <w:pPr>
              <w:widowControl/>
              <w:jc w:val="center"/>
              <w:textAlignment w:val="center"/>
              <w:rPr>
                <w:rFonts w:eastAsia="仿宋_GB2312" w:cs="Times New Roman"/>
                <w:color w:val="000000" w:themeColor="text1"/>
                <w:kern w:val="0"/>
                <w:lang w:bidi="ar"/>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大学体育1</w:t>
            </w:r>
          </w:p>
          <w:p w14:paraId="7640248E">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（College Physical Education</w:t>
            </w:r>
            <w:r>
              <w:rPr>
                <w:rFonts w:hint="eastAsia" w:eastAsia="仿宋_GB2312" w:cs="Times New Roman"/>
                <w:color w:val="000000" w:themeColor="text1"/>
                <w:kern w:val="0"/>
                <w:lang w:bidi="ar"/>
                <w14:textFill>
                  <w14:solidFill>
                    <w14:schemeClr w14:val="tx1"/>
                  </w14:solidFill>
                </w14:textFill>
              </w:rPr>
              <w:t xml:space="preserve"> </w:t>
            </w:r>
            <w:r>
              <w:rPr>
                <w:rStyle w:val="34"/>
                <w:rFonts w:eastAsia="仿宋_GB2312"/>
                <w:color w:val="000000" w:themeColor="text1"/>
                <w:sz w:val="21"/>
                <w:szCs w:val="21"/>
                <w:lang w:bidi="ar"/>
                <w14:textFill>
                  <w14:solidFill>
                    <w14:schemeClr w14:val="tx1"/>
                  </w14:solidFill>
                </w14:textFill>
              </w:rPr>
              <w:t>1</w:t>
            </w:r>
            <w:r>
              <w:rPr>
                <w:rStyle w:val="35"/>
                <w:rFonts w:hint="default" w:ascii="Times New Roman" w:hAnsi="Times New Roman" w:eastAsia="仿宋_GB2312" w:cs="Times New Roman"/>
                <w:color w:val="000000" w:themeColor="text1"/>
                <w:sz w:val="21"/>
                <w:szCs w:val="21"/>
                <w:lang w:bidi="ar"/>
                <w14:textFill>
                  <w14:solidFill>
                    <w14:schemeClr w14:val="tx1"/>
                  </w14:solidFill>
                </w14:textFill>
              </w:rPr>
              <w:t>）</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06E57DF0">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1</w:t>
            </w:r>
          </w:p>
        </w:tc>
        <w:tc>
          <w:tcPr>
            <w:tcW w:w="79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3B1FAE27">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36</w:t>
            </w:r>
          </w:p>
        </w:tc>
        <w:tc>
          <w:tcPr>
            <w:tcW w:w="76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36954BE8">
            <w:pPr>
              <w:jc w:val="center"/>
              <w:rPr>
                <w:rFonts w:eastAsia="仿宋_GB2312" w:cs="Times New Roman"/>
                <w:color w:val="000000" w:themeColor="text1"/>
                <w14:textFill>
                  <w14:solidFill>
                    <w14:schemeClr w14:val="tx1"/>
                  </w14:solidFill>
                </w14:textFill>
              </w:rPr>
            </w:pPr>
          </w:p>
        </w:tc>
        <w:tc>
          <w:tcPr>
            <w:tcW w:w="71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1940708C">
            <w:pPr>
              <w:jc w:val="center"/>
              <w:rPr>
                <w:rFonts w:eastAsia="仿宋_GB2312" w:cs="Times New Roman"/>
                <w:color w:val="000000" w:themeColor="text1"/>
                <w14:textFill>
                  <w14:solidFill>
                    <w14:schemeClr w14:val="tx1"/>
                  </w14:solidFill>
                </w14:textFill>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46C34762">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B172C10">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1</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7C0CD53">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5A023D0">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76A0695">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8BCCBDE">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DC839EB">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4C1712A">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8BC6CEC">
            <w:pPr>
              <w:jc w:val="center"/>
              <w:rPr>
                <w:rFonts w:eastAsia="仿宋_GB2312" w:cs="Times New Roman"/>
                <w:color w:val="000000" w:themeColor="text1"/>
                <w14:textFill>
                  <w14:solidFill>
                    <w14:schemeClr w14:val="tx1"/>
                  </w14:solidFill>
                </w14:textFill>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2DC5AD31">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考试</w:t>
            </w: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7B02B43C">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B151101</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430F289C">
            <w:pPr>
              <w:jc w:val="center"/>
              <w:rPr>
                <w:rFonts w:eastAsia="仿宋_GB2312" w:cs="Times New Roman"/>
                <w:color w:val="000000" w:themeColor="text1"/>
                <w14:textFill>
                  <w14:solidFill>
                    <w14:schemeClr w14:val="tx1"/>
                  </w14:solidFill>
                </w14:textFill>
              </w:rPr>
            </w:pPr>
          </w:p>
        </w:tc>
      </w:tr>
      <w:tr w14:paraId="366D0ECB">
        <w:tblPrEx>
          <w:tblCellMar>
            <w:top w:w="0" w:type="dxa"/>
            <w:left w:w="108" w:type="dxa"/>
            <w:bottom w:w="0" w:type="dxa"/>
            <w:right w:w="108" w:type="dxa"/>
          </w:tblCellMar>
        </w:tblPrEx>
        <w:trPr>
          <w:trHeight w:val="555" w:hRule="atLeast"/>
          <w:jc w:val="center"/>
        </w:trPr>
        <w:tc>
          <w:tcPr>
            <w:tcW w:w="820" w:type="dxa"/>
            <w:gridSpan w:val="2"/>
            <w:vMerge w:val="continue"/>
            <w:tcBorders>
              <w:top w:val="single" w:color="3A3935" w:sz="4" w:space="0"/>
              <w:left w:val="single" w:color="3A3935" w:sz="4" w:space="0"/>
              <w:bottom w:val="single" w:color="3A3935" w:sz="4" w:space="0"/>
              <w:right w:val="single" w:color="auto" w:sz="4" w:space="0"/>
            </w:tcBorders>
            <w:shd w:val="clear" w:color="auto" w:fill="auto"/>
            <w:vAlign w:val="center"/>
          </w:tcPr>
          <w:p w14:paraId="010A4596">
            <w:pPr>
              <w:jc w:val="center"/>
              <w:rPr>
                <w:rFonts w:eastAsia="仿宋_GB2312" w:cs="Times New Roman"/>
                <w:b/>
                <w:bCs/>
                <w:color w:val="000000" w:themeColor="text1"/>
                <w14:textFill>
                  <w14:solidFill>
                    <w14:schemeClr w14:val="tx1"/>
                  </w14:solidFill>
                </w14:textFill>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3FAA1BD2">
            <w:pPr>
              <w:widowControl/>
              <w:jc w:val="center"/>
              <w:textAlignment w:val="center"/>
              <w:rPr>
                <w:rFonts w:eastAsia="仿宋_GB2312" w:cs="Times New Roman"/>
                <w:color w:val="000000" w:themeColor="text1"/>
                <w:kern w:val="0"/>
                <w:lang w:bidi="ar"/>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大学体育2</w:t>
            </w:r>
          </w:p>
          <w:p w14:paraId="3D1F6D49">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College Physical Education</w:t>
            </w:r>
            <w:r>
              <w:rPr>
                <w:rStyle w:val="34"/>
                <w:rFonts w:eastAsia="仿宋_GB2312"/>
                <w:color w:val="000000" w:themeColor="text1"/>
                <w:sz w:val="21"/>
                <w:szCs w:val="21"/>
                <w:lang w:bidi="ar"/>
                <w14:textFill>
                  <w14:solidFill>
                    <w14:schemeClr w14:val="tx1"/>
                  </w14:solidFill>
                </w14:textFill>
              </w:rPr>
              <w:t xml:space="preserve"> </w:t>
            </w:r>
            <w:r>
              <w:rPr>
                <w:rStyle w:val="35"/>
                <w:rFonts w:hint="default" w:ascii="Times New Roman" w:hAnsi="Times New Roman" w:eastAsia="仿宋_GB2312" w:cs="Times New Roman"/>
                <w:color w:val="000000" w:themeColor="text1"/>
                <w:sz w:val="21"/>
                <w:szCs w:val="21"/>
                <w:lang w:bidi="ar"/>
                <w14:textFill>
                  <w14:solidFill>
                    <w14:schemeClr w14:val="tx1"/>
                  </w14:solidFill>
                </w14:textFill>
              </w:rPr>
              <w:t>2）</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0CEB9DD8">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1</w:t>
            </w:r>
          </w:p>
        </w:tc>
        <w:tc>
          <w:tcPr>
            <w:tcW w:w="79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21F26FF4">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36</w:t>
            </w:r>
          </w:p>
        </w:tc>
        <w:tc>
          <w:tcPr>
            <w:tcW w:w="76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4D915C12">
            <w:pPr>
              <w:jc w:val="center"/>
              <w:rPr>
                <w:rFonts w:eastAsia="仿宋_GB2312" w:cs="Times New Roman"/>
                <w:color w:val="000000" w:themeColor="text1"/>
                <w14:textFill>
                  <w14:solidFill>
                    <w14:schemeClr w14:val="tx1"/>
                  </w14:solidFill>
                </w14:textFill>
              </w:rPr>
            </w:pPr>
          </w:p>
        </w:tc>
        <w:tc>
          <w:tcPr>
            <w:tcW w:w="71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2CDA04D3">
            <w:pPr>
              <w:jc w:val="center"/>
              <w:rPr>
                <w:rFonts w:eastAsia="仿宋_GB2312" w:cs="Times New Roman"/>
                <w:color w:val="000000" w:themeColor="text1"/>
                <w14:textFill>
                  <w14:solidFill>
                    <w14:schemeClr w14:val="tx1"/>
                  </w14:solidFill>
                </w14:textFill>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5A589D62">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3885047">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4FBF57E">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1</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9D34F66">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699447A">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0A33514">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7C97A53">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C317E36">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E3514E6">
            <w:pPr>
              <w:jc w:val="center"/>
              <w:rPr>
                <w:rFonts w:eastAsia="仿宋_GB2312" w:cs="Times New Roman"/>
                <w:color w:val="000000" w:themeColor="text1"/>
                <w14:textFill>
                  <w14:solidFill>
                    <w14:schemeClr w14:val="tx1"/>
                  </w14:solidFill>
                </w14:textFill>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243F9143">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考试</w:t>
            </w: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69202082">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B151102</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30639318">
            <w:pPr>
              <w:jc w:val="center"/>
              <w:rPr>
                <w:rFonts w:eastAsia="仿宋_GB2312" w:cs="Times New Roman"/>
                <w:color w:val="000000" w:themeColor="text1"/>
                <w14:textFill>
                  <w14:solidFill>
                    <w14:schemeClr w14:val="tx1"/>
                  </w14:solidFill>
                </w14:textFill>
              </w:rPr>
            </w:pPr>
          </w:p>
        </w:tc>
      </w:tr>
      <w:tr w14:paraId="25AA1120">
        <w:tblPrEx>
          <w:tblCellMar>
            <w:top w:w="0" w:type="dxa"/>
            <w:left w:w="108" w:type="dxa"/>
            <w:bottom w:w="0" w:type="dxa"/>
            <w:right w:w="108" w:type="dxa"/>
          </w:tblCellMar>
        </w:tblPrEx>
        <w:trPr>
          <w:trHeight w:val="570" w:hRule="atLeast"/>
          <w:jc w:val="center"/>
        </w:trPr>
        <w:tc>
          <w:tcPr>
            <w:tcW w:w="820" w:type="dxa"/>
            <w:gridSpan w:val="2"/>
            <w:vMerge w:val="continue"/>
            <w:tcBorders>
              <w:top w:val="single" w:color="3A3935" w:sz="4" w:space="0"/>
              <w:left w:val="single" w:color="3A3935" w:sz="4" w:space="0"/>
              <w:bottom w:val="single" w:color="3A3935" w:sz="4" w:space="0"/>
              <w:right w:val="single" w:color="auto" w:sz="4" w:space="0"/>
            </w:tcBorders>
            <w:shd w:val="clear" w:color="auto" w:fill="auto"/>
            <w:vAlign w:val="center"/>
          </w:tcPr>
          <w:p w14:paraId="5B6B52D9">
            <w:pPr>
              <w:jc w:val="center"/>
              <w:rPr>
                <w:rFonts w:eastAsia="仿宋_GB2312" w:cs="Times New Roman"/>
                <w:b/>
                <w:bCs/>
                <w:color w:val="000000" w:themeColor="text1"/>
                <w14:textFill>
                  <w14:solidFill>
                    <w14:schemeClr w14:val="tx1"/>
                  </w14:solidFill>
                </w14:textFill>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089FA8D9">
            <w:pPr>
              <w:widowControl/>
              <w:jc w:val="center"/>
              <w:textAlignment w:val="center"/>
              <w:rPr>
                <w:rFonts w:eastAsia="仿宋_GB2312" w:cs="Times New Roman"/>
                <w:color w:val="000000" w:themeColor="text1"/>
                <w:kern w:val="0"/>
                <w:lang w:bidi="ar"/>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大学体育3</w:t>
            </w:r>
          </w:p>
          <w:p w14:paraId="63701E02">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（College Physical Education</w:t>
            </w:r>
            <w:r>
              <w:rPr>
                <w:rFonts w:hint="eastAsia" w:eastAsia="仿宋_GB2312" w:cs="Times New Roman"/>
                <w:color w:val="000000" w:themeColor="text1"/>
                <w:kern w:val="0"/>
                <w:lang w:bidi="ar"/>
                <w14:textFill>
                  <w14:solidFill>
                    <w14:schemeClr w14:val="tx1"/>
                  </w14:solidFill>
                </w14:textFill>
              </w:rPr>
              <w:t xml:space="preserve"> </w:t>
            </w:r>
            <w:r>
              <w:rPr>
                <w:rFonts w:eastAsia="仿宋_GB2312" w:cs="Times New Roman"/>
                <w:color w:val="000000" w:themeColor="text1"/>
                <w:kern w:val="0"/>
                <w:lang w:bidi="ar"/>
                <w14:textFill>
                  <w14:solidFill>
                    <w14:schemeClr w14:val="tx1"/>
                  </w14:solidFill>
                </w14:textFill>
              </w:rPr>
              <w:t>3）</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048F87EB">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1</w:t>
            </w:r>
          </w:p>
        </w:tc>
        <w:tc>
          <w:tcPr>
            <w:tcW w:w="79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21B267C1">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36</w:t>
            </w:r>
          </w:p>
        </w:tc>
        <w:tc>
          <w:tcPr>
            <w:tcW w:w="76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008807A6">
            <w:pPr>
              <w:jc w:val="center"/>
              <w:rPr>
                <w:rFonts w:eastAsia="仿宋_GB2312" w:cs="Times New Roman"/>
                <w:color w:val="000000" w:themeColor="text1"/>
                <w14:textFill>
                  <w14:solidFill>
                    <w14:schemeClr w14:val="tx1"/>
                  </w14:solidFill>
                </w14:textFill>
              </w:rPr>
            </w:pPr>
          </w:p>
        </w:tc>
        <w:tc>
          <w:tcPr>
            <w:tcW w:w="71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77393E40">
            <w:pPr>
              <w:jc w:val="center"/>
              <w:rPr>
                <w:rFonts w:eastAsia="仿宋_GB2312" w:cs="Times New Roman"/>
                <w:color w:val="000000" w:themeColor="text1"/>
                <w14:textFill>
                  <w14:solidFill>
                    <w14:schemeClr w14:val="tx1"/>
                  </w14:solidFill>
                </w14:textFill>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515CCE94">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AC32259">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46DF824">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08122C0">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1</w:t>
            </w: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032FF29">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86D6609">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BFBA292">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7CD2263">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8664927">
            <w:pPr>
              <w:jc w:val="center"/>
              <w:rPr>
                <w:rFonts w:eastAsia="仿宋_GB2312" w:cs="Times New Roman"/>
                <w:color w:val="000000" w:themeColor="text1"/>
                <w14:textFill>
                  <w14:solidFill>
                    <w14:schemeClr w14:val="tx1"/>
                  </w14:solidFill>
                </w14:textFill>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0F8522F4">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考试</w:t>
            </w: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791CA750">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B151103</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2764C402">
            <w:pPr>
              <w:jc w:val="center"/>
              <w:rPr>
                <w:rFonts w:eastAsia="仿宋_GB2312" w:cs="Times New Roman"/>
                <w:color w:val="000000" w:themeColor="text1"/>
                <w14:textFill>
                  <w14:solidFill>
                    <w14:schemeClr w14:val="tx1"/>
                  </w14:solidFill>
                </w14:textFill>
              </w:rPr>
            </w:pPr>
          </w:p>
        </w:tc>
      </w:tr>
      <w:tr w14:paraId="317BE3F6">
        <w:tblPrEx>
          <w:tblCellMar>
            <w:top w:w="0" w:type="dxa"/>
            <w:left w:w="108" w:type="dxa"/>
            <w:bottom w:w="0" w:type="dxa"/>
            <w:right w:w="108" w:type="dxa"/>
          </w:tblCellMar>
        </w:tblPrEx>
        <w:trPr>
          <w:trHeight w:val="585" w:hRule="atLeast"/>
          <w:jc w:val="center"/>
        </w:trPr>
        <w:tc>
          <w:tcPr>
            <w:tcW w:w="820" w:type="dxa"/>
            <w:gridSpan w:val="2"/>
            <w:vMerge w:val="continue"/>
            <w:tcBorders>
              <w:top w:val="single" w:color="3A3935" w:sz="4" w:space="0"/>
              <w:left w:val="single" w:color="3A3935" w:sz="4" w:space="0"/>
              <w:bottom w:val="single" w:color="3A3935" w:sz="4" w:space="0"/>
              <w:right w:val="single" w:color="auto" w:sz="4" w:space="0"/>
            </w:tcBorders>
            <w:shd w:val="clear" w:color="auto" w:fill="auto"/>
            <w:vAlign w:val="center"/>
          </w:tcPr>
          <w:p w14:paraId="642E77C1">
            <w:pPr>
              <w:jc w:val="center"/>
              <w:rPr>
                <w:rFonts w:eastAsia="仿宋_GB2312" w:cs="Times New Roman"/>
                <w:b/>
                <w:bCs/>
                <w:color w:val="000000" w:themeColor="text1"/>
                <w14:textFill>
                  <w14:solidFill>
                    <w14:schemeClr w14:val="tx1"/>
                  </w14:solidFill>
                </w14:textFill>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5BEE602E">
            <w:pPr>
              <w:widowControl/>
              <w:jc w:val="center"/>
              <w:textAlignment w:val="center"/>
              <w:rPr>
                <w:rFonts w:eastAsia="仿宋_GB2312" w:cs="Times New Roman"/>
                <w:color w:val="000000" w:themeColor="text1"/>
                <w:kern w:val="0"/>
                <w:lang w:bidi="ar"/>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大学体育4</w:t>
            </w:r>
          </w:p>
          <w:p w14:paraId="2EBC1FD5">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（College Physical Education</w:t>
            </w:r>
            <w:r>
              <w:rPr>
                <w:rFonts w:hint="eastAsia" w:eastAsia="仿宋_GB2312" w:cs="Times New Roman"/>
                <w:color w:val="000000" w:themeColor="text1"/>
                <w:kern w:val="0"/>
                <w:lang w:bidi="ar"/>
                <w14:textFill>
                  <w14:solidFill>
                    <w14:schemeClr w14:val="tx1"/>
                  </w14:solidFill>
                </w14:textFill>
              </w:rPr>
              <w:t xml:space="preserve"> </w:t>
            </w:r>
            <w:r>
              <w:rPr>
                <w:rFonts w:eastAsia="仿宋_GB2312" w:cs="Times New Roman"/>
                <w:color w:val="000000" w:themeColor="text1"/>
                <w:kern w:val="0"/>
                <w:lang w:bidi="ar"/>
                <w14:textFill>
                  <w14:solidFill>
                    <w14:schemeClr w14:val="tx1"/>
                  </w14:solidFill>
                </w14:textFill>
              </w:rPr>
              <w:t>4）</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3E6A1080">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1</w:t>
            </w:r>
          </w:p>
        </w:tc>
        <w:tc>
          <w:tcPr>
            <w:tcW w:w="79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5E47A19B">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36</w:t>
            </w:r>
          </w:p>
        </w:tc>
        <w:tc>
          <w:tcPr>
            <w:tcW w:w="76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26D59BED">
            <w:pPr>
              <w:jc w:val="center"/>
              <w:rPr>
                <w:rFonts w:eastAsia="仿宋_GB2312" w:cs="Times New Roman"/>
                <w:color w:val="000000" w:themeColor="text1"/>
                <w14:textFill>
                  <w14:solidFill>
                    <w14:schemeClr w14:val="tx1"/>
                  </w14:solidFill>
                </w14:textFill>
              </w:rPr>
            </w:pPr>
          </w:p>
        </w:tc>
        <w:tc>
          <w:tcPr>
            <w:tcW w:w="71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60D2DA21">
            <w:pPr>
              <w:jc w:val="center"/>
              <w:rPr>
                <w:rFonts w:eastAsia="仿宋_GB2312" w:cs="Times New Roman"/>
                <w:color w:val="000000" w:themeColor="text1"/>
                <w14:textFill>
                  <w14:solidFill>
                    <w14:schemeClr w14:val="tx1"/>
                  </w14:solidFill>
                </w14:textFill>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7AFC3CF5">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59466D8">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9940AB3">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AFB40E9">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11E81F4">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1</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6D4BDAC">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2939078">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6E8E624">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42B4471">
            <w:pPr>
              <w:jc w:val="center"/>
              <w:rPr>
                <w:rFonts w:eastAsia="仿宋_GB2312" w:cs="Times New Roman"/>
                <w:color w:val="000000" w:themeColor="text1"/>
                <w14:textFill>
                  <w14:solidFill>
                    <w14:schemeClr w14:val="tx1"/>
                  </w14:solidFill>
                </w14:textFill>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0A8EFE83">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考试</w:t>
            </w: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077B88BF">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B151104</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1070357A">
            <w:pPr>
              <w:jc w:val="center"/>
              <w:rPr>
                <w:rFonts w:eastAsia="仿宋_GB2312" w:cs="Times New Roman"/>
                <w:color w:val="000000" w:themeColor="text1"/>
                <w14:textFill>
                  <w14:solidFill>
                    <w14:schemeClr w14:val="tx1"/>
                  </w14:solidFill>
                </w14:textFill>
              </w:rPr>
            </w:pPr>
          </w:p>
        </w:tc>
      </w:tr>
      <w:tr w14:paraId="32EA2A53">
        <w:tblPrEx>
          <w:tblCellMar>
            <w:top w:w="0" w:type="dxa"/>
            <w:left w:w="108" w:type="dxa"/>
            <w:bottom w:w="0" w:type="dxa"/>
            <w:right w:w="108" w:type="dxa"/>
          </w:tblCellMar>
        </w:tblPrEx>
        <w:trPr>
          <w:trHeight w:val="825" w:hRule="atLeast"/>
          <w:jc w:val="center"/>
        </w:trPr>
        <w:tc>
          <w:tcPr>
            <w:tcW w:w="820" w:type="dxa"/>
            <w:gridSpan w:val="2"/>
            <w:vMerge w:val="continue"/>
            <w:tcBorders>
              <w:top w:val="single" w:color="3A3935" w:sz="4" w:space="0"/>
              <w:left w:val="single" w:color="3A3935" w:sz="4" w:space="0"/>
              <w:bottom w:val="single" w:color="3A3935" w:sz="4" w:space="0"/>
              <w:right w:val="single" w:color="auto" w:sz="4" w:space="0"/>
            </w:tcBorders>
            <w:shd w:val="clear" w:color="auto" w:fill="auto"/>
            <w:vAlign w:val="center"/>
          </w:tcPr>
          <w:p w14:paraId="615DA922">
            <w:pPr>
              <w:jc w:val="center"/>
              <w:rPr>
                <w:rFonts w:eastAsia="仿宋_GB2312" w:cs="Times New Roman"/>
                <w:b/>
                <w:bCs/>
                <w:color w:val="000000" w:themeColor="text1"/>
                <w14:textFill>
                  <w14:solidFill>
                    <w14:schemeClr w14:val="tx1"/>
                  </w14:solidFill>
                </w14:textFill>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15D8661F">
            <w:pPr>
              <w:widowControl/>
              <w:jc w:val="center"/>
              <w:textAlignment w:val="center"/>
              <w:rPr>
                <w:rFonts w:eastAsia="仿宋_GB2312" w:cs="Times New Roman"/>
                <w:color w:val="000000" w:themeColor="text1"/>
                <w:kern w:val="0"/>
                <w14:textFill>
                  <w14:solidFill>
                    <w14:schemeClr w14:val="tx1"/>
                  </w14:solidFill>
                </w14:textFill>
              </w:rPr>
            </w:pPr>
            <w:r>
              <w:rPr>
                <w:rFonts w:eastAsia="仿宋_GB2312" w:cs="Times New Roman"/>
                <w:color w:val="000000" w:themeColor="text1"/>
                <w:kern w:val="0"/>
                <w14:textFill>
                  <w14:solidFill>
                    <w14:schemeClr w14:val="tx1"/>
                  </w14:solidFill>
                </w14:textFill>
              </w:rPr>
              <w:t>计算思维与信息基础</w:t>
            </w:r>
          </w:p>
          <w:p w14:paraId="71D96321">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w:t>
            </w:r>
            <w:r>
              <w:rPr>
                <w:rStyle w:val="34"/>
                <w:rFonts w:hint="eastAsia" w:eastAsia="仿宋_GB2312"/>
                <w:color w:val="000000" w:themeColor="text1"/>
                <w:sz w:val="21"/>
                <w:szCs w:val="21"/>
                <w:lang w:bidi="ar"/>
                <w14:textFill>
                  <w14:solidFill>
                    <w14:schemeClr w14:val="tx1"/>
                  </w14:solidFill>
                </w14:textFill>
              </w:rPr>
              <w:t>Computational Thinking and Information Technology</w:t>
            </w:r>
            <w:r>
              <w:rPr>
                <w:rFonts w:eastAsia="仿宋_GB2312" w:cs="Times New Roman"/>
                <w:color w:val="000000" w:themeColor="text1"/>
                <w:kern w:val="0"/>
                <w:lang w:bidi="ar"/>
                <w14:textFill>
                  <w14:solidFill>
                    <w14:schemeClr w14:val="tx1"/>
                  </w14:solidFill>
                </w14:textFill>
              </w:rPr>
              <w:t>）</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163DB536">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2</w:t>
            </w:r>
          </w:p>
        </w:tc>
        <w:tc>
          <w:tcPr>
            <w:tcW w:w="79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36EBD2DB">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24</w:t>
            </w:r>
          </w:p>
        </w:tc>
        <w:tc>
          <w:tcPr>
            <w:tcW w:w="76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04106C6D">
            <w:pPr>
              <w:jc w:val="center"/>
              <w:rPr>
                <w:rFonts w:eastAsia="仿宋_GB2312" w:cs="Times New Roman"/>
                <w:color w:val="000000" w:themeColor="text1"/>
                <w14:textFill>
                  <w14:solidFill>
                    <w14:schemeClr w14:val="tx1"/>
                  </w14:solidFill>
                </w14:textFill>
              </w:rPr>
            </w:pPr>
          </w:p>
        </w:tc>
        <w:tc>
          <w:tcPr>
            <w:tcW w:w="71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22B59A56">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16</w:t>
            </w: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4C9E71CE">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EC87EBD">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1636048">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DDBA492">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CBD5F28">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9F6F7DE">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91579D7">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CF87CDC">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1870A78">
            <w:pPr>
              <w:jc w:val="center"/>
              <w:rPr>
                <w:rFonts w:eastAsia="仿宋_GB2312" w:cs="Times New Roman"/>
                <w:color w:val="000000" w:themeColor="text1"/>
                <w14:textFill>
                  <w14:solidFill>
                    <w14:schemeClr w14:val="tx1"/>
                  </w14:solidFill>
                </w14:textFill>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35FA4234">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考试</w:t>
            </w: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697E2948">
            <w:pPr>
              <w:widowControl/>
              <w:jc w:val="center"/>
              <w:textAlignment w:val="center"/>
              <w:rPr>
                <w:rFonts w:eastAsia="仿宋_GB2312" w:cs="Times New Roman"/>
                <w:color w:val="000000" w:themeColor="text1"/>
                <w14:textFill>
                  <w14:solidFill>
                    <w14:schemeClr w14:val="tx1"/>
                  </w14:solidFill>
                </w14:textFill>
              </w:rPr>
            </w:pPr>
            <w:r>
              <w:rPr>
                <w:rFonts w:hint="eastAsia" w:eastAsia="仿宋_GB2312" w:cs="Times New Roman"/>
                <w:color w:val="000000" w:themeColor="text1"/>
                <w14:textFill>
                  <w14:solidFill>
                    <w14:schemeClr w14:val="tx1"/>
                  </w14:solidFill>
                </w14:textFill>
              </w:rPr>
              <w:t>B031008</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797495C3">
            <w:pPr>
              <w:jc w:val="center"/>
              <w:rPr>
                <w:rFonts w:eastAsia="仿宋_GB2312" w:cs="Times New Roman"/>
                <w:color w:val="000000" w:themeColor="text1"/>
                <w14:textFill>
                  <w14:solidFill>
                    <w14:schemeClr w14:val="tx1"/>
                  </w14:solidFill>
                </w14:textFill>
              </w:rPr>
            </w:pPr>
          </w:p>
        </w:tc>
      </w:tr>
      <w:tr w14:paraId="230585D5">
        <w:tblPrEx>
          <w:tblCellMar>
            <w:top w:w="0" w:type="dxa"/>
            <w:left w:w="108" w:type="dxa"/>
            <w:bottom w:w="0" w:type="dxa"/>
            <w:right w:w="108" w:type="dxa"/>
          </w:tblCellMar>
        </w:tblPrEx>
        <w:trPr>
          <w:trHeight w:val="570" w:hRule="atLeast"/>
          <w:jc w:val="center"/>
        </w:trPr>
        <w:tc>
          <w:tcPr>
            <w:tcW w:w="820" w:type="dxa"/>
            <w:gridSpan w:val="2"/>
            <w:vMerge w:val="continue"/>
            <w:tcBorders>
              <w:top w:val="single" w:color="3A3935" w:sz="4" w:space="0"/>
              <w:left w:val="single" w:color="3A3935" w:sz="4" w:space="0"/>
              <w:bottom w:val="single" w:color="3A3935" w:sz="4" w:space="0"/>
              <w:right w:val="single" w:color="auto" w:sz="4" w:space="0"/>
            </w:tcBorders>
            <w:shd w:val="clear" w:color="auto" w:fill="auto"/>
            <w:vAlign w:val="center"/>
          </w:tcPr>
          <w:p w14:paraId="4F474FA5">
            <w:pPr>
              <w:jc w:val="center"/>
              <w:rPr>
                <w:rFonts w:eastAsia="仿宋_GB2312" w:cs="Times New Roman"/>
                <w:b/>
                <w:bCs/>
                <w:color w:val="000000" w:themeColor="text1"/>
                <w14:textFill>
                  <w14:solidFill>
                    <w14:schemeClr w14:val="tx1"/>
                  </w14:solidFill>
                </w14:textFill>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71ED2C15">
            <w:pPr>
              <w:widowControl/>
              <w:jc w:val="center"/>
              <w:textAlignment w:val="center"/>
              <w:rPr>
                <w:rFonts w:eastAsia="仿宋_GB2312" w:cs="Times New Roman"/>
                <w:color w:val="000000" w:themeColor="text1"/>
                <w:kern w:val="0"/>
                <w:lang w:bidi="ar"/>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军事理论</w:t>
            </w:r>
          </w:p>
          <w:p w14:paraId="2F7A1679">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（Military theory）</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605FBD83">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2</w:t>
            </w:r>
          </w:p>
        </w:tc>
        <w:tc>
          <w:tcPr>
            <w:tcW w:w="79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0E2949A0">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36</w:t>
            </w:r>
          </w:p>
        </w:tc>
        <w:tc>
          <w:tcPr>
            <w:tcW w:w="76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08F49A8C">
            <w:pPr>
              <w:jc w:val="center"/>
              <w:rPr>
                <w:rFonts w:eastAsia="仿宋_GB2312" w:cs="Times New Roman"/>
                <w:color w:val="000000" w:themeColor="text1"/>
                <w14:textFill>
                  <w14:solidFill>
                    <w14:schemeClr w14:val="tx1"/>
                  </w14:solidFill>
                </w14:textFill>
              </w:rPr>
            </w:pPr>
          </w:p>
        </w:tc>
        <w:tc>
          <w:tcPr>
            <w:tcW w:w="71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0833CE2C">
            <w:pPr>
              <w:jc w:val="center"/>
              <w:rPr>
                <w:rFonts w:eastAsia="仿宋_GB2312" w:cs="Times New Roman"/>
                <w:color w:val="000000" w:themeColor="text1"/>
                <w14:textFill>
                  <w14:solidFill>
                    <w14:schemeClr w14:val="tx1"/>
                  </w14:solidFill>
                </w14:textFill>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41CC3C2D">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11C7470">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D971297">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320536F">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272D4C3">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8B7F13B">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A41972B">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FFAF518">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4E31263">
            <w:pPr>
              <w:jc w:val="center"/>
              <w:rPr>
                <w:rFonts w:eastAsia="仿宋_GB2312" w:cs="Times New Roman"/>
                <w:color w:val="000000" w:themeColor="text1"/>
                <w14:textFill>
                  <w14:solidFill>
                    <w14:schemeClr w14:val="tx1"/>
                  </w14:solidFill>
                </w14:textFill>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5582E5AD">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考查</w:t>
            </w: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3E63E572">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B191003</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36170528">
            <w:pPr>
              <w:jc w:val="center"/>
              <w:rPr>
                <w:rFonts w:eastAsia="仿宋_GB2312" w:cs="Times New Roman"/>
                <w:color w:val="000000" w:themeColor="text1"/>
                <w14:textFill>
                  <w14:solidFill>
                    <w14:schemeClr w14:val="tx1"/>
                  </w14:solidFill>
                </w14:textFill>
              </w:rPr>
            </w:pPr>
          </w:p>
        </w:tc>
      </w:tr>
      <w:tr w14:paraId="146539BD">
        <w:tblPrEx>
          <w:tblCellMar>
            <w:top w:w="0" w:type="dxa"/>
            <w:left w:w="108" w:type="dxa"/>
            <w:bottom w:w="0" w:type="dxa"/>
            <w:right w:w="108" w:type="dxa"/>
          </w:tblCellMar>
        </w:tblPrEx>
        <w:trPr>
          <w:trHeight w:val="765" w:hRule="atLeast"/>
          <w:jc w:val="center"/>
        </w:trPr>
        <w:tc>
          <w:tcPr>
            <w:tcW w:w="820" w:type="dxa"/>
            <w:gridSpan w:val="2"/>
            <w:vMerge w:val="continue"/>
            <w:tcBorders>
              <w:top w:val="single" w:color="3A3935" w:sz="4" w:space="0"/>
              <w:left w:val="single" w:color="3A3935" w:sz="4" w:space="0"/>
              <w:bottom w:val="single" w:color="3A3935" w:sz="4" w:space="0"/>
              <w:right w:val="single" w:color="auto" w:sz="4" w:space="0"/>
            </w:tcBorders>
            <w:shd w:val="clear" w:color="auto" w:fill="auto"/>
            <w:vAlign w:val="center"/>
          </w:tcPr>
          <w:p w14:paraId="4662972C">
            <w:pPr>
              <w:jc w:val="center"/>
              <w:rPr>
                <w:rFonts w:eastAsia="仿宋_GB2312" w:cs="Times New Roman"/>
                <w:b/>
                <w:bCs/>
                <w:color w:val="000000" w:themeColor="text1"/>
                <w14:textFill>
                  <w14:solidFill>
                    <w14:schemeClr w14:val="tx1"/>
                  </w14:solidFill>
                </w14:textFill>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19CD46BE">
            <w:pPr>
              <w:widowControl/>
              <w:jc w:val="center"/>
              <w:textAlignment w:val="center"/>
              <w:rPr>
                <w:rFonts w:eastAsia="仿宋_GB2312" w:cs="Times New Roman"/>
                <w:color w:val="000000" w:themeColor="text1"/>
                <w:kern w:val="0"/>
                <w:lang w:bidi="ar"/>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大学生职业生涯规划</w:t>
            </w:r>
          </w:p>
          <w:p w14:paraId="7CFCDE09">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w:t>
            </w:r>
            <w:r>
              <w:rPr>
                <w:rStyle w:val="34"/>
                <w:rFonts w:eastAsia="仿宋_GB2312"/>
                <w:color w:val="000000" w:themeColor="text1"/>
                <w:sz w:val="21"/>
                <w:szCs w:val="21"/>
                <w:lang w:bidi="ar"/>
                <w14:textFill>
                  <w14:solidFill>
                    <w14:schemeClr w14:val="tx1"/>
                  </w14:solidFill>
                </w14:textFill>
              </w:rPr>
              <w:t>Career Planning for College Students</w:t>
            </w:r>
            <w:r>
              <w:rPr>
                <w:rStyle w:val="35"/>
                <w:rFonts w:hint="default" w:ascii="Times New Roman" w:hAnsi="Times New Roman" w:eastAsia="仿宋_GB2312" w:cs="Times New Roman"/>
                <w:color w:val="000000" w:themeColor="text1"/>
                <w:sz w:val="21"/>
                <w:szCs w:val="21"/>
                <w:lang w:bidi="ar"/>
                <w14:textFill>
                  <w14:solidFill>
                    <w14:schemeClr w14:val="tx1"/>
                  </w14:solidFill>
                </w14:textFill>
              </w:rPr>
              <w:t>）</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64D0AE7C">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1</w:t>
            </w:r>
          </w:p>
        </w:tc>
        <w:tc>
          <w:tcPr>
            <w:tcW w:w="79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0F300E9C">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16</w:t>
            </w:r>
          </w:p>
        </w:tc>
        <w:tc>
          <w:tcPr>
            <w:tcW w:w="76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5657C9C7">
            <w:pPr>
              <w:jc w:val="center"/>
              <w:rPr>
                <w:rFonts w:eastAsia="仿宋_GB2312" w:cs="Times New Roman"/>
                <w:color w:val="000000" w:themeColor="text1"/>
                <w14:textFill>
                  <w14:solidFill>
                    <w14:schemeClr w14:val="tx1"/>
                  </w14:solidFill>
                </w14:textFill>
              </w:rPr>
            </w:pPr>
          </w:p>
        </w:tc>
        <w:tc>
          <w:tcPr>
            <w:tcW w:w="71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382D0245">
            <w:pPr>
              <w:jc w:val="center"/>
              <w:rPr>
                <w:rFonts w:eastAsia="仿宋_GB2312" w:cs="Times New Roman"/>
                <w:color w:val="000000" w:themeColor="text1"/>
                <w14:textFill>
                  <w14:solidFill>
                    <w14:schemeClr w14:val="tx1"/>
                  </w14:solidFill>
                </w14:textFill>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00DA1DAB">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922E953">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1</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093CBBF">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E64237D">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AD8BD06">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E7BC280">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485A955">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AD32F65">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3B44250">
            <w:pPr>
              <w:jc w:val="center"/>
              <w:rPr>
                <w:rFonts w:eastAsia="仿宋_GB2312" w:cs="Times New Roman"/>
                <w:color w:val="000000" w:themeColor="text1"/>
                <w14:textFill>
                  <w14:solidFill>
                    <w14:schemeClr w14:val="tx1"/>
                  </w14:solidFill>
                </w14:textFill>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7ACC0B0B">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考查</w:t>
            </w: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08D6CA8F">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B191001</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52B617D9">
            <w:pPr>
              <w:jc w:val="center"/>
              <w:rPr>
                <w:rFonts w:eastAsia="仿宋_GB2312" w:cs="Times New Roman"/>
                <w:color w:val="000000" w:themeColor="text1"/>
                <w14:textFill>
                  <w14:solidFill>
                    <w14:schemeClr w14:val="tx1"/>
                  </w14:solidFill>
                </w14:textFill>
              </w:rPr>
            </w:pPr>
          </w:p>
        </w:tc>
      </w:tr>
      <w:tr w14:paraId="5F181E69">
        <w:tblPrEx>
          <w:tblCellMar>
            <w:top w:w="0" w:type="dxa"/>
            <w:left w:w="108" w:type="dxa"/>
            <w:bottom w:w="0" w:type="dxa"/>
            <w:right w:w="108" w:type="dxa"/>
          </w:tblCellMar>
        </w:tblPrEx>
        <w:trPr>
          <w:trHeight w:val="900" w:hRule="atLeast"/>
          <w:jc w:val="center"/>
        </w:trPr>
        <w:tc>
          <w:tcPr>
            <w:tcW w:w="820" w:type="dxa"/>
            <w:gridSpan w:val="2"/>
            <w:vMerge w:val="continue"/>
            <w:tcBorders>
              <w:top w:val="single" w:color="3A3935" w:sz="4" w:space="0"/>
              <w:left w:val="single" w:color="3A3935" w:sz="4" w:space="0"/>
              <w:bottom w:val="single" w:color="3A3935" w:sz="4" w:space="0"/>
              <w:right w:val="single" w:color="auto" w:sz="4" w:space="0"/>
            </w:tcBorders>
            <w:shd w:val="clear" w:color="auto" w:fill="auto"/>
            <w:vAlign w:val="center"/>
          </w:tcPr>
          <w:p w14:paraId="234A051A">
            <w:pPr>
              <w:jc w:val="center"/>
              <w:rPr>
                <w:rFonts w:eastAsia="仿宋_GB2312" w:cs="Times New Roman"/>
                <w:b/>
                <w:bCs/>
                <w:color w:val="000000" w:themeColor="text1"/>
                <w14:textFill>
                  <w14:solidFill>
                    <w14:schemeClr w14:val="tx1"/>
                  </w14:solidFill>
                </w14:textFill>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62248C7F">
            <w:pPr>
              <w:widowControl/>
              <w:jc w:val="center"/>
              <w:textAlignment w:val="center"/>
              <w:rPr>
                <w:rFonts w:hint="eastAsia" w:eastAsia="仿宋_GB2312" w:cs="Times New Roman"/>
                <w:color w:val="000000" w:themeColor="text1"/>
                <w:kern w:val="0"/>
                <w:lang w:eastAsia="zh-CN" w:bidi="ar"/>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创业教育与就业指导</w:t>
            </w:r>
            <w:r>
              <w:rPr>
                <w:rFonts w:hint="eastAsia" w:eastAsia="仿宋_GB2312" w:cs="Times New Roman"/>
                <w:color w:val="000000" w:themeColor="text1"/>
                <w:kern w:val="0"/>
                <w:lang w:bidi="ar"/>
                <w14:textFill>
                  <w14:solidFill>
                    <w14:schemeClr w14:val="tx1"/>
                  </w14:solidFill>
                </w14:textFill>
              </w:rPr>
              <w:t>（</w:t>
            </w:r>
            <w:r>
              <w:rPr>
                <w:rFonts w:hint="eastAsia" w:eastAsia="仿宋_GB2312" w:cs="Times New Roman"/>
                <w:color w:val="000000" w:themeColor="text1"/>
                <w:kern w:val="0"/>
                <w:lang w:eastAsia="zh-CN" w:bidi="ar"/>
                <w14:textFill>
                  <w14:solidFill>
                    <w14:schemeClr w14:val="tx1"/>
                  </w14:solidFill>
                </w14:textFill>
              </w:rPr>
              <w:t>上）</w:t>
            </w:r>
          </w:p>
          <w:p w14:paraId="4E9FC79D">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w:t>
            </w:r>
            <w:r>
              <w:rPr>
                <w:rStyle w:val="34"/>
                <w:rFonts w:eastAsia="仿宋_GB2312"/>
                <w:color w:val="000000" w:themeColor="text1"/>
                <w:sz w:val="21"/>
                <w:szCs w:val="21"/>
                <w:lang w:bidi="ar"/>
                <w14:textFill>
                  <w14:solidFill>
                    <w14:schemeClr w14:val="tx1"/>
                  </w14:solidFill>
                </w14:textFill>
              </w:rPr>
              <w:t xml:space="preserve">Entrepreneurship </w:t>
            </w:r>
            <w:r>
              <w:rPr>
                <w:rStyle w:val="34"/>
                <w:rFonts w:hint="eastAsia" w:eastAsia="仿宋_GB2312"/>
                <w:color w:val="000000" w:themeColor="text1"/>
                <w:sz w:val="21"/>
                <w:szCs w:val="21"/>
                <w:lang w:val="en-US" w:eastAsia="zh-CN" w:bidi="ar"/>
                <w14:textFill>
                  <w14:solidFill>
                    <w14:schemeClr w14:val="tx1"/>
                  </w14:solidFill>
                </w14:textFill>
              </w:rPr>
              <w:t>E</w:t>
            </w:r>
            <w:r>
              <w:rPr>
                <w:rStyle w:val="34"/>
                <w:rFonts w:eastAsia="仿宋_GB2312"/>
                <w:color w:val="000000" w:themeColor="text1"/>
                <w:sz w:val="21"/>
                <w:szCs w:val="21"/>
                <w:lang w:bidi="ar"/>
                <w14:textFill>
                  <w14:solidFill>
                    <w14:schemeClr w14:val="tx1"/>
                  </w14:solidFill>
                </w14:textFill>
              </w:rPr>
              <w:t xml:space="preserve">ducation and </w:t>
            </w:r>
            <w:r>
              <w:rPr>
                <w:rStyle w:val="34"/>
                <w:rFonts w:hint="eastAsia" w:eastAsia="仿宋_GB2312"/>
                <w:color w:val="000000" w:themeColor="text1"/>
                <w:sz w:val="21"/>
                <w:szCs w:val="21"/>
                <w:lang w:val="en-US" w:eastAsia="zh-CN" w:bidi="ar"/>
                <w14:textFill>
                  <w14:solidFill>
                    <w14:schemeClr w14:val="tx1"/>
                  </w14:solidFill>
                </w14:textFill>
              </w:rPr>
              <w:t>C</w:t>
            </w:r>
            <w:r>
              <w:rPr>
                <w:rStyle w:val="34"/>
                <w:rFonts w:eastAsia="仿宋_GB2312"/>
                <w:color w:val="000000" w:themeColor="text1"/>
                <w:sz w:val="21"/>
                <w:szCs w:val="21"/>
                <w:lang w:bidi="ar"/>
                <w14:textFill>
                  <w14:solidFill>
                    <w14:schemeClr w14:val="tx1"/>
                  </w14:solidFill>
                </w14:textFill>
              </w:rPr>
              <w:t xml:space="preserve">areers </w:t>
            </w:r>
            <w:r>
              <w:rPr>
                <w:rStyle w:val="34"/>
                <w:rFonts w:hint="eastAsia" w:eastAsia="仿宋_GB2312"/>
                <w:color w:val="000000" w:themeColor="text1"/>
                <w:sz w:val="21"/>
                <w:szCs w:val="21"/>
                <w:lang w:val="en-US" w:eastAsia="zh-CN" w:bidi="ar"/>
                <w14:textFill>
                  <w14:solidFill>
                    <w14:schemeClr w14:val="tx1"/>
                  </w14:solidFill>
                </w14:textFill>
              </w:rPr>
              <w:t>G</w:t>
            </w:r>
            <w:r>
              <w:rPr>
                <w:rStyle w:val="34"/>
                <w:rFonts w:eastAsia="仿宋_GB2312"/>
                <w:color w:val="000000" w:themeColor="text1"/>
                <w:sz w:val="21"/>
                <w:szCs w:val="21"/>
                <w:lang w:bidi="ar"/>
                <w14:textFill>
                  <w14:solidFill>
                    <w14:schemeClr w14:val="tx1"/>
                  </w14:solidFill>
                </w14:textFill>
              </w:rPr>
              <w:t>uidance</w:t>
            </w:r>
            <w:r>
              <w:rPr>
                <w:rStyle w:val="35"/>
                <w:rFonts w:hint="default" w:ascii="Times New Roman" w:hAnsi="Times New Roman" w:eastAsia="仿宋_GB2312" w:cs="Times New Roman"/>
                <w:color w:val="000000" w:themeColor="text1"/>
                <w:sz w:val="21"/>
                <w:szCs w:val="21"/>
                <w:lang w:bidi="ar"/>
                <w14:textFill>
                  <w14:solidFill>
                    <w14:schemeClr w14:val="tx1"/>
                  </w14:solidFill>
                </w14:textFill>
              </w:rPr>
              <w:t>（</w:t>
            </w:r>
            <w:r>
              <w:rPr>
                <w:rStyle w:val="34"/>
                <w:rFonts w:eastAsia="仿宋_GB2312"/>
                <w:color w:val="000000" w:themeColor="text1"/>
                <w:sz w:val="21"/>
                <w:szCs w:val="21"/>
                <w:lang w:bidi="ar"/>
                <w14:textFill>
                  <w14:solidFill>
                    <w14:schemeClr w14:val="tx1"/>
                  </w14:solidFill>
                </w14:textFill>
              </w:rPr>
              <w:t>1</w:t>
            </w:r>
            <w:r>
              <w:rPr>
                <w:rStyle w:val="35"/>
                <w:rFonts w:hint="default" w:ascii="Times New Roman" w:hAnsi="Times New Roman" w:eastAsia="仿宋_GB2312" w:cs="Times New Roman"/>
                <w:color w:val="000000" w:themeColor="text1"/>
                <w:sz w:val="21"/>
                <w:szCs w:val="21"/>
                <w:lang w:bidi="ar"/>
                <w14:textFill>
                  <w14:solidFill>
                    <w14:schemeClr w14:val="tx1"/>
                  </w14:solidFill>
                </w14:textFill>
              </w:rPr>
              <w:t>））</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5E7DD9F9">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1.5</w:t>
            </w:r>
          </w:p>
        </w:tc>
        <w:tc>
          <w:tcPr>
            <w:tcW w:w="79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649D6512">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24</w:t>
            </w:r>
          </w:p>
        </w:tc>
        <w:tc>
          <w:tcPr>
            <w:tcW w:w="76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592DD448">
            <w:pPr>
              <w:jc w:val="center"/>
              <w:rPr>
                <w:rFonts w:eastAsia="仿宋_GB2312" w:cs="Times New Roman"/>
                <w:color w:val="000000" w:themeColor="text1"/>
                <w14:textFill>
                  <w14:solidFill>
                    <w14:schemeClr w14:val="tx1"/>
                  </w14:solidFill>
                </w14:textFill>
              </w:rPr>
            </w:pPr>
          </w:p>
        </w:tc>
        <w:tc>
          <w:tcPr>
            <w:tcW w:w="71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230D0310">
            <w:pPr>
              <w:jc w:val="center"/>
              <w:rPr>
                <w:rFonts w:eastAsia="仿宋_GB2312" w:cs="Times New Roman"/>
                <w:color w:val="000000" w:themeColor="text1"/>
                <w14:textFill>
                  <w14:solidFill>
                    <w14:schemeClr w14:val="tx1"/>
                  </w14:solidFill>
                </w14:textFill>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2D8EE383">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CF79781">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C5DC730">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0734148">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96DBEE3">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3C544EEF">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1.5</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3063F04">
            <w:pPr>
              <w:widowControl/>
              <w:jc w:val="center"/>
              <w:textAlignment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F03FF52">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24F72BF">
            <w:pPr>
              <w:jc w:val="center"/>
              <w:rPr>
                <w:rFonts w:eastAsia="仿宋_GB2312" w:cs="Times New Roman"/>
                <w:color w:val="000000" w:themeColor="text1"/>
                <w14:textFill>
                  <w14:solidFill>
                    <w14:schemeClr w14:val="tx1"/>
                  </w14:solidFill>
                </w14:textFill>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7F920F55">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考查</w:t>
            </w: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33DEA0E9">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B081004</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7220C202">
            <w:pPr>
              <w:jc w:val="center"/>
              <w:rPr>
                <w:rFonts w:eastAsia="仿宋_GB2312" w:cs="Times New Roman"/>
                <w:color w:val="000000" w:themeColor="text1"/>
                <w14:textFill>
                  <w14:solidFill>
                    <w14:schemeClr w14:val="tx1"/>
                  </w14:solidFill>
                </w14:textFill>
              </w:rPr>
            </w:pPr>
          </w:p>
        </w:tc>
      </w:tr>
      <w:tr w14:paraId="1689FE73">
        <w:tblPrEx>
          <w:tblCellMar>
            <w:top w:w="0" w:type="dxa"/>
            <w:left w:w="108" w:type="dxa"/>
            <w:bottom w:w="0" w:type="dxa"/>
            <w:right w:w="108" w:type="dxa"/>
          </w:tblCellMar>
        </w:tblPrEx>
        <w:trPr>
          <w:trHeight w:val="900" w:hRule="atLeast"/>
          <w:jc w:val="center"/>
        </w:trPr>
        <w:tc>
          <w:tcPr>
            <w:tcW w:w="820" w:type="dxa"/>
            <w:gridSpan w:val="2"/>
            <w:vMerge w:val="continue"/>
            <w:tcBorders>
              <w:top w:val="single" w:color="3A3935" w:sz="4" w:space="0"/>
              <w:left w:val="single" w:color="3A3935" w:sz="4" w:space="0"/>
              <w:bottom w:val="single" w:color="3A3935" w:sz="4" w:space="0"/>
              <w:right w:val="single" w:color="auto" w:sz="4" w:space="0"/>
            </w:tcBorders>
            <w:shd w:val="clear" w:color="auto" w:fill="auto"/>
            <w:vAlign w:val="center"/>
          </w:tcPr>
          <w:p w14:paraId="7C3E455B">
            <w:pPr>
              <w:jc w:val="center"/>
              <w:rPr>
                <w:rFonts w:eastAsia="仿宋_GB2312" w:cs="Times New Roman"/>
                <w:b/>
                <w:bCs/>
                <w:color w:val="000000" w:themeColor="text1"/>
                <w14:textFill>
                  <w14:solidFill>
                    <w14:schemeClr w14:val="tx1"/>
                  </w14:solidFill>
                </w14:textFill>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2B616E39">
            <w:pPr>
              <w:widowControl/>
              <w:jc w:val="center"/>
              <w:textAlignment w:val="center"/>
              <w:rPr>
                <w:rFonts w:hint="eastAsia" w:eastAsia="仿宋_GB2312" w:cs="Times New Roman"/>
                <w:color w:val="000000" w:themeColor="text1"/>
                <w:kern w:val="0"/>
                <w:lang w:eastAsia="zh-CN" w:bidi="ar"/>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创业教育与就业指导</w:t>
            </w:r>
            <w:r>
              <w:rPr>
                <w:rFonts w:hint="eastAsia" w:eastAsia="仿宋_GB2312" w:cs="Times New Roman"/>
                <w:color w:val="000000" w:themeColor="text1"/>
                <w:kern w:val="0"/>
                <w:lang w:bidi="ar"/>
                <w14:textFill>
                  <w14:solidFill>
                    <w14:schemeClr w14:val="tx1"/>
                  </w14:solidFill>
                </w14:textFill>
              </w:rPr>
              <w:t>（</w:t>
            </w:r>
            <w:r>
              <w:rPr>
                <w:rFonts w:hint="eastAsia" w:eastAsia="仿宋_GB2312" w:cs="Times New Roman"/>
                <w:color w:val="000000" w:themeColor="text1"/>
                <w:kern w:val="0"/>
                <w:lang w:eastAsia="zh-CN" w:bidi="ar"/>
                <w14:textFill>
                  <w14:solidFill>
                    <w14:schemeClr w14:val="tx1"/>
                  </w14:solidFill>
                </w14:textFill>
              </w:rPr>
              <w:t>下）</w:t>
            </w:r>
          </w:p>
          <w:p w14:paraId="6542ECCD">
            <w:pPr>
              <w:widowControl/>
              <w:jc w:val="center"/>
              <w:textAlignment w:val="center"/>
              <w:rPr>
                <w:rFonts w:eastAsia="仿宋_GB2312" w:cs="Times New Roman"/>
                <w:color w:val="000000" w:themeColor="text1"/>
                <w14:textFill>
                  <w14:solidFill>
                    <w14:schemeClr w14:val="tx1"/>
                  </w14:solidFill>
                </w14:textFill>
              </w:rPr>
            </w:pPr>
            <w:r>
              <w:rPr>
                <w:rStyle w:val="35"/>
                <w:rFonts w:hint="default" w:ascii="Times New Roman" w:hAnsi="Times New Roman" w:eastAsia="仿宋_GB2312" w:cs="Times New Roman"/>
                <w:color w:val="000000" w:themeColor="text1"/>
                <w:sz w:val="21"/>
                <w:szCs w:val="21"/>
                <w:lang w:bidi="ar"/>
                <w14:textFill>
                  <w14:solidFill>
                    <w14:schemeClr w14:val="tx1"/>
                  </w14:solidFill>
                </w14:textFill>
              </w:rPr>
              <w:t>（</w:t>
            </w:r>
            <w:r>
              <w:rPr>
                <w:rStyle w:val="34"/>
                <w:rFonts w:eastAsia="仿宋_GB2312"/>
                <w:color w:val="000000" w:themeColor="text1"/>
                <w:sz w:val="21"/>
                <w:szCs w:val="21"/>
                <w:lang w:bidi="ar"/>
                <w14:textFill>
                  <w14:solidFill>
                    <w14:schemeClr w14:val="tx1"/>
                  </w14:solidFill>
                </w14:textFill>
              </w:rPr>
              <w:t xml:space="preserve">Entrepreneurship </w:t>
            </w:r>
            <w:r>
              <w:rPr>
                <w:rStyle w:val="34"/>
                <w:rFonts w:hint="eastAsia" w:eastAsia="仿宋_GB2312"/>
                <w:color w:val="000000" w:themeColor="text1"/>
                <w:sz w:val="21"/>
                <w:szCs w:val="21"/>
                <w:lang w:val="en-US" w:eastAsia="zh-CN" w:bidi="ar"/>
                <w14:textFill>
                  <w14:solidFill>
                    <w14:schemeClr w14:val="tx1"/>
                  </w14:solidFill>
                </w14:textFill>
              </w:rPr>
              <w:t>E</w:t>
            </w:r>
            <w:r>
              <w:rPr>
                <w:rStyle w:val="34"/>
                <w:rFonts w:eastAsia="仿宋_GB2312"/>
                <w:color w:val="000000" w:themeColor="text1"/>
                <w:sz w:val="21"/>
                <w:szCs w:val="21"/>
                <w:lang w:bidi="ar"/>
                <w14:textFill>
                  <w14:solidFill>
                    <w14:schemeClr w14:val="tx1"/>
                  </w14:solidFill>
                </w14:textFill>
              </w:rPr>
              <w:t xml:space="preserve">ducation and </w:t>
            </w:r>
            <w:r>
              <w:rPr>
                <w:rStyle w:val="34"/>
                <w:rFonts w:hint="eastAsia" w:eastAsia="仿宋_GB2312"/>
                <w:color w:val="000000" w:themeColor="text1"/>
                <w:sz w:val="21"/>
                <w:szCs w:val="21"/>
                <w:lang w:val="en-US" w:eastAsia="zh-CN" w:bidi="ar"/>
                <w14:textFill>
                  <w14:solidFill>
                    <w14:schemeClr w14:val="tx1"/>
                  </w14:solidFill>
                </w14:textFill>
              </w:rPr>
              <w:t>C</w:t>
            </w:r>
            <w:r>
              <w:rPr>
                <w:rStyle w:val="34"/>
                <w:rFonts w:eastAsia="仿宋_GB2312"/>
                <w:color w:val="000000" w:themeColor="text1"/>
                <w:sz w:val="21"/>
                <w:szCs w:val="21"/>
                <w:lang w:bidi="ar"/>
                <w14:textFill>
                  <w14:solidFill>
                    <w14:schemeClr w14:val="tx1"/>
                  </w14:solidFill>
                </w14:textFill>
              </w:rPr>
              <w:t xml:space="preserve">areers </w:t>
            </w:r>
            <w:r>
              <w:rPr>
                <w:rStyle w:val="34"/>
                <w:rFonts w:hint="eastAsia" w:eastAsia="仿宋_GB2312"/>
                <w:color w:val="000000" w:themeColor="text1"/>
                <w:sz w:val="21"/>
                <w:szCs w:val="21"/>
                <w:lang w:val="en-US" w:eastAsia="zh-CN" w:bidi="ar"/>
                <w14:textFill>
                  <w14:solidFill>
                    <w14:schemeClr w14:val="tx1"/>
                  </w14:solidFill>
                </w14:textFill>
              </w:rPr>
              <w:t>G</w:t>
            </w:r>
            <w:r>
              <w:rPr>
                <w:rStyle w:val="34"/>
                <w:rFonts w:eastAsia="仿宋_GB2312"/>
                <w:color w:val="000000" w:themeColor="text1"/>
                <w:sz w:val="21"/>
                <w:szCs w:val="21"/>
                <w:lang w:bidi="ar"/>
                <w14:textFill>
                  <w14:solidFill>
                    <w14:schemeClr w14:val="tx1"/>
                  </w14:solidFill>
                </w14:textFill>
              </w:rPr>
              <w:t>uidance</w:t>
            </w:r>
            <w:r>
              <w:rPr>
                <w:rStyle w:val="35"/>
                <w:rFonts w:hint="default" w:ascii="Times New Roman" w:hAnsi="Times New Roman" w:eastAsia="仿宋_GB2312" w:cs="Times New Roman"/>
                <w:color w:val="000000" w:themeColor="text1"/>
                <w:sz w:val="21"/>
                <w:szCs w:val="21"/>
                <w:lang w:bidi="ar"/>
                <w14:textFill>
                  <w14:solidFill>
                    <w14:schemeClr w14:val="tx1"/>
                  </w14:solidFill>
                </w14:textFill>
              </w:rPr>
              <w:t>（</w:t>
            </w:r>
            <w:r>
              <w:rPr>
                <w:rStyle w:val="34"/>
                <w:rFonts w:eastAsia="仿宋_GB2312"/>
                <w:color w:val="000000" w:themeColor="text1"/>
                <w:sz w:val="21"/>
                <w:szCs w:val="21"/>
                <w:lang w:bidi="ar"/>
                <w14:textFill>
                  <w14:solidFill>
                    <w14:schemeClr w14:val="tx1"/>
                  </w14:solidFill>
                </w14:textFill>
              </w:rPr>
              <w:t>2</w:t>
            </w:r>
            <w:r>
              <w:rPr>
                <w:rStyle w:val="35"/>
                <w:rFonts w:hint="default" w:ascii="Times New Roman" w:hAnsi="Times New Roman" w:eastAsia="仿宋_GB2312" w:cs="Times New Roman"/>
                <w:color w:val="000000" w:themeColor="text1"/>
                <w:sz w:val="21"/>
                <w:szCs w:val="21"/>
                <w:lang w:bidi="ar"/>
                <w14:textFill>
                  <w14:solidFill>
                    <w14:schemeClr w14:val="tx1"/>
                  </w14:solidFill>
                </w14:textFill>
              </w:rPr>
              <w:t>））</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4C4DFFC1">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0.5</w:t>
            </w:r>
          </w:p>
        </w:tc>
        <w:tc>
          <w:tcPr>
            <w:tcW w:w="79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73BECBEE">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8</w:t>
            </w:r>
          </w:p>
        </w:tc>
        <w:tc>
          <w:tcPr>
            <w:tcW w:w="76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1F1DE5A2">
            <w:pPr>
              <w:jc w:val="center"/>
              <w:rPr>
                <w:rFonts w:eastAsia="仿宋_GB2312" w:cs="Times New Roman"/>
                <w:color w:val="000000" w:themeColor="text1"/>
                <w14:textFill>
                  <w14:solidFill>
                    <w14:schemeClr w14:val="tx1"/>
                  </w14:solidFill>
                </w14:textFill>
              </w:rPr>
            </w:pPr>
          </w:p>
        </w:tc>
        <w:tc>
          <w:tcPr>
            <w:tcW w:w="71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18C2D29B">
            <w:pPr>
              <w:jc w:val="center"/>
              <w:rPr>
                <w:rFonts w:eastAsia="仿宋_GB2312" w:cs="Times New Roman"/>
                <w:color w:val="000000" w:themeColor="text1"/>
                <w14:textFill>
                  <w14:solidFill>
                    <w14:schemeClr w14:val="tx1"/>
                  </w14:solidFill>
                </w14:textFill>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20D14DF9">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F2EBDAD">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B2CD785">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A88F7E4">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3B42600">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20BF25A">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9F9672F">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0.5</w:t>
            </w: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F09062B">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17D25CB">
            <w:pPr>
              <w:jc w:val="center"/>
              <w:rPr>
                <w:rFonts w:eastAsia="仿宋_GB2312" w:cs="Times New Roman"/>
                <w:color w:val="000000" w:themeColor="text1"/>
                <w14:textFill>
                  <w14:solidFill>
                    <w14:schemeClr w14:val="tx1"/>
                  </w14:solidFill>
                </w14:textFill>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2DDB69F5">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考查</w:t>
            </w: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1D90F870">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B191002</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77E4D3EE">
            <w:pPr>
              <w:jc w:val="center"/>
              <w:rPr>
                <w:rFonts w:eastAsia="仿宋_GB2312" w:cs="Times New Roman"/>
                <w:color w:val="000000" w:themeColor="text1"/>
                <w14:textFill>
                  <w14:solidFill>
                    <w14:schemeClr w14:val="tx1"/>
                  </w14:solidFill>
                </w14:textFill>
              </w:rPr>
            </w:pPr>
          </w:p>
        </w:tc>
      </w:tr>
      <w:tr w14:paraId="49008EB3">
        <w:tblPrEx>
          <w:tblCellMar>
            <w:top w:w="0" w:type="dxa"/>
            <w:left w:w="108" w:type="dxa"/>
            <w:bottom w:w="0" w:type="dxa"/>
            <w:right w:w="108" w:type="dxa"/>
          </w:tblCellMar>
        </w:tblPrEx>
        <w:trPr>
          <w:trHeight w:val="900" w:hRule="atLeast"/>
          <w:jc w:val="center"/>
        </w:trPr>
        <w:tc>
          <w:tcPr>
            <w:tcW w:w="820" w:type="dxa"/>
            <w:gridSpan w:val="2"/>
            <w:vMerge w:val="continue"/>
            <w:tcBorders>
              <w:top w:val="single" w:color="3A3935" w:sz="4" w:space="0"/>
              <w:left w:val="single" w:color="3A3935" w:sz="4" w:space="0"/>
              <w:bottom w:val="single" w:color="3A3935" w:sz="4" w:space="0"/>
              <w:right w:val="single" w:color="auto" w:sz="4" w:space="0"/>
            </w:tcBorders>
            <w:shd w:val="clear" w:color="auto" w:fill="auto"/>
            <w:vAlign w:val="center"/>
          </w:tcPr>
          <w:p w14:paraId="11340126">
            <w:pPr>
              <w:jc w:val="center"/>
              <w:rPr>
                <w:rFonts w:eastAsia="仿宋_GB2312" w:cs="Times New Roman"/>
                <w:b/>
                <w:bCs/>
                <w:color w:val="000000" w:themeColor="text1"/>
                <w14:textFill>
                  <w14:solidFill>
                    <w14:schemeClr w14:val="tx1"/>
                  </w14:solidFill>
                </w14:textFill>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50D4EA87">
            <w:pPr>
              <w:widowControl/>
              <w:jc w:val="center"/>
              <w:textAlignment w:val="center"/>
              <w:rPr>
                <w:rFonts w:eastAsia="仿宋_GB2312" w:cs="Times New Roman"/>
                <w:color w:val="000000" w:themeColor="text1"/>
                <w:kern w:val="0"/>
                <w:lang w:bidi="ar"/>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大学生心理健康教育</w:t>
            </w:r>
            <w:r>
              <w:rPr>
                <w:rFonts w:hint="eastAsia" w:eastAsia="仿宋_GB2312" w:cs="Times New Roman"/>
                <w:color w:val="000000" w:themeColor="text1"/>
                <w:kern w:val="0"/>
                <w:lang w:bidi="ar"/>
                <w14:textFill>
                  <w14:solidFill>
                    <w14:schemeClr w14:val="tx1"/>
                  </w14:solidFill>
                </w14:textFill>
              </w:rPr>
              <w:t>1</w:t>
            </w:r>
          </w:p>
          <w:p w14:paraId="088E32EE">
            <w:pPr>
              <w:widowControl/>
              <w:jc w:val="center"/>
              <w:textAlignment w:val="center"/>
              <w:rPr>
                <w:rFonts w:eastAsia="仿宋_GB2312" w:cs="Times New Roman"/>
                <w:color w:val="000000" w:themeColor="text1"/>
                <w:kern w:val="0"/>
                <w:lang w:bidi="ar"/>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 xml:space="preserve">（Mental Health Education for College Students </w:t>
            </w:r>
            <w:r>
              <w:rPr>
                <w:rFonts w:hint="eastAsia" w:eastAsia="仿宋_GB2312" w:cs="Times New Roman"/>
                <w:color w:val="000000" w:themeColor="text1"/>
                <w:kern w:val="0"/>
                <w:lang w:bidi="ar"/>
                <w14:textFill>
                  <w14:solidFill>
                    <w14:schemeClr w14:val="tx1"/>
                  </w14:solidFill>
                </w14:textFill>
              </w:rPr>
              <w:t>1</w:t>
            </w:r>
            <w:r>
              <w:rPr>
                <w:rFonts w:eastAsia="仿宋_GB2312" w:cs="Times New Roman"/>
                <w:color w:val="000000" w:themeColor="text1"/>
                <w:kern w:val="0"/>
                <w:lang w:bidi="ar"/>
                <w14:textFill>
                  <w14:solidFill>
                    <w14:schemeClr w14:val="tx1"/>
                  </w14:solidFill>
                </w14:textFill>
              </w:rPr>
              <w:t>）</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05F2EF94">
            <w:pPr>
              <w:widowControl/>
              <w:jc w:val="center"/>
              <w:textAlignment w:val="center"/>
              <w:rPr>
                <w:rFonts w:eastAsia="仿宋_GB2312" w:cs="Times New Roman"/>
                <w:color w:val="000000" w:themeColor="text1"/>
                <w:kern w:val="0"/>
                <w:lang w:bidi="ar"/>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1</w:t>
            </w:r>
          </w:p>
        </w:tc>
        <w:tc>
          <w:tcPr>
            <w:tcW w:w="79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653AAD29">
            <w:pPr>
              <w:widowControl/>
              <w:jc w:val="center"/>
              <w:textAlignment w:val="center"/>
              <w:rPr>
                <w:rFonts w:eastAsia="仿宋_GB2312" w:cs="Times New Roman"/>
                <w:color w:val="000000" w:themeColor="text1"/>
                <w:kern w:val="0"/>
                <w:lang w:bidi="ar"/>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16</w:t>
            </w:r>
          </w:p>
        </w:tc>
        <w:tc>
          <w:tcPr>
            <w:tcW w:w="76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0826ED47">
            <w:pPr>
              <w:jc w:val="center"/>
              <w:rPr>
                <w:rFonts w:eastAsia="仿宋_GB2312" w:cs="Times New Roman"/>
                <w:color w:val="000000" w:themeColor="text1"/>
                <w14:textFill>
                  <w14:solidFill>
                    <w14:schemeClr w14:val="tx1"/>
                  </w14:solidFill>
                </w14:textFill>
              </w:rPr>
            </w:pPr>
          </w:p>
        </w:tc>
        <w:tc>
          <w:tcPr>
            <w:tcW w:w="71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5510AAF8">
            <w:pPr>
              <w:jc w:val="center"/>
              <w:rPr>
                <w:rFonts w:eastAsia="仿宋_GB2312" w:cs="Times New Roman"/>
                <w:color w:val="000000" w:themeColor="text1"/>
                <w14:textFill>
                  <w14:solidFill>
                    <w14:schemeClr w14:val="tx1"/>
                  </w14:solidFill>
                </w14:textFill>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60F346FF">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1B1F920">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1</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204E174">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E39A428">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B90DBC2">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FD5A342">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604BF5E">
            <w:pPr>
              <w:widowControl/>
              <w:jc w:val="center"/>
              <w:textAlignment w:val="center"/>
              <w:rPr>
                <w:rFonts w:eastAsia="仿宋_GB2312" w:cs="Times New Roman"/>
                <w:color w:val="000000" w:themeColor="text1"/>
                <w:kern w:val="0"/>
                <w:lang w:bidi="ar"/>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B956F15">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1F3BF12">
            <w:pPr>
              <w:jc w:val="center"/>
              <w:rPr>
                <w:rFonts w:eastAsia="仿宋_GB2312" w:cs="Times New Roman"/>
                <w:color w:val="000000" w:themeColor="text1"/>
                <w14:textFill>
                  <w14:solidFill>
                    <w14:schemeClr w14:val="tx1"/>
                  </w14:solidFill>
                </w14:textFill>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1BCE6DB9">
            <w:pPr>
              <w:widowControl/>
              <w:jc w:val="center"/>
              <w:textAlignment w:val="center"/>
              <w:rPr>
                <w:rFonts w:eastAsia="仿宋_GB2312" w:cs="Times New Roman"/>
                <w:color w:val="000000" w:themeColor="text1"/>
                <w:kern w:val="0"/>
                <w:lang w:bidi="ar"/>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考查</w:t>
            </w: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213F0331">
            <w:pPr>
              <w:widowControl/>
              <w:jc w:val="center"/>
              <w:textAlignment w:val="center"/>
              <w:rPr>
                <w:rFonts w:hint="default" w:eastAsia="仿宋_GB2312" w:cs="Times New Roman"/>
                <w:color w:val="000000" w:themeColor="text1"/>
                <w:kern w:val="0"/>
                <w:lang w:val="en-US" w:eastAsia="zh-CN" w:bidi="ar"/>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B88</w:t>
            </w:r>
            <w:r>
              <w:rPr>
                <w:rFonts w:hint="eastAsia" w:eastAsia="仿宋_GB2312" w:cs="Times New Roman"/>
                <w:color w:val="000000" w:themeColor="text1"/>
                <w:kern w:val="0"/>
                <w:lang w:val="en-US" w:eastAsia="zh-CN" w:bidi="ar"/>
                <w14:textFill>
                  <w14:solidFill>
                    <w14:schemeClr w14:val="tx1"/>
                  </w14:solidFill>
                </w14:textFill>
              </w:rPr>
              <w:t>1213</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77C08690">
            <w:pPr>
              <w:jc w:val="center"/>
              <w:rPr>
                <w:rFonts w:eastAsia="仿宋_GB2312" w:cs="Times New Roman"/>
                <w:color w:val="000000" w:themeColor="text1"/>
                <w14:textFill>
                  <w14:solidFill>
                    <w14:schemeClr w14:val="tx1"/>
                  </w14:solidFill>
                </w14:textFill>
              </w:rPr>
            </w:pPr>
          </w:p>
        </w:tc>
      </w:tr>
      <w:tr w14:paraId="2BEEA1AC">
        <w:tblPrEx>
          <w:tblCellMar>
            <w:top w:w="0" w:type="dxa"/>
            <w:left w:w="108" w:type="dxa"/>
            <w:bottom w:w="0" w:type="dxa"/>
            <w:right w:w="108" w:type="dxa"/>
          </w:tblCellMar>
        </w:tblPrEx>
        <w:trPr>
          <w:trHeight w:val="900" w:hRule="atLeast"/>
          <w:jc w:val="center"/>
        </w:trPr>
        <w:tc>
          <w:tcPr>
            <w:tcW w:w="820" w:type="dxa"/>
            <w:gridSpan w:val="2"/>
            <w:vMerge w:val="continue"/>
            <w:tcBorders>
              <w:top w:val="single" w:color="3A3935" w:sz="4" w:space="0"/>
              <w:left w:val="single" w:color="3A3935" w:sz="4" w:space="0"/>
              <w:bottom w:val="single" w:color="3A3935" w:sz="4" w:space="0"/>
              <w:right w:val="single" w:color="auto" w:sz="4" w:space="0"/>
            </w:tcBorders>
            <w:shd w:val="clear" w:color="auto" w:fill="auto"/>
            <w:vAlign w:val="center"/>
          </w:tcPr>
          <w:p w14:paraId="37B37B33">
            <w:pPr>
              <w:jc w:val="center"/>
              <w:rPr>
                <w:rFonts w:eastAsia="仿宋_GB2312" w:cs="Times New Roman"/>
                <w:b/>
                <w:bCs/>
                <w:color w:val="000000" w:themeColor="text1"/>
                <w14:textFill>
                  <w14:solidFill>
                    <w14:schemeClr w14:val="tx1"/>
                  </w14:solidFill>
                </w14:textFill>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43169583">
            <w:pPr>
              <w:widowControl/>
              <w:jc w:val="center"/>
              <w:textAlignment w:val="center"/>
              <w:rPr>
                <w:rFonts w:eastAsia="仿宋_GB2312" w:cs="Times New Roman"/>
                <w:color w:val="000000" w:themeColor="text1"/>
                <w:kern w:val="0"/>
                <w:lang w:bidi="ar"/>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大学生心理健康教育</w:t>
            </w:r>
            <w:r>
              <w:rPr>
                <w:rFonts w:hint="eastAsia" w:eastAsia="仿宋_GB2312" w:cs="Times New Roman"/>
                <w:color w:val="000000" w:themeColor="text1"/>
                <w:kern w:val="0"/>
                <w:lang w:bidi="ar"/>
                <w14:textFill>
                  <w14:solidFill>
                    <w14:schemeClr w14:val="tx1"/>
                  </w14:solidFill>
                </w14:textFill>
              </w:rPr>
              <w:t>2</w:t>
            </w:r>
          </w:p>
          <w:p w14:paraId="4F30E3D6">
            <w:pPr>
              <w:widowControl/>
              <w:jc w:val="center"/>
              <w:textAlignment w:val="center"/>
              <w:rPr>
                <w:rFonts w:eastAsia="仿宋_GB2312" w:cs="Times New Roman"/>
                <w:color w:val="000000" w:themeColor="text1"/>
                <w:kern w:val="0"/>
                <w:lang w:bidi="ar"/>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 xml:space="preserve">（Mental Health Education for College Students </w:t>
            </w:r>
            <w:r>
              <w:rPr>
                <w:rFonts w:hint="eastAsia" w:eastAsia="仿宋_GB2312" w:cs="Times New Roman"/>
                <w:color w:val="000000" w:themeColor="text1"/>
                <w:kern w:val="0"/>
                <w:lang w:bidi="ar"/>
                <w14:textFill>
                  <w14:solidFill>
                    <w14:schemeClr w14:val="tx1"/>
                  </w14:solidFill>
                </w14:textFill>
              </w:rPr>
              <w:t>2</w:t>
            </w:r>
            <w:r>
              <w:rPr>
                <w:rFonts w:eastAsia="仿宋_GB2312" w:cs="Times New Roman"/>
                <w:color w:val="000000" w:themeColor="text1"/>
                <w:kern w:val="0"/>
                <w:lang w:bidi="ar"/>
                <w14:textFill>
                  <w14:solidFill>
                    <w14:schemeClr w14:val="tx1"/>
                  </w14:solidFill>
                </w14:textFill>
              </w:rPr>
              <w:t>）</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32AF2B04">
            <w:pPr>
              <w:widowControl/>
              <w:jc w:val="center"/>
              <w:textAlignment w:val="center"/>
              <w:rPr>
                <w:rFonts w:eastAsia="仿宋_GB2312" w:cs="Times New Roman"/>
                <w:color w:val="000000" w:themeColor="text1"/>
                <w:kern w:val="0"/>
                <w:lang w:bidi="ar"/>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1</w:t>
            </w:r>
          </w:p>
        </w:tc>
        <w:tc>
          <w:tcPr>
            <w:tcW w:w="79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7E6F6A1E">
            <w:pPr>
              <w:widowControl/>
              <w:jc w:val="center"/>
              <w:textAlignment w:val="center"/>
              <w:rPr>
                <w:rFonts w:eastAsia="仿宋_GB2312" w:cs="Times New Roman"/>
                <w:color w:val="000000" w:themeColor="text1"/>
                <w:kern w:val="0"/>
                <w:lang w:bidi="ar"/>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16</w:t>
            </w:r>
          </w:p>
        </w:tc>
        <w:tc>
          <w:tcPr>
            <w:tcW w:w="76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3A1E42DE">
            <w:pPr>
              <w:jc w:val="center"/>
              <w:rPr>
                <w:rFonts w:eastAsia="仿宋_GB2312" w:cs="Times New Roman"/>
                <w:color w:val="000000" w:themeColor="text1"/>
                <w14:textFill>
                  <w14:solidFill>
                    <w14:schemeClr w14:val="tx1"/>
                  </w14:solidFill>
                </w14:textFill>
              </w:rPr>
            </w:pPr>
          </w:p>
        </w:tc>
        <w:tc>
          <w:tcPr>
            <w:tcW w:w="71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2924C35F">
            <w:pPr>
              <w:jc w:val="center"/>
              <w:rPr>
                <w:rFonts w:eastAsia="仿宋_GB2312" w:cs="Times New Roman"/>
                <w:color w:val="000000" w:themeColor="text1"/>
                <w14:textFill>
                  <w14:solidFill>
                    <w14:schemeClr w14:val="tx1"/>
                  </w14:solidFill>
                </w14:textFill>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5610C765">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D7483A8">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F164297">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EFCB3D5">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3FF485C">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1</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1848AED">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3EF84E8">
            <w:pPr>
              <w:widowControl/>
              <w:jc w:val="center"/>
              <w:textAlignment w:val="center"/>
              <w:rPr>
                <w:rFonts w:eastAsia="仿宋_GB2312" w:cs="Times New Roman"/>
                <w:color w:val="000000" w:themeColor="text1"/>
                <w:kern w:val="0"/>
                <w:lang w:bidi="ar"/>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C941A4A">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EC0197A">
            <w:pPr>
              <w:jc w:val="center"/>
              <w:rPr>
                <w:rFonts w:eastAsia="仿宋_GB2312" w:cs="Times New Roman"/>
                <w:color w:val="000000" w:themeColor="text1"/>
                <w14:textFill>
                  <w14:solidFill>
                    <w14:schemeClr w14:val="tx1"/>
                  </w14:solidFill>
                </w14:textFill>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152350BE">
            <w:pPr>
              <w:widowControl/>
              <w:jc w:val="center"/>
              <w:textAlignment w:val="center"/>
              <w:rPr>
                <w:rFonts w:eastAsia="仿宋_GB2312" w:cs="Times New Roman"/>
                <w:color w:val="000000" w:themeColor="text1"/>
                <w:kern w:val="0"/>
                <w:lang w:bidi="ar"/>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考查</w:t>
            </w: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241FFF76">
            <w:pPr>
              <w:widowControl/>
              <w:jc w:val="center"/>
              <w:textAlignment w:val="center"/>
              <w:rPr>
                <w:rFonts w:hint="default" w:eastAsia="仿宋_GB2312" w:cs="Times New Roman"/>
                <w:color w:val="000000" w:themeColor="text1"/>
                <w:kern w:val="0"/>
                <w:lang w:val="en-US" w:eastAsia="zh-CN" w:bidi="ar"/>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B88</w:t>
            </w:r>
            <w:r>
              <w:rPr>
                <w:rFonts w:hint="eastAsia" w:eastAsia="仿宋_GB2312" w:cs="Times New Roman"/>
                <w:color w:val="000000" w:themeColor="text1"/>
                <w:kern w:val="0"/>
                <w:lang w:val="en-US" w:eastAsia="zh-CN" w:bidi="ar"/>
                <w14:textFill>
                  <w14:solidFill>
                    <w14:schemeClr w14:val="tx1"/>
                  </w14:solidFill>
                </w14:textFill>
              </w:rPr>
              <w:t>1214</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671537E5">
            <w:pPr>
              <w:jc w:val="center"/>
              <w:rPr>
                <w:rFonts w:eastAsia="仿宋_GB2312" w:cs="Times New Roman"/>
                <w:color w:val="000000" w:themeColor="text1"/>
                <w14:textFill>
                  <w14:solidFill>
                    <w14:schemeClr w14:val="tx1"/>
                  </w14:solidFill>
                </w14:textFill>
              </w:rPr>
            </w:pPr>
          </w:p>
        </w:tc>
      </w:tr>
      <w:tr w14:paraId="4BBE8189">
        <w:tblPrEx>
          <w:tblCellMar>
            <w:top w:w="0" w:type="dxa"/>
            <w:left w:w="108" w:type="dxa"/>
            <w:bottom w:w="0" w:type="dxa"/>
            <w:right w:w="108" w:type="dxa"/>
          </w:tblCellMar>
        </w:tblPrEx>
        <w:trPr>
          <w:trHeight w:val="810" w:hRule="atLeast"/>
          <w:jc w:val="center"/>
        </w:trPr>
        <w:tc>
          <w:tcPr>
            <w:tcW w:w="820" w:type="dxa"/>
            <w:gridSpan w:val="2"/>
            <w:vMerge w:val="continue"/>
            <w:tcBorders>
              <w:top w:val="single" w:color="3A3935" w:sz="4" w:space="0"/>
              <w:left w:val="single" w:color="3A3935" w:sz="4" w:space="0"/>
              <w:bottom w:val="single" w:color="3A3935" w:sz="4" w:space="0"/>
              <w:right w:val="single" w:color="auto" w:sz="4" w:space="0"/>
            </w:tcBorders>
            <w:shd w:val="clear" w:color="auto" w:fill="auto"/>
            <w:vAlign w:val="center"/>
          </w:tcPr>
          <w:p w14:paraId="64B6EC4D">
            <w:pPr>
              <w:jc w:val="center"/>
              <w:rPr>
                <w:rFonts w:eastAsia="仿宋_GB2312" w:cs="Times New Roman"/>
                <w:b/>
                <w:bCs/>
                <w:color w:val="000000" w:themeColor="text1"/>
                <w14:textFill>
                  <w14:solidFill>
                    <w14:schemeClr w14:val="tx1"/>
                  </w14:solidFill>
                </w14:textFill>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1B484014">
            <w:pPr>
              <w:widowControl/>
              <w:jc w:val="center"/>
              <w:textAlignment w:val="center"/>
              <w:rPr>
                <w:rFonts w:eastAsia="仿宋_GB2312" w:cs="Times New Roman"/>
                <w:kern w:val="0"/>
                <w:lang w:bidi="ar"/>
              </w:rPr>
            </w:pPr>
            <w:r>
              <w:rPr>
                <w:rFonts w:eastAsia="仿宋_GB2312" w:cs="Times New Roman"/>
                <w:kern w:val="0"/>
                <w:lang w:bidi="ar"/>
              </w:rPr>
              <w:t>劳动教育</w:t>
            </w:r>
            <w:r>
              <w:rPr>
                <w:rFonts w:hint="eastAsia" w:eastAsia="仿宋_GB2312" w:cs="Times New Roman"/>
                <w:kern w:val="0"/>
                <w:lang w:eastAsia="zh-CN" w:bidi="ar"/>
              </w:rPr>
              <w:t>（</w:t>
            </w:r>
            <w:r>
              <w:rPr>
                <w:rFonts w:hint="eastAsia" w:eastAsia="仿宋_GB2312" w:cs="Times New Roman"/>
                <w:kern w:val="0"/>
                <w:lang w:bidi="ar"/>
              </w:rPr>
              <w:t>1</w:t>
            </w:r>
            <w:r>
              <w:rPr>
                <w:rFonts w:hint="eastAsia" w:eastAsia="仿宋_GB2312" w:cs="Times New Roman"/>
                <w:kern w:val="0"/>
                <w:lang w:eastAsia="zh-CN" w:bidi="ar"/>
              </w:rPr>
              <w:t>）</w:t>
            </w:r>
          </w:p>
          <w:p w14:paraId="12D4CC59">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kern w:val="0"/>
                <w:lang w:bidi="ar"/>
              </w:rPr>
              <w:t>(Field Work Internship</w:t>
            </w:r>
            <w:r>
              <w:rPr>
                <w:rFonts w:hint="eastAsia" w:eastAsia="仿宋_GB2312" w:cs="Times New Roman"/>
                <w:kern w:val="0"/>
                <w:lang w:val="en-US" w:eastAsia="zh-CN" w:bidi="ar"/>
              </w:rPr>
              <w:t xml:space="preserve"> </w:t>
            </w:r>
            <w:r>
              <w:rPr>
                <w:rFonts w:hint="eastAsia" w:eastAsia="仿宋_GB2312" w:cs="Times New Roman"/>
                <w:kern w:val="0"/>
                <w:lang w:bidi="ar"/>
              </w:rPr>
              <w:t>1</w:t>
            </w:r>
            <w:r>
              <w:rPr>
                <w:rFonts w:hint="eastAsia" w:eastAsia="仿宋_GB2312" w:cs="Times New Roman"/>
                <w:kern w:val="0"/>
                <w:lang w:val="en-US" w:eastAsia="zh-CN" w:bidi="ar"/>
              </w:rPr>
              <w:t>)</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0F4AD1EF">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1</w:t>
            </w:r>
          </w:p>
        </w:tc>
        <w:tc>
          <w:tcPr>
            <w:tcW w:w="79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4B67BB7A">
            <w:pPr>
              <w:jc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8</w:t>
            </w:r>
          </w:p>
        </w:tc>
        <w:tc>
          <w:tcPr>
            <w:tcW w:w="76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5771D9C6">
            <w:pPr>
              <w:jc w:val="center"/>
              <w:rPr>
                <w:rFonts w:eastAsia="仿宋_GB2312" w:cs="Times New Roman"/>
                <w:color w:val="000000" w:themeColor="text1"/>
                <w14:textFill>
                  <w14:solidFill>
                    <w14:schemeClr w14:val="tx1"/>
                  </w14:solidFill>
                </w14:textFill>
              </w:rPr>
            </w:pPr>
          </w:p>
        </w:tc>
        <w:tc>
          <w:tcPr>
            <w:tcW w:w="71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69FB557D">
            <w:pPr>
              <w:jc w:val="center"/>
              <w:rPr>
                <w:rFonts w:eastAsia="仿宋_GB2312" w:cs="Times New Roman"/>
                <w:color w:val="000000" w:themeColor="text1"/>
                <w14:textFill>
                  <w14:solidFill>
                    <w14:schemeClr w14:val="tx1"/>
                  </w14:solidFill>
                </w14:textFill>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5629D4BD">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16</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4BB6130">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A1E7913">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BAAD383">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1</w:t>
            </w: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93223E2">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ABA905B">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4611B47">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80DE1A7">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0418E01">
            <w:pPr>
              <w:jc w:val="center"/>
              <w:rPr>
                <w:rFonts w:eastAsia="仿宋_GB2312" w:cs="Times New Roman"/>
                <w:color w:val="000000" w:themeColor="text1"/>
                <w14:textFill>
                  <w14:solidFill>
                    <w14:schemeClr w14:val="tx1"/>
                  </w14:solidFill>
                </w14:textFill>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7D22C9A9">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考查</w:t>
            </w: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578FDC14">
            <w:pPr>
              <w:widowControl/>
              <w:jc w:val="center"/>
              <w:rPr>
                <w:rFonts w:eastAsia="仿宋_GB2312" w:cs="Times New Roman"/>
                <w:color w:val="000000" w:themeColor="text1"/>
                <w14:textFill>
                  <w14:solidFill>
                    <w14:schemeClr w14:val="tx1"/>
                  </w14:solidFill>
                </w14:textFill>
              </w:rPr>
            </w:pPr>
            <w:r>
              <w:rPr>
                <w:rFonts w:cs="Times New Roman"/>
                <w:sz w:val="20"/>
                <w:szCs w:val="20"/>
              </w:rPr>
              <w:t>L10100</w:t>
            </w:r>
            <w:r>
              <w:rPr>
                <w:rFonts w:hint="eastAsia" w:cs="Times New Roman"/>
                <w:sz w:val="20"/>
                <w:szCs w:val="20"/>
                <w:lang w:val="en-US" w:eastAsia="zh-CN"/>
              </w:rPr>
              <w:t>3</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206E2891">
            <w:pPr>
              <w:jc w:val="center"/>
              <w:rPr>
                <w:rFonts w:eastAsia="仿宋_GB2312" w:cs="Times New Roman"/>
                <w:color w:val="000000" w:themeColor="text1"/>
                <w14:textFill>
                  <w14:solidFill>
                    <w14:schemeClr w14:val="tx1"/>
                  </w14:solidFill>
                </w14:textFill>
              </w:rPr>
            </w:pPr>
          </w:p>
        </w:tc>
      </w:tr>
      <w:tr w14:paraId="7EC1A63F">
        <w:tblPrEx>
          <w:tblCellMar>
            <w:top w:w="0" w:type="dxa"/>
            <w:left w:w="108" w:type="dxa"/>
            <w:bottom w:w="0" w:type="dxa"/>
            <w:right w:w="108" w:type="dxa"/>
          </w:tblCellMar>
        </w:tblPrEx>
        <w:trPr>
          <w:trHeight w:val="785" w:hRule="atLeast"/>
          <w:jc w:val="center"/>
        </w:trPr>
        <w:tc>
          <w:tcPr>
            <w:tcW w:w="820" w:type="dxa"/>
            <w:gridSpan w:val="2"/>
            <w:vMerge w:val="continue"/>
            <w:tcBorders>
              <w:top w:val="single" w:color="3A3935" w:sz="4" w:space="0"/>
              <w:left w:val="single" w:color="3A3935" w:sz="4" w:space="0"/>
              <w:bottom w:val="single" w:color="3A3935" w:sz="4" w:space="0"/>
              <w:right w:val="single" w:color="auto" w:sz="4" w:space="0"/>
            </w:tcBorders>
            <w:shd w:val="clear" w:color="auto" w:fill="auto"/>
            <w:vAlign w:val="center"/>
          </w:tcPr>
          <w:p w14:paraId="60C65868">
            <w:pPr>
              <w:jc w:val="center"/>
              <w:rPr>
                <w:rFonts w:eastAsia="仿宋_GB2312" w:cs="Times New Roman"/>
                <w:b/>
                <w:bCs/>
                <w:color w:val="000000" w:themeColor="text1"/>
                <w14:textFill>
                  <w14:solidFill>
                    <w14:schemeClr w14:val="tx1"/>
                  </w14:solidFill>
                </w14:textFill>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4A7C8A7E">
            <w:pPr>
              <w:widowControl/>
              <w:jc w:val="center"/>
              <w:textAlignment w:val="center"/>
              <w:rPr>
                <w:rFonts w:eastAsia="仿宋_GB2312" w:cs="Times New Roman"/>
                <w:kern w:val="0"/>
                <w:lang w:bidi="ar"/>
              </w:rPr>
            </w:pPr>
            <w:r>
              <w:rPr>
                <w:rFonts w:eastAsia="仿宋_GB2312" w:cs="Times New Roman"/>
                <w:kern w:val="0"/>
                <w:lang w:bidi="ar"/>
              </w:rPr>
              <w:t>劳动教育</w:t>
            </w:r>
            <w:r>
              <w:rPr>
                <w:rFonts w:hint="eastAsia" w:eastAsia="仿宋_GB2312" w:cs="Times New Roman"/>
                <w:kern w:val="0"/>
                <w:lang w:eastAsia="zh-CN" w:bidi="ar"/>
              </w:rPr>
              <w:t>（</w:t>
            </w:r>
            <w:r>
              <w:rPr>
                <w:rFonts w:eastAsia="仿宋_GB2312" w:cs="Times New Roman"/>
                <w:kern w:val="0"/>
                <w:lang w:bidi="ar"/>
              </w:rPr>
              <w:t>2</w:t>
            </w:r>
            <w:r>
              <w:rPr>
                <w:rFonts w:hint="eastAsia" w:eastAsia="仿宋_GB2312" w:cs="Times New Roman"/>
                <w:kern w:val="0"/>
                <w:lang w:eastAsia="zh-CN" w:bidi="ar"/>
              </w:rPr>
              <w:t>）</w:t>
            </w:r>
          </w:p>
          <w:p w14:paraId="6DE63A67">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kern w:val="0"/>
                <w:lang w:bidi="ar"/>
              </w:rPr>
              <w:t>(Field Work Internship</w:t>
            </w:r>
            <w:r>
              <w:rPr>
                <w:rFonts w:hint="eastAsia" w:eastAsia="仿宋_GB2312" w:cs="Times New Roman"/>
                <w:kern w:val="0"/>
                <w:lang w:val="en-US" w:eastAsia="zh-CN" w:bidi="ar"/>
              </w:rPr>
              <w:t xml:space="preserve"> </w:t>
            </w:r>
            <w:r>
              <w:rPr>
                <w:rFonts w:eastAsia="仿宋_GB2312" w:cs="Times New Roman"/>
                <w:kern w:val="0"/>
                <w:lang w:bidi="ar"/>
              </w:rPr>
              <w:t>2</w:t>
            </w:r>
            <w:r>
              <w:rPr>
                <w:rFonts w:hint="eastAsia" w:eastAsia="仿宋_GB2312" w:cs="Times New Roman"/>
                <w:kern w:val="0"/>
                <w:lang w:val="en-US" w:eastAsia="zh-CN" w:bidi="ar"/>
              </w:rPr>
              <w:t>)</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3BC788FF">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1</w:t>
            </w:r>
          </w:p>
        </w:tc>
        <w:tc>
          <w:tcPr>
            <w:tcW w:w="79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39C1A28E">
            <w:pPr>
              <w:jc w:val="center"/>
              <w:rPr>
                <w:rFonts w:eastAsia="仿宋_GB2312" w:cs="Times New Roman"/>
                <w:color w:val="000000" w:themeColor="text1"/>
                <w14:textFill>
                  <w14:solidFill>
                    <w14:schemeClr w14:val="tx1"/>
                  </w14:solidFill>
                </w14:textFill>
              </w:rPr>
            </w:pPr>
          </w:p>
        </w:tc>
        <w:tc>
          <w:tcPr>
            <w:tcW w:w="76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6487A78F">
            <w:pPr>
              <w:jc w:val="center"/>
              <w:rPr>
                <w:rFonts w:eastAsia="仿宋_GB2312" w:cs="Times New Roman"/>
                <w:color w:val="000000" w:themeColor="text1"/>
                <w14:textFill>
                  <w14:solidFill>
                    <w14:schemeClr w14:val="tx1"/>
                  </w14:solidFill>
                </w14:textFill>
              </w:rPr>
            </w:pPr>
          </w:p>
        </w:tc>
        <w:tc>
          <w:tcPr>
            <w:tcW w:w="71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6B75A156">
            <w:pPr>
              <w:jc w:val="center"/>
              <w:rPr>
                <w:rFonts w:eastAsia="仿宋_GB2312" w:cs="Times New Roman"/>
                <w:color w:val="000000" w:themeColor="text1"/>
                <w14:textFill>
                  <w14:solidFill>
                    <w14:schemeClr w14:val="tx1"/>
                  </w14:solidFill>
                </w14:textFill>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70215706">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14:textFill>
                  <w14:solidFill>
                    <w14:schemeClr w14:val="tx1"/>
                  </w14:solidFill>
                </w14:textFill>
              </w:rPr>
              <w:t>32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AD7FD0A">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DC7B270">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A423756">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D919157">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1</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C4844CA">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1A54CD7">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C88AF96">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8B58CB8">
            <w:pPr>
              <w:jc w:val="center"/>
              <w:rPr>
                <w:rFonts w:eastAsia="仿宋_GB2312" w:cs="Times New Roman"/>
                <w:color w:val="000000" w:themeColor="text1"/>
                <w14:textFill>
                  <w14:solidFill>
                    <w14:schemeClr w14:val="tx1"/>
                  </w14:solidFill>
                </w14:textFill>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660998CB">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考查</w:t>
            </w: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51E12367">
            <w:pPr>
              <w:jc w:val="center"/>
              <w:rPr>
                <w:rFonts w:eastAsia="仿宋_GB2312" w:cs="Times New Roman"/>
                <w:color w:val="000000" w:themeColor="text1"/>
                <w14:textFill>
                  <w14:solidFill>
                    <w14:schemeClr w14:val="tx1"/>
                  </w14:solidFill>
                </w14:textFill>
              </w:rPr>
            </w:pPr>
            <w:r>
              <w:rPr>
                <w:rFonts w:cs="Times New Roman"/>
                <w:sz w:val="20"/>
                <w:szCs w:val="20"/>
              </w:rPr>
              <w:t>L10100</w:t>
            </w:r>
            <w:r>
              <w:rPr>
                <w:rFonts w:hint="eastAsia" w:cs="Times New Roman"/>
                <w:sz w:val="20"/>
                <w:szCs w:val="20"/>
                <w:lang w:val="en-US" w:eastAsia="zh-CN"/>
              </w:rPr>
              <w:t>4</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2A6DBA95">
            <w:pPr>
              <w:jc w:val="center"/>
              <w:rPr>
                <w:rFonts w:eastAsia="仿宋_GB2312" w:cs="Times New Roman"/>
                <w:color w:val="000000" w:themeColor="text1"/>
                <w14:textFill>
                  <w14:solidFill>
                    <w14:schemeClr w14:val="tx1"/>
                  </w14:solidFill>
                </w14:textFill>
              </w:rPr>
            </w:pPr>
          </w:p>
        </w:tc>
      </w:tr>
      <w:tr w14:paraId="00CD68D3">
        <w:tblPrEx>
          <w:tblCellMar>
            <w:top w:w="0" w:type="dxa"/>
            <w:left w:w="108" w:type="dxa"/>
            <w:bottom w:w="0" w:type="dxa"/>
            <w:right w:w="108" w:type="dxa"/>
          </w:tblCellMar>
        </w:tblPrEx>
        <w:trPr>
          <w:trHeight w:val="360" w:hRule="atLeast"/>
          <w:jc w:val="center"/>
        </w:trPr>
        <w:tc>
          <w:tcPr>
            <w:tcW w:w="820"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6F23523E">
            <w:pPr>
              <w:jc w:val="center"/>
              <w:rPr>
                <w:rFonts w:eastAsia="仿宋_GB2312" w:cs="Times New Roman"/>
                <w:b/>
                <w:bCs/>
                <w:color w:val="000000" w:themeColor="text1"/>
                <w14:textFill>
                  <w14:solidFill>
                    <w14:schemeClr w14:val="tx1"/>
                  </w14:solidFill>
                </w14:textFill>
              </w:rPr>
            </w:pPr>
          </w:p>
        </w:tc>
        <w:tc>
          <w:tcPr>
            <w:tcW w:w="3236" w:type="dxa"/>
            <w:tcBorders>
              <w:top w:val="single" w:color="3A3935" w:sz="4" w:space="0"/>
              <w:left w:val="single" w:color="3A3935" w:sz="4" w:space="0"/>
              <w:bottom w:val="single" w:color="3A3935" w:sz="4" w:space="0"/>
              <w:right w:val="single" w:color="3A3935" w:sz="4" w:space="0"/>
            </w:tcBorders>
            <w:shd w:val="clear" w:color="auto" w:fill="auto"/>
            <w:vAlign w:val="center"/>
          </w:tcPr>
          <w:p w14:paraId="67617F31">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小计</w:t>
            </w:r>
          </w:p>
        </w:tc>
        <w:tc>
          <w:tcPr>
            <w:tcW w:w="828" w:type="dxa"/>
            <w:tcBorders>
              <w:top w:val="single" w:color="3A3935" w:sz="4" w:space="0"/>
              <w:left w:val="single" w:color="3A3935" w:sz="4" w:space="0"/>
              <w:bottom w:val="single" w:color="3A3935" w:sz="4" w:space="0"/>
              <w:right w:val="single" w:color="3A3935" w:sz="4" w:space="0"/>
            </w:tcBorders>
            <w:shd w:val="clear" w:color="auto" w:fill="auto"/>
            <w:vAlign w:val="center"/>
          </w:tcPr>
          <w:p w14:paraId="2FA8C72C">
            <w:pPr>
              <w:jc w:val="center"/>
              <w:rPr>
                <w:rFonts w:hint="default" w:eastAsia="仿宋_GB2312" w:cs="Times New Roman"/>
                <w:b/>
                <w:bCs/>
                <w:color w:val="000000" w:themeColor="text1"/>
                <w:lang w:val="en-US" w:eastAsia="zh-CN"/>
                <w14:textFill>
                  <w14:solidFill>
                    <w14:schemeClr w14:val="tx1"/>
                  </w14:solidFill>
                </w14:textFill>
              </w:rPr>
            </w:pPr>
            <w:r>
              <w:rPr>
                <w:rFonts w:hint="eastAsia" w:eastAsia="仿宋_GB2312" w:cs="Times New Roman"/>
                <w:b/>
                <w:bCs/>
                <w:color w:val="000000" w:themeColor="text1"/>
                <w:lang w:val="en-US" w:eastAsia="zh-CN"/>
                <w14:textFill>
                  <w14:solidFill>
                    <w14:schemeClr w14:val="tx1"/>
                  </w14:solidFill>
                </w14:textFill>
              </w:rPr>
              <w:t>40</w:t>
            </w:r>
          </w:p>
        </w:tc>
        <w:tc>
          <w:tcPr>
            <w:tcW w:w="790" w:type="dxa"/>
            <w:gridSpan w:val="2"/>
            <w:tcBorders>
              <w:top w:val="single" w:color="3A3935" w:sz="4" w:space="0"/>
              <w:left w:val="single" w:color="3A3935" w:sz="4" w:space="0"/>
              <w:bottom w:val="single" w:color="3A3935" w:sz="4" w:space="0"/>
              <w:right w:val="single" w:color="3A3935" w:sz="4" w:space="0"/>
            </w:tcBorders>
            <w:shd w:val="clear" w:color="auto" w:fill="auto"/>
            <w:vAlign w:val="center"/>
          </w:tcPr>
          <w:p w14:paraId="13DB0A81">
            <w:pPr>
              <w:jc w:val="center"/>
              <w:rPr>
                <w:rFonts w:hint="default" w:eastAsia="仿宋_GB2312" w:cs="Times New Roman"/>
                <w:b/>
                <w:bCs/>
                <w:color w:val="000000" w:themeColor="text1"/>
                <w:lang w:val="en-US" w:eastAsia="zh-CN"/>
                <w14:textFill>
                  <w14:solidFill>
                    <w14:schemeClr w14:val="tx1"/>
                  </w14:solidFill>
                </w14:textFill>
              </w:rPr>
            </w:pPr>
            <w:r>
              <w:rPr>
                <w:rFonts w:hint="eastAsia" w:eastAsia="仿宋_GB2312" w:cs="Times New Roman"/>
                <w:b/>
                <w:bCs/>
                <w:color w:val="000000" w:themeColor="text1"/>
                <w:lang w:val="en-US" w:eastAsia="zh-CN"/>
                <w14:textFill>
                  <w14:solidFill>
                    <w14:schemeClr w14:val="tx1"/>
                  </w14:solidFill>
                </w14:textFill>
              </w:rPr>
              <w:t>660</w:t>
            </w:r>
          </w:p>
        </w:tc>
        <w:tc>
          <w:tcPr>
            <w:tcW w:w="760" w:type="dxa"/>
            <w:gridSpan w:val="2"/>
            <w:tcBorders>
              <w:top w:val="single" w:color="3A3935" w:sz="4" w:space="0"/>
              <w:left w:val="single" w:color="3A3935" w:sz="4" w:space="0"/>
              <w:bottom w:val="single" w:color="3A3935" w:sz="4" w:space="0"/>
              <w:right w:val="single" w:color="3A3935" w:sz="4" w:space="0"/>
            </w:tcBorders>
            <w:shd w:val="clear" w:color="auto" w:fill="auto"/>
            <w:vAlign w:val="center"/>
          </w:tcPr>
          <w:p w14:paraId="1DA60382">
            <w:pPr>
              <w:jc w:val="center"/>
              <w:rPr>
                <w:rFonts w:eastAsia="仿宋_GB2312" w:cs="Times New Roman"/>
                <w:b/>
                <w:bCs/>
                <w:color w:val="000000" w:themeColor="text1"/>
                <w14:textFill>
                  <w14:solidFill>
                    <w14:schemeClr w14:val="tx1"/>
                  </w14:solidFill>
                </w14:textFill>
              </w:rPr>
            </w:pPr>
          </w:p>
        </w:tc>
        <w:tc>
          <w:tcPr>
            <w:tcW w:w="714" w:type="dxa"/>
            <w:gridSpan w:val="2"/>
            <w:tcBorders>
              <w:top w:val="single" w:color="3A3935" w:sz="4" w:space="0"/>
              <w:left w:val="single" w:color="3A3935" w:sz="4" w:space="0"/>
              <w:bottom w:val="single" w:color="3A3935" w:sz="4" w:space="0"/>
              <w:right w:val="single" w:color="3A3935" w:sz="4" w:space="0"/>
            </w:tcBorders>
            <w:shd w:val="clear" w:color="auto" w:fill="auto"/>
            <w:vAlign w:val="center"/>
          </w:tcPr>
          <w:p w14:paraId="4B0D1962">
            <w:pPr>
              <w:jc w:val="center"/>
              <w:rPr>
                <w:rFonts w:hint="default" w:eastAsia="仿宋_GB2312" w:cs="Times New Roman"/>
                <w:b/>
                <w:bCs/>
                <w:color w:val="000000" w:themeColor="text1"/>
                <w:lang w:val="en-US" w:eastAsia="zh-CN"/>
                <w14:textFill>
                  <w14:solidFill>
                    <w14:schemeClr w14:val="tx1"/>
                  </w14:solidFill>
                </w14:textFill>
              </w:rPr>
            </w:pPr>
            <w:r>
              <w:rPr>
                <w:rFonts w:hint="eastAsia" w:eastAsia="仿宋_GB2312" w:cs="Times New Roman"/>
                <w:b/>
                <w:bCs/>
                <w:color w:val="000000" w:themeColor="text1"/>
                <w:lang w:val="en-US" w:eastAsia="zh-CN"/>
                <w14:textFill>
                  <w14:solidFill>
                    <w14:schemeClr w14:val="tx1"/>
                  </w14:solidFill>
                </w14:textFill>
              </w:rPr>
              <w:t>16</w:t>
            </w:r>
          </w:p>
        </w:tc>
        <w:tc>
          <w:tcPr>
            <w:tcW w:w="638" w:type="dxa"/>
            <w:tcBorders>
              <w:top w:val="single" w:color="3A3935" w:sz="4" w:space="0"/>
              <w:left w:val="single" w:color="3A3935" w:sz="4" w:space="0"/>
              <w:bottom w:val="single" w:color="3A3935" w:sz="4" w:space="0"/>
              <w:right w:val="nil"/>
            </w:tcBorders>
            <w:shd w:val="clear" w:color="auto" w:fill="auto"/>
            <w:vAlign w:val="center"/>
          </w:tcPr>
          <w:p w14:paraId="29703B52">
            <w:pPr>
              <w:jc w:val="center"/>
              <w:rPr>
                <w:rFonts w:hint="default" w:eastAsia="仿宋_GB2312" w:cs="Times New Roman"/>
                <w:b/>
                <w:bCs/>
                <w:color w:val="000000" w:themeColor="text1"/>
                <w:lang w:val="en-US" w:eastAsia="zh-CN"/>
                <w14:textFill>
                  <w14:solidFill>
                    <w14:schemeClr w14:val="tx1"/>
                  </w14:solidFill>
                </w14:textFill>
              </w:rPr>
            </w:pPr>
            <w:r>
              <w:rPr>
                <w:rFonts w:hint="eastAsia" w:eastAsia="仿宋_GB2312" w:cs="Times New Roman"/>
                <w:b/>
                <w:bCs/>
                <w:color w:val="000000" w:themeColor="text1"/>
                <w:lang w:val="en-US" w:eastAsia="zh-CN"/>
                <w14:textFill>
                  <w14:solidFill>
                    <w14:schemeClr w14:val="tx1"/>
                  </w14:solidFill>
                </w14:textFill>
              </w:rPr>
              <w:t>112</w:t>
            </w:r>
          </w:p>
        </w:tc>
        <w:tc>
          <w:tcPr>
            <w:tcW w:w="574" w:type="dxa"/>
            <w:tcBorders>
              <w:top w:val="single" w:color="3A3935" w:sz="4" w:space="0"/>
              <w:left w:val="single" w:color="3A3935" w:sz="4" w:space="0"/>
              <w:bottom w:val="single" w:color="3A3935" w:sz="4" w:space="0"/>
              <w:right w:val="single" w:color="3A3935" w:sz="4" w:space="0"/>
            </w:tcBorders>
            <w:shd w:val="clear" w:color="auto" w:fill="auto"/>
            <w:vAlign w:val="center"/>
          </w:tcPr>
          <w:p w14:paraId="0AD2BBE3">
            <w:pPr>
              <w:jc w:val="center"/>
              <w:rPr>
                <w:rFonts w:hint="default" w:eastAsia="仿宋_GB2312" w:cs="Times New Roman"/>
                <w:b/>
                <w:bCs/>
                <w:color w:val="000000" w:themeColor="text1"/>
                <w:lang w:val="en-US" w:eastAsia="zh-CN"/>
                <w14:textFill>
                  <w14:solidFill>
                    <w14:schemeClr w14:val="tx1"/>
                  </w14:solidFill>
                </w14:textFill>
              </w:rPr>
            </w:pPr>
            <w:r>
              <w:rPr>
                <w:rFonts w:hint="eastAsia" w:eastAsia="仿宋_GB2312" w:cs="Times New Roman"/>
                <w:b/>
                <w:bCs/>
                <w:color w:val="000000" w:themeColor="text1"/>
                <w:lang w:val="en-US" w:eastAsia="zh-CN"/>
                <w14:textFill>
                  <w14:solidFill>
                    <w14:schemeClr w14:val="tx1"/>
                  </w14:solidFill>
                </w14:textFill>
              </w:rPr>
              <w:t>12</w:t>
            </w:r>
          </w:p>
        </w:tc>
        <w:tc>
          <w:tcPr>
            <w:tcW w:w="574" w:type="dxa"/>
            <w:tcBorders>
              <w:top w:val="single" w:color="3A3935" w:sz="4" w:space="0"/>
              <w:left w:val="single" w:color="3A3935" w:sz="4" w:space="0"/>
              <w:bottom w:val="single" w:color="3A3935" w:sz="4" w:space="0"/>
              <w:right w:val="single" w:color="3A3935" w:sz="4" w:space="0"/>
            </w:tcBorders>
            <w:shd w:val="clear" w:color="auto" w:fill="auto"/>
            <w:vAlign w:val="center"/>
          </w:tcPr>
          <w:p w14:paraId="4E69E869">
            <w:pPr>
              <w:jc w:val="center"/>
              <w:rPr>
                <w:rFonts w:hint="default" w:eastAsia="仿宋_GB2312" w:cs="Times New Roman"/>
                <w:b/>
                <w:bCs/>
                <w:color w:val="000000" w:themeColor="text1"/>
                <w:lang w:val="en-US" w:eastAsia="zh-CN"/>
                <w14:textFill>
                  <w14:solidFill>
                    <w14:schemeClr w14:val="tx1"/>
                  </w14:solidFill>
                </w14:textFill>
              </w:rPr>
            </w:pPr>
            <w:r>
              <w:rPr>
                <w:rFonts w:hint="eastAsia" w:eastAsia="仿宋_GB2312" w:cs="Times New Roman"/>
                <w:b/>
                <w:bCs/>
                <w:color w:val="000000" w:themeColor="text1"/>
                <w:lang w:val="en-US" w:eastAsia="zh-CN"/>
                <w14:textFill>
                  <w14:solidFill>
                    <w14:schemeClr w14:val="tx1"/>
                  </w14:solidFill>
                </w14:textFill>
              </w:rPr>
              <w:t>6.5</w:t>
            </w:r>
          </w:p>
        </w:tc>
        <w:tc>
          <w:tcPr>
            <w:tcW w:w="574" w:type="dxa"/>
            <w:tcBorders>
              <w:top w:val="single" w:color="3A3935" w:sz="4" w:space="0"/>
              <w:left w:val="single" w:color="3A3935" w:sz="4" w:space="0"/>
              <w:bottom w:val="single" w:color="3A3935" w:sz="4" w:space="0"/>
              <w:right w:val="single" w:color="3A3935" w:sz="4" w:space="0"/>
            </w:tcBorders>
            <w:shd w:val="clear" w:color="auto" w:fill="auto"/>
            <w:vAlign w:val="center"/>
          </w:tcPr>
          <w:p w14:paraId="548460B2">
            <w:pPr>
              <w:jc w:val="center"/>
              <w:rPr>
                <w:rFonts w:hint="eastAsia" w:eastAsia="仿宋_GB2312" w:cs="Times New Roman"/>
                <w:b/>
                <w:bCs/>
                <w:color w:val="000000" w:themeColor="text1"/>
                <w:lang w:val="en-US" w:eastAsia="zh-CN"/>
                <w14:textFill>
                  <w14:solidFill>
                    <w14:schemeClr w14:val="tx1"/>
                  </w14:solidFill>
                </w14:textFill>
              </w:rPr>
            </w:pPr>
            <w:r>
              <w:rPr>
                <w:rFonts w:hint="eastAsia" w:eastAsia="仿宋_GB2312" w:cs="Times New Roman"/>
                <w:b/>
                <w:bCs/>
                <w:color w:val="000000" w:themeColor="text1"/>
                <w:lang w:val="en-US" w:eastAsia="zh-CN"/>
                <w14:textFill>
                  <w14:solidFill>
                    <w14:schemeClr w14:val="tx1"/>
                  </w14:solidFill>
                </w14:textFill>
              </w:rPr>
              <w:t>7</w:t>
            </w:r>
          </w:p>
        </w:tc>
        <w:tc>
          <w:tcPr>
            <w:tcW w:w="574" w:type="dxa"/>
            <w:tcBorders>
              <w:top w:val="single" w:color="3A3935" w:sz="4" w:space="0"/>
              <w:left w:val="single" w:color="3A3935" w:sz="4" w:space="0"/>
              <w:bottom w:val="single" w:color="3A3935" w:sz="4" w:space="0"/>
              <w:right w:val="single" w:color="3A3935" w:sz="4" w:space="0"/>
            </w:tcBorders>
            <w:shd w:val="clear" w:color="auto" w:fill="auto"/>
            <w:vAlign w:val="center"/>
          </w:tcPr>
          <w:p w14:paraId="2041BCDA">
            <w:pPr>
              <w:jc w:val="center"/>
              <w:rPr>
                <w:rFonts w:hint="default" w:eastAsia="仿宋_GB2312" w:cs="Times New Roman"/>
                <w:b/>
                <w:bCs/>
                <w:color w:val="000000" w:themeColor="text1"/>
                <w:lang w:val="en-US" w:eastAsia="zh-CN"/>
                <w14:textFill>
                  <w14:solidFill>
                    <w14:schemeClr w14:val="tx1"/>
                  </w14:solidFill>
                </w14:textFill>
              </w:rPr>
            </w:pPr>
            <w:r>
              <w:rPr>
                <w:rFonts w:hint="eastAsia" w:eastAsia="仿宋_GB2312" w:cs="Times New Roman"/>
                <w:b/>
                <w:bCs/>
                <w:color w:val="000000" w:themeColor="text1"/>
                <w:lang w:val="en-US" w:eastAsia="zh-CN"/>
                <w14:textFill>
                  <w14:solidFill>
                    <w14:schemeClr w14:val="tx1"/>
                  </w14:solidFill>
                </w14:textFill>
              </w:rPr>
              <w:t>11.5</w:t>
            </w:r>
          </w:p>
        </w:tc>
        <w:tc>
          <w:tcPr>
            <w:tcW w:w="574" w:type="dxa"/>
            <w:tcBorders>
              <w:top w:val="single" w:color="3A3935" w:sz="4" w:space="0"/>
              <w:left w:val="single" w:color="3A3935" w:sz="4" w:space="0"/>
              <w:bottom w:val="single" w:color="3A3935" w:sz="4" w:space="0"/>
              <w:right w:val="single" w:color="3A3935" w:sz="4" w:space="0"/>
            </w:tcBorders>
            <w:shd w:val="clear" w:color="auto" w:fill="auto"/>
            <w:vAlign w:val="center"/>
          </w:tcPr>
          <w:p w14:paraId="1C29DA14">
            <w:pPr>
              <w:jc w:val="center"/>
              <w:rPr>
                <w:rFonts w:hint="default" w:eastAsia="仿宋_GB2312" w:cs="Times New Roman"/>
                <w:b/>
                <w:bCs/>
                <w:color w:val="000000" w:themeColor="text1"/>
                <w:lang w:val="en-US" w:eastAsia="zh-CN"/>
                <w14:textFill>
                  <w14:solidFill>
                    <w14:schemeClr w14:val="tx1"/>
                  </w14:solidFill>
                </w14:textFill>
              </w:rPr>
            </w:pPr>
            <w:r>
              <w:rPr>
                <w:rFonts w:hint="eastAsia" w:eastAsia="仿宋_GB2312" w:cs="Times New Roman"/>
                <w:b/>
                <w:bCs/>
                <w:color w:val="000000" w:themeColor="text1"/>
                <w:lang w:val="en-US" w:eastAsia="zh-CN"/>
                <w14:textFill>
                  <w14:solidFill>
                    <w14:schemeClr w14:val="tx1"/>
                  </w14:solidFill>
                </w14:textFill>
              </w:rPr>
              <w:t>1.5</w:t>
            </w:r>
          </w:p>
        </w:tc>
        <w:tc>
          <w:tcPr>
            <w:tcW w:w="574" w:type="dxa"/>
            <w:tcBorders>
              <w:top w:val="single" w:color="3A3935" w:sz="4" w:space="0"/>
              <w:left w:val="single" w:color="3A3935" w:sz="4" w:space="0"/>
              <w:bottom w:val="single" w:color="3A3935" w:sz="4" w:space="0"/>
              <w:right w:val="single" w:color="3A3935" w:sz="4" w:space="0"/>
            </w:tcBorders>
            <w:shd w:val="clear" w:color="auto" w:fill="auto"/>
            <w:vAlign w:val="center"/>
          </w:tcPr>
          <w:p w14:paraId="54173579">
            <w:pPr>
              <w:jc w:val="center"/>
              <w:rPr>
                <w:rFonts w:hint="eastAsia" w:eastAsia="仿宋_GB2312" w:cs="Times New Roman"/>
                <w:b/>
                <w:bCs/>
                <w:color w:val="000000" w:themeColor="text1"/>
                <w:lang w:val="en-US" w:eastAsia="zh-CN"/>
                <w14:textFill>
                  <w14:solidFill>
                    <w14:schemeClr w14:val="tx1"/>
                  </w14:solidFill>
                </w14:textFill>
              </w:rPr>
            </w:pPr>
            <w:r>
              <w:rPr>
                <w:rFonts w:hint="eastAsia" w:eastAsia="仿宋_GB2312" w:cs="Times New Roman"/>
                <w:b/>
                <w:bCs/>
                <w:color w:val="000000" w:themeColor="text1"/>
                <w:lang w:val="en-US" w:eastAsia="zh-CN"/>
                <w14:textFill>
                  <w14:solidFill>
                    <w14:schemeClr w14:val="tx1"/>
                  </w14:solidFill>
                </w14:textFill>
              </w:rPr>
              <w:t>1</w:t>
            </w:r>
          </w:p>
        </w:tc>
        <w:tc>
          <w:tcPr>
            <w:tcW w:w="574" w:type="dxa"/>
            <w:tcBorders>
              <w:top w:val="single" w:color="3A3935" w:sz="4" w:space="0"/>
              <w:left w:val="single" w:color="3A3935" w:sz="4" w:space="0"/>
              <w:bottom w:val="single" w:color="3A3935" w:sz="4" w:space="0"/>
              <w:right w:val="single" w:color="3A3935" w:sz="4" w:space="0"/>
            </w:tcBorders>
            <w:shd w:val="clear" w:color="auto" w:fill="auto"/>
            <w:vAlign w:val="center"/>
          </w:tcPr>
          <w:p w14:paraId="44EAAB3A">
            <w:pPr>
              <w:jc w:val="center"/>
              <w:rPr>
                <w:rFonts w:hint="default" w:eastAsia="仿宋_GB2312" w:cs="Times New Roman"/>
                <w:b/>
                <w:bCs/>
                <w:color w:val="000000" w:themeColor="text1"/>
                <w:lang w:val="en-US" w:eastAsia="zh-CN"/>
                <w14:textFill>
                  <w14:solidFill>
                    <w14:schemeClr w14:val="tx1"/>
                  </w14:solidFill>
                </w14:textFill>
              </w:rPr>
            </w:pPr>
            <w:r>
              <w:rPr>
                <w:rFonts w:hint="eastAsia" w:eastAsia="仿宋_GB2312" w:cs="Times New Roman"/>
                <w:b/>
                <w:bCs/>
                <w:color w:val="000000" w:themeColor="text1"/>
                <w:lang w:val="en-US" w:eastAsia="zh-CN"/>
                <w14:textFill>
                  <w14:solidFill>
                    <w14:schemeClr w14:val="tx1"/>
                  </w14:solidFill>
                </w14:textFill>
              </w:rPr>
              <w:t>0.5</w:t>
            </w:r>
          </w:p>
        </w:tc>
        <w:tc>
          <w:tcPr>
            <w:tcW w:w="574" w:type="dxa"/>
            <w:tcBorders>
              <w:top w:val="single" w:color="3A3935" w:sz="4" w:space="0"/>
              <w:left w:val="single" w:color="3A3935" w:sz="4" w:space="0"/>
              <w:bottom w:val="single" w:color="3A3935" w:sz="4" w:space="0"/>
              <w:right w:val="single" w:color="3A3935" w:sz="4" w:space="0"/>
            </w:tcBorders>
            <w:shd w:val="clear" w:color="auto" w:fill="auto"/>
            <w:noWrap/>
            <w:vAlign w:val="center"/>
          </w:tcPr>
          <w:p w14:paraId="046FB78B">
            <w:pPr>
              <w:jc w:val="center"/>
              <w:rPr>
                <w:rFonts w:eastAsia="仿宋_GB2312" w:cs="Times New Roman"/>
                <w:color w:val="000000" w:themeColor="text1"/>
                <w14:textFill>
                  <w14:solidFill>
                    <w14:schemeClr w14:val="tx1"/>
                  </w14:solidFill>
                </w14:textFill>
              </w:rPr>
            </w:pPr>
          </w:p>
        </w:tc>
        <w:tc>
          <w:tcPr>
            <w:tcW w:w="1005" w:type="dxa"/>
            <w:gridSpan w:val="2"/>
            <w:tcBorders>
              <w:top w:val="single" w:color="3A3935" w:sz="4" w:space="0"/>
              <w:left w:val="single" w:color="3A3935" w:sz="4" w:space="0"/>
              <w:bottom w:val="single" w:color="3A3935" w:sz="4" w:space="0"/>
              <w:right w:val="single" w:color="3A3935" w:sz="4" w:space="0"/>
            </w:tcBorders>
            <w:shd w:val="clear" w:color="auto" w:fill="auto"/>
            <w:noWrap/>
            <w:vAlign w:val="center"/>
          </w:tcPr>
          <w:p w14:paraId="05963558">
            <w:pPr>
              <w:jc w:val="center"/>
              <w:rPr>
                <w:rFonts w:eastAsia="仿宋_GB2312" w:cs="Times New Roman"/>
                <w:color w:val="000000" w:themeColor="text1"/>
                <w14:textFill>
                  <w14:solidFill>
                    <w14:schemeClr w14:val="tx1"/>
                  </w14:solidFill>
                </w14:textFill>
              </w:rPr>
            </w:pPr>
          </w:p>
        </w:tc>
        <w:tc>
          <w:tcPr>
            <w:tcW w:w="1122" w:type="dxa"/>
            <w:gridSpan w:val="2"/>
            <w:tcBorders>
              <w:top w:val="single" w:color="3A3935" w:sz="4" w:space="0"/>
              <w:left w:val="single" w:color="3A3935" w:sz="4" w:space="0"/>
              <w:bottom w:val="single" w:color="3A3935" w:sz="4" w:space="0"/>
              <w:right w:val="single" w:color="3A3935" w:sz="4" w:space="0"/>
            </w:tcBorders>
            <w:shd w:val="clear" w:color="auto" w:fill="auto"/>
            <w:noWrap/>
            <w:vAlign w:val="center"/>
          </w:tcPr>
          <w:p w14:paraId="4E37EEC8">
            <w:pPr>
              <w:jc w:val="center"/>
              <w:rPr>
                <w:rFonts w:eastAsia="仿宋_GB2312" w:cs="Times New Roman"/>
                <w:b/>
                <w:bCs/>
                <w:color w:val="000000" w:themeColor="text1"/>
                <w14:textFill>
                  <w14:solidFill>
                    <w14:schemeClr w14:val="tx1"/>
                  </w14:solidFill>
                </w14:textFill>
              </w:rPr>
            </w:pPr>
          </w:p>
        </w:tc>
        <w:tc>
          <w:tcPr>
            <w:tcW w:w="911" w:type="dxa"/>
            <w:tcBorders>
              <w:top w:val="single" w:color="3A3935" w:sz="4" w:space="0"/>
              <w:left w:val="single" w:color="3A3935" w:sz="4" w:space="0"/>
              <w:bottom w:val="single" w:color="3A3935" w:sz="4" w:space="0"/>
              <w:right w:val="single" w:color="3A3935" w:sz="4" w:space="0"/>
            </w:tcBorders>
            <w:shd w:val="clear" w:color="auto" w:fill="auto"/>
            <w:noWrap/>
            <w:vAlign w:val="center"/>
          </w:tcPr>
          <w:p w14:paraId="18D4E299">
            <w:pPr>
              <w:jc w:val="center"/>
              <w:rPr>
                <w:rFonts w:eastAsia="仿宋_GB2312" w:cs="Times New Roman"/>
                <w:color w:val="000000" w:themeColor="text1"/>
                <w14:textFill>
                  <w14:solidFill>
                    <w14:schemeClr w14:val="tx1"/>
                  </w14:solidFill>
                </w14:textFill>
              </w:rPr>
            </w:pPr>
          </w:p>
        </w:tc>
      </w:tr>
      <w:tr w14:paraId="23CEC102">
        <w:tblPrEx>
          <w:tblCellMar>
            <w:top w:w="0" w:type="dxa"/>
            <w:left w:w="108" w:type="dxa"/>
            <w:bottom w:w="0" w:type="dxa"/>
            <w:right w:w="108" w:type="dxa"/>
          </w:tblCellMar>
        </w:tblPrEx>
        <w:trPr>
          <w:trHeight w:val="402" w:hRule="atLeast"/>
          <w:jc w:val="center"/>
        </w:trPr>
        <w:tc>
          <w:tcPr>
            <w:tcW w:w="501" w:type="dxa"/>
            <w:tcBorders>
              <w:top w:val="nil"/>
              <w:left w:val="nil"/>
              <w:bottom w:val="nil"/>
              <w:right w:val="nil"/>
            </w:tcBorders>
            <w:shd w:val="clear" w:color="auto" w:fill="auto"/>
            <w:noWrap/>
            <w:vAlign w:val="center"/>
          </w:tcPr>
          <w:p w14:paraId="0BB21236">
            <w:pPr>
              <w:rPr>
                <w:rFonts w:eastAsia="仿宋_GB2312" w:cs="Times New Roman"/>
                <w:color w:val="000000" w:themeColor="text1"/>
                <w14:textFill>
                  <w14:solidFill>
                    <w14:schemeClr w14:val="tx1"/>
                  </w14:solidFill>
                </w14:textFill>
              </w:rPr>
            </w:pPr>
          </w:p>
        </w:tc>
        <w:tc>
          <w:tcPr>
            <w:tcW w:w="319" w:type="dxa"/>
            <w:tcBorders>
              <w:top w:val="nil"/>
              <w:left w:val="nil"/>
              <w:bottom w:val="nil"/>
              <w:right w:val="nil"/>
            </w:tcBorders>
            <w:shd w:val="clear" w:color="auto" w:fill="auto"/>
            <w:noWrap/>
            <w:vAlign w:val="center"/>
          </w:tcPr>
          <w:p w14:paraId="7999E61A">
            <w:pPr>
              <w:rPr>
                <w:rFonts w:eastAsia="仿宋_GB2312" w:cs="Times New Roman"/>
                <w:color w:val="000000" w:themeColor="text1"/>
                <w14:textFill>
                  <w14:solidFill>
                    <w14:schemeClr w14:val="tx1"/>
                  </w14:solidFill>
                </w14:textFill>
              </w:rPr>
            </w:pPr>
          </w:p>
        </w:tc>
        <w:tc>
          <w:tcPr>
            <w:tcW w:w="4854" w:type="dxa"/>
            <w:gridSpan w:val="4"/>
            <w:tcBorders>
              <w:top w:val="nil"/>
              <w:left w:val="nil"/>
              <w:bottom w:val="nil"/>
              <w:right w:val="nil"/>
            </w:tcBorders>
            <w:shd w:val="clear" w:color="auto" w:fill="auto"/>
            <w:noWrap/>
            <w:vAlign w:val="center"/>
          </w:tcPr>
          <w:p w14:paraId="564E7A44">
            <w:pPr>
              <w:widowControl/>
              <w:ind w:firstLine="422" w:firstLineChars="200"/>
              <w:jc w:val="left"/>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2．综合素质选修课</w:t>
            </w:r>
          </w:p>
        </w:tc>
        <w:tc>
          <w:tcPr>
            <w:tcW w:w="760" w:type="dxa"/>
            <w:gridSpan w:val="2"/>
            <w:tcBorders>
              <w:top w:val="nil"/>
              <w:left w:val="nil"/>
              <w:bottom w:val="nil"/>
              <w:right w:val="nil"/>
            </w:tcBorders>
            <w:shd w:val="clear" w:color="auto" w:fill="auto"/>
            <w:noWrap/>
            <w:vAlign w:val="center"/>
          </w:tcPr>
          <w:p w14:paraId="254ED98A">
            <w:pPr>
              <w:rPr>
                <w:rFonts w:eastAsia="仿宋_GB2312" w:cs="Times New Roman"/>
                <w:b/>
                <w:bCs/>
                <w:color w:val="000000" w:themeColor="text1"/>
                <w14:textFill>
                  <w14:solidFill>
                    <w14:schemeClr w14:val="tx1"/>
                  </w14:solidFill>
                </w14:textFill>
              </w:rPr>
            </w:pPr>
          </w:p>
        </w:tc>
        <w:tc>
          <w:tcPr>
            <w:tcW w:w="714" w:type="dxa"/>
            <w:gridSpan w:val="2"/>
            <w:tcBorders>
              <w:top w:val="nil"/>
              <w:left w:val="nil"/>
              <w:bottom w:val="nil"/>
              <w:right w:val="nil"/>
            </w:tcBorders>
            <w:shd w:val="clear" w:color="auto" w:fill="auto"/>
            <w:noWrap/>
            <w:vAlign w:val="center"/>
          </w:tcPr>
          <w:p w14:paraId="0D5B8D96">
            <w:pPr>
              <w:rPr>
                <w:rFonts w:eastAsia="仿宋_GB2312" w:cs="Times New Roman"/>
                <w:b/>
                <w:bCs/>
                <w:color w:val="000000" w:themeColor="text1"/>
                <w14:textFill>
                  <w14:solidFill>
                    <w14:schemeClr w14:val="tx1"/>
                  </w14:solidFill>
                </w14:textFill>
              </w:rPr>
            </w:pPr>
          </w:p>
        </w:tc>
        <w:tc>
          <w:tcPr>
            <w:tcW w:w="638" w:type="dxa"/>
            <w:tcBorders>
              <w:top w:val="nil"/>
              <w:left w:val="nil"/>
              <w:bottom w:val="nil"/>
              <w:right w:val="nil"/>
            </w:tcBorders>
            <w:shd w:val="clear" w:color="auto" w:fill="auto"/>
            <w:vAlign w:val="center"/>
          </w:tcPr>
          <w:p w14:paraId="4A75940B">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vAlign w:val="center"/>
          </w:tcPr>
          <w:p w14:paraId="5370B020">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vAlign w:val="center"/>
          </w:tcPr>
          <w:p w14:paraId="5DDF5B1C">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vAlign w:val="center"/>
          </w:tcPr>
          <w:p w14:paraId="507E329C">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noWrap/>
            <w:vAlign w:val="center"/>
          </w:tcPr>
          <w:p w14:paraId="4DDEF574">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noWrap/>
            <w:vAlign w:val="center"/>
          </w:tcPr>
          <w:p w14:paraId="390E9A22">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noWrap/>
            <w:vAlign w:val="center"/>
          </w:tcPr>
          <w:p w14:paraId="54DA6254">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noWrap/>
            <w:vAlign w:val="center"/>
          </w:tcPr>
          <w:p w14:paraId="562B42D3">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noWrap/>
            <w:vAlign w:val="center"/>
          </w:tcPr>
          <w:p w14:paraId="2586120D">
            <w:pPr>
              <w:rPr>
                <w:rFonts w:eastAsia="仿宋_GB2312" w:cs="Times New Roman"/>
                <w:color w:val="000000" w:themeColor="text1"/>
                <w14:textFill>
                  <w14:solidFill>
                    <w14:schemeClr w14:val="tx1"/>
                  </w14:solidFill>
                </w14:textFill>
              </w:rPr>
            </w:pPr>
          </w:p>
        </w:tc>
        <w:tc>
          <w:tcPr>
            <w:tcW w:w="765" w:type="dxa"/>
            <w:tcBorders>
              <w:top w:val="nil"/>
              <w:left w:val="nil"/>
              <w:bottom w:val="nil"/>
              <w:right w:val="nil"/>
            </w:tcBorders>
            <w:shd w:val="clear" w:color="auto" w:fill="auto"/>
            <w:noWrap/>
            <w:vAlign w:val="center"/>
          </w:tcPr>
          <w:p w14:paraId="68BE0D00">
            <w:pPr>
              <w:rPr>
                <w:rFonts w:eastAsia="仿宋_GB2312" w:cs="Times New Roman"/>
                <w:color w:val="000000" w:themeColor="text1"/>
                <w14:textFill>
                  <w14:solidFill>
                    <w14:schemeClr w14:val="tx1"/>
                  </w14:solidFill>
                </w14:textFill>
              </w:rPr>
            </w:pPr>
          </w:p>
        </w:tc>
        <w:tc>
          <w:tcPr>
            <w:tcW w:w="240" w:type="dxa"/>
            <w:tcBorders>
              <w:top w:val="nil"/>
              <w:left w:val="nil"/>
              <w:bottom w:val="nil"/>
              <w:right w:val="nil"/>
            </w:tcBorders>
            <w:shd w:val="clear" w:color="auto" w:fill="auto"/>
            <w:noWrap/>
            <w:vAlign w:val="center"/>
          </w:tcPr>
          <w:p w14:paraId="5B9B1E26">
            <w:pPr>
              <w:rPr>
                <w:rFonts w:eastAsia="仿宋_GB2312" w:cs="Times New Roman"/>
                <w:color w:val="000000" w:themeColor="text1"/>
                <w14:textFill>
                  <w14:solidFill>
                    <w14:schemeClr w14:val="tx1"/>
                  </w14:solidFill>
                </w14:textFill>
              </w:rPr>
            </w:pPr>
          </w:p>
        </w:tc>
        <w:tc>
          <w:tcPr>
            <w:tcW w:w="387" w:type="dxa"/>
            <w:tcBorders>
              <w:top w:val="nil"/>
              <w:left w:val="nil"/>
              <w:bottom w:val="nil"/>
              <w:right w:val="nil"/>
            </w:tcBorders>
            <w:shd w:val="clear" w:color="auto" w:fill="auto"/>
            <w:noWrap/>
            <w:vAlign w:val="center"/>
          </w:tcPr>
          <w:p w14:paraId="29B6548C">
            <w:pPr>
              <w:rPr>
                <w:rFonts w:eastAsia="仿宋_GB2312" w:cs="Times New Roman"/>
                <w:color w:val="000000" w:themeColor="text1"/>
                <w14:textFill>
                  <w14:solidFill>
                    <w14:schemeClr w14:val="tx1"/>
                  </w14:solidFill>
                </w14:textFill>
              </w:rPr>
            </w:pPr>
          </w:p>
        </w:tc>
        <w:tc>
          <w:tcPr>
            <w:tcW w:w="735" w:type="dxa"/>
            <w:tcBorders>
              <w:top w:val="nil"/>
              <w:left w:val="nil"/>
              <w:bottom w:val="nil"/>
              <w:right w:val="nil"/>
            </w:tcBorders>
            <w:shd w:val="clear" w:color="auto" w:fill="auto"/>
            <w:noWrap/>
            <w:vAlign w:val="center"/>
          </w:tcPr>
          <w:p w14:paraId="6C20EBEE">
            <w:pPr>
              <w:rPr>
                <w:rFonts w:eastAsia="仿宋_GB2312" w:cs="Times New Roman"/>
                <w:color w:val="000000" w:themeColor="text1"/>
                <w14:textFill>
                  <w14:solidFill>
                    <w14:schemeClr w14:val="tx1"/>
                  </w14:solidFill>
                </w14:textFill>
              </w:rPr>
            </w:pPr>
          </w:p>
        </w:tc>
        <w:tc>
          <w:tcPr>
            <w:tcW w:w="911" w:type="dxa"/>
            <w:tcBorders>
              <w:top w:val="nil"/>
              <w:left w:val="nil"/>
              <w:bottom w:val="nil"/>
              <w:right w:val="nil"/>
            </w:tcBorders>
            <w:shd w:val="clear" w:color="auto" w:fill="auto"/>
            <w:noWrap/>
            <w:vAlign w:val="center"/>
          </w:tcPr>
          <w:p w14:paraId="61BF989F">
            <w:pPr>
              <w:rPr>
                <w:rFonts w:eastAsia="仿宋_GB2312" w:cs="Times New Roman"/>
                <w:color w:val="000000" w:themeColor="text1"/>
                <w14:textFill>
                  <w14:solidFill>
                    <w14:schemeClr w14:val="tx1"/>
                  </w14:solidFill>
                </w14:textFill>
              </w:rPr>
            </w:pPr>
          </w:p>
        </w:tc>
      </w:tr>
      <w:tr w14:paraId="1479CE69">
        <w:tblPrEx>
          <w:tblCellMar>
            <w:top w:w="0" w:type="dxa"/>
            <w:left w:w="108" w:type="dxa"/>
            <w:bottom w:w="0" w:type="dxa"/>
            <w:right w:w="108" w:type="dxa"/>
          </w:tblCellMar>
        </w:tblPrEx>
        <w:trPr>
          <w:trHeight w:val="360" w:hRule="atLeast"/>
          <w:jc w:val="center"/>
        </w:trPr>
        <w:tc>
          <w:tcPr>
            <w:tcW w:w="501" w:type="dxa"/>
            <w:tcBorders>
              <w:top w:val="nil"/>
              <w:left w:val="nil"/>
              <w:bottom w:val="nil"/>
              <w:right w:val="nil"/>
            </w:tcBorders>
            <w:shd w:val="clear" w:color="auto" w:fill="auto"/>
            <w:noWrap/>
            <w:vAlign w:val="center"/>
          </w:tcPr>
          <w:p w14:paraId="30FA93B1">
            <w:pPr>
              <w:rPr>
                <w:rFonts w:eastAsia="仿宋_GB2312" w:cs="Times New Roman"/>
                <w:color w:val="000000" w:themeColor="text1"/>
                <w14:textFill>
                  <w14:solidFill>
                    <w14:schemeClr w14:val="tx1"/>
                  </w14:solidFill>
                </w14:textFill>
              </w:rPr>
            </w:pPr>
          </w:p>
        </w:tc>
        <w:tc>
          <w:tcPr>
            <w:tcW w:w="319" w:type="dxa"/>
            <w:tcBorders>
              <w:top w:val="nil"/>
              <w:left w:val="nil"/>
              <w:bottom w:val="nil"/>
              <w:right w:val="nil"/>
            </w:tcBorders>
            <w:shd w:val="clear" w:color="auto" w:fill="auto"/>
            <w:noWrap/>
            <w:vAlign w:val="center"/>
          </w:tcPr>
          <w:p w14:paraId="1AB451A6">
            <w:pPr>
              <w:rPr>
                <w:rFonts w:eastAsia="仿宋_GB2312" w:cs="Times New Roman"/>
                <w:color w:val="000000" w:themeColor="text1"/>
                <w14:textFill>
                  <w14:solidFill>
                    <w14:schemeClr w14:val="tx1"/>
                  </w14:solidFill>
                </w14:textFill>
              </w:rPr>
            </w:pPr>
          </w:p>
        </w:tc>
        <w:tc>
          <w:tcPr>
            <w:tcW w:w="4854" w:type="dxa"/>
            <w:gridSpan w:val="4"/>
            <w:tcBorders>
              <w:top w:val="nil"/>
              <w:left w:val="nil"/>
              <w:bottom w:val="nil"/>
              <w:right w:val="nil"/>
            </w:tcBorders>
            <w:shd w:val="clear" w:color="auto" w:fill="auto"/>
            <w:noWrap/>
            <w:vAlign w:val="center"/>
          </w:tcPr>
          <w:p w14:paraId="6A1E450A">
            <w:pPr>
              <w:widowControl/>
              <w:ind w:firstLine="420" w:firstLineChars="200"/>
              <w:jc w:val="left"/>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最低要求学分：10</w:t>
            </w:r>
          </w:p>
        </w:tc>
        <w:tc>
          <w:tcPr>
            <w:tcW w:w="760" w:type="dxa"/>
            <w:gridSpan w:val="2"/>
            <w:tcBorders>
              <w:top w:val="nil"/>
              <w:left w:val="nil"/>
              <w:bottom w:val="nil"/>
              <w:right w:val="nil"/>
            </w:tcBorders>
            <w:shd w:val="clear" w:color="auto" w:fill="auto"/>
            <w:noWrap/>
            <w:vAlign w:val="center"/>
          </w:tcPr>
          <w:p w14:paraId="55D2AC74">
            <w:pPr>
              <w:rPr>
                <w:rFonts w:eastAsia="仿宋_GB2312" w:cs="Times New Roman"/>
                <w:color w:val="000000" w:themeColor="text1"/>
                <w14:textFill>
                  <w14:solidFill>
                    <w14:schemeClr w14:val="tx1"/>
                  </w14:solidFill>
                </w14:textFill>
              </w:rPr>
            </w:pPr>
          </w:p>
        </w:tc>
        <w:tc>
          <w:tcPr>
            <w:tcW w:w="714" w:type="dxa"/>
            <w:gridSpan w:val="2"/>
            <w:tcBorders>
              <w:top w:val="nil"/>
              <w:left w:val="nil"/>
              <w:bottom w:val="nil"/>
              <w:right w:val="nil"/>
            </w:tcBorders>
            <w:shd w:val="clear" w:color="auto" w:fill="auto"/>
            <w:noWrap/>
            <w:vAlign w:val="center"/>
          </w:tcPr>
          <w:p w14:paraId="371058F6">
            <w:pPr>
              <w:rPr>
                <w:rFonts w:eastAsia="仿宋_GB2312" w:cs="Times New Roman"/>
                <w:color w:val="000000" w:themeColor="text1"/>
                <w14:textFill>
                  <w14:solidFill>
                    <w14:schemeClr w14:val="tx1"/>
                  </w14:solidFill>
                </w14:textFill>
              </w:rPr>
            </w:pPr>
          </w:p>
        </w:tc>
        <w:tc>
          <w:tcPr>
            <w:tcW w:w="638" w:type="dxa"/>
            <w:tcBorders>
              <w:top w:val="nil"/>
              <w:left w:val="nil"/>
              <w:bottom w:val="nil"/>
              <w:right w:val="nil"/>
            </w:tcBorders>
            <w:shd w:val="clear" w:color="auto" w:fill="auto"/>
            <w:vAlign w:val="center"/>
          </w:tcPr>
          <w:p w14:paraId="1469CEE3">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vAlign w:val="center"/>
          </w:tcPr>
          <w:p w14:paraId="1ECC8E07">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vAlign w:val="center"/>
          </w:tcPr>
          <w:p w14:paraId="191D0EE3">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vAlign w:val="center"/>
          </w:tcPr>
          <w:p w14:paraId="6CA2F1B4">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noWrap/>
            <w:vAlign w:val="center"/>
          </w:tcPr>
          <w:p w14:paraId="7A7B245B">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noWrap/>
            <w:vAlign w:val="center"/>
          </w:tcPr>
          <w:p w14:paraId="4BE8F228">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noWrap/>
            <w:vAlign w:val="center"/>
          </w:tcPr>
          <w:p w14:paraId="127BDCEC">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noWrap/>
            <w:vAlign w:val="center"/>
          </w:tcPr>
          <w:p w14:paraId="792AF526">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noWrap/>
            <w:vAlign w:val="center"/>
          </w:tcPr>
          <w:p w14:paraId="3889354B">
            <w:pPr>
              <w:rPr>
                <w:rFonts w:eastAsia="仿宋_GB2312" w:cs="Times New Roman"/>
                <w:color w:val="000000" w:themeColor="text1"/>
                <w14:textFill>
                  <w14:solidFill>
                    <w14:schemeClr w14:val="tx1"/>
                  </w14:solidFill>
                </w14:textFill>
              </w:rPr>
            </w:pPr>
          </w:p>
        </w:tc>
        <w:tc>
          <w:tcPr>
            <w:tcW w:w="765" w:type="dxa"/>
            <w:tcBorders>
              <w:top w:val="nil"/>
              <w:left w:val="nil"/>
              <w:bottom w:val="nil"/>
              <w:right w:val="nil"/>
            </w:tcBorders>
            <w:shd w:val="clear" w:color="auto" w:fill="auto"/>
            <w:noWrap/>
            <w:vAlign w:val="center"/>
          </w:tcPr>
          <w:p w14:paraId="31C54C63">
            <w:pPr>
              <w:rPr>
                <w:rFonts w:eastAsia="仿宋_GB2312" w:cs="Times New Roman"/>
                <w:color w:val="000000" w:themeColor="text1"/>
                <w14:textFill>
                  <w14:solidFill>
                    <w14:schemeClr w14:val="tx1"/>
                  </w14:solidFill>
                </w14:textFill>
              </w:rPr>
            </w:pPr>
          </w:p>
        </w:tc>
        <w:tc>
          <w:tcPr>
            <w:tcW w:w="240" w:type="dxa"/>
            <w:tcBorders>
              <w:top w:val="nil"/>
              <w:left w:val="nil"/>
              <w:bottom w:val="nil"/>
              <w:right w:val="nil"/>
            </w:tcBorders>
            <w:shd w:val="clear" w:color="auto" w:fill="auto"/>
            <w:noWrap/>
            <w:vAlign w:val="center"/>
          </w:tcPr>
          <w:p w14:paraId="0D75F965">
            <w:pPr>
              <w:rPr>
                <w:rFonts w:eastAsia="仿宋_GB2312" w:cs="Times New Roman"/>
                <w:color w:val="000000" w:themeColor="text1"/>
                <w14:textFill>
                  <w14:solidFill>
                    <w14:schemeClr w14:val="tx1"/>
                  </w14:solidFill>
                </w14:textFill>
              </w:rPr>
            </w:pPr>
          </w:p>
        </w:tc>
        <w:tc>
          <w:tcPr>
            <w:tcW w:w="387" w:type="dxa"/>
            <w:tcBorders>
              <w:top w:val="nil"/>
              <w:left w:val="nil"/>
              <w:bottom w:val="nil"/>
              <w:right w:val="nil"/>
            </w:tcBorders>
            <w:shd w:val="clear" w:color="auto" w:fill="auto"/>
            <w:noWrap/>
            <w:vAlign w:val="center"/>
          </w:tcPr>
          <w:p w14:paraId="19243380">
            <w:pPr>
              <w:rPr>
                <w:rFonts w:eastAsia="仿宋_GB2312" w:cs="Times New Roman"/>
                <w:color w:val="000000" w:themeColor="text1"/>
                <w14:textFill>
                  <w14:solidFill>
                    <w14:schemeClr w14:val="tx1"/>
                  </w14:solidFill>
                </w14:textFill>
              </w:rPr>
            </w:pPr>
          </w:p>
        </w:tc>
        <w:tc>
          <w:tcPr>
            <w:tcW w:w="735" w:type="dxa"/>
            <w:tcBorders>
              <w:top w:val="nil"/>
              <w:left w:val="nil"/>
              <w:bottom w:val="nil"/>
              <w:right w:val="nil"/>
            </w:tcBorders>
            <w:shd w:val="clear" w:color="auto" w:fill="auto"/>
            <w:noWrap/>
            <w:vAlign w:val="center"/>
          </w:tcPr>
          <w:p w14:paraId="406DA0A4">
            <w:pPr>
              <w:rPr>
                <w:rFonts w:eastAsia="仿宋_GB2312" w:cs="Times New Roman"/>
                <w:color w:val="000000" w:themeColor="text1"/>
                <w14:textFill>
                  <w14:solidFill>
                    <w14:schemeClr w14:val="tx1"/>
                  </w14:solidFill>
                </w14:textFill>
              </w:rPr>
            </w:pPr>
          </w:p>
        </w:tc>
        <w:tc>
          <w:tcPr>
            <w:tcW w:w="911" w:type="dxa"/>
            <w:tcBorders>
              <w:top w:val="nil"/>
              <w:left w:val="nil"/>
              <w:bottom w:val="nil"/>
              <w:right w:val="nil"/>
            </w:tcBorders>
            <w:shd w:val="clear" w:color="auto" w:fill="auto"/>
            <w:noWrap/>
            <w:vAlign w:val="center"/>
          </w:tcPr>
          <w:p w14:paraId="5E0B3EC6">
            <w:pPr>
              <w:rPr>
                <w:rFonts w:eastAsia="仿宋_GB2312" w:cs="Times New Roman"/>
                <w:color w:val="000000" w:themeColor="text1"/>
                <w14:textFill>
                  <w14:solidFill>
                    <w14:schemeClr w14:val="tx1"/>
                  </w14:solidFill>
                </w14:textFill>
              </w:rPr>
            </w:pPr>
          </w:p>
        </w:tc>
      </w:tr>
      <w:tr w14:paraId="4E1BA4F1">
        <w:tblPrEx>
          <w:tblCellMar>
            <w:top w:w="0" w:type="dxa"/>
            <w:left w:w="108" w:type="dxa"/>
            <w:bottom w:w="0" w:type="dxa"/>
            <w:right w:w="108" w:type="dxa"/>
          </w:tblCellMar>
        </w:tblPrEx>
        <w:trPr>
          <w:trHeight w:val="1100" w:hRule="atLeast"/>
          <w:jc w:val="center"/>
        </w:trPr>
        <w:tc>
          <w:tcPr>
            <w:tcW w:w="501" w:type="dxa"/>
            <w:tcBorders>
              <w:top w:val="nil"/>
              <w:left w:val="nil"/>
              <w:bottom w:val="nil"/>
              <w:right w:val="nil"/>
            </w:tcBorders>
            <w:shd w:val="clear" w:color="auto" w:fill="auto"/>
            <w:vAlign w:val="center"/>
          </w:tcPr>
          <w:p w14:paraId="18F831BA">
            <w:pPr>
              <w:jc w:val="center"/>
              <w:rPr>
                <w:rFonts w:eastAsia="仿宋_GB2312" w:cs="Times New Roman"/>
                <w:b/>
                <w:bCs/>
                <w:color w:val="000000" w:themeColor="text1"/>
                <w14:textFill>
                  <w14:solidFill>
                    <w14:schemeClr w14:val="tx1"/>
                  </w14:solidFill>
                </w14:textFill>
              </w:rPr>
            </w:pPr>
          </w:p>
        </w:tc>
        <w:tc>
          <w:tcPr>
            <w:tcW w:w="319" w:type="dxa"/>
            <w:tcBorders>
              <w:top w:val="nil"/>
              <w:left w:val="nil"/>
              <w:bottom w:val="nil"/>
              <w:right w:val="nil"/>
            </w:tcBorders>
            <w:shd w:val="clear" w:color="auto" w:fill="auto"/>
            <w:vAlign w:val="center"/>
          </w:tcPr>
          <w:p w14:paraId="6E76CDF6">
            <w:pPr>
              <w:jc w:val="center"/>
              <w:rPr>
                <w:rFonts w:eastAsia="仿宋_GB2312" w:cs="Times New Roman"/>
                <w:b/>
                <w:bCs/>
                <w:color w:val="000000" w:themeColor="text1"/>
                <w14:textFill>
                  <w14:solidFill>
                    <w14:schemeClr w14:val="tx1"/>
                  </w14:solidFill>
                </w14:textFill>
              </w:rPr>
            </w:pPr>
          </w:p>
        </w:tc>
        <w:tc>
          <w:tcPr>
            <w:tcW w:w="13685" w:type="dxa"/>
            <w:gridSpan w:val="21"/>
            <w:tcBorders>
              <w:top w:val="nil"/>
              <w:left w:val="nil"/>
              <w:bottom w:val="nil"/>
              <w:right w:val="nil"/>
            </w:tcBorders>
            <w:shd w:val="clear" w:color="auto" w:fill="auto"/>
            <w:vAlign w:val="center"/>
          </w:tcPr>
          <w:p w14:paraId="238EF142">
            <w:pPr>
              <w:keepNext w:val="0"/>
              <w:keepLines w:val="0"/>
              <w:pageBreakBefore w:val="0"/>
              <w:kinsoku/>
              <w:wordWrap/>
              <w:overflowPunct/>
              <w:topLinePunct w:val="0"/>
              <w:autoSpaceDE/>
              <w:autoSpaceDN/>
              <w:bidi w:val="0"/>
              <w:adjustRightInd/>
              <w:snapToGrid/>
              <w:spacing w:line="400" w:lineRule="exact"/>
              <w:ind w:firstLine="420" w:firstLineChars="200"/>
              <w:textAlignment w:val="auto"/>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注：综合素质选修课类别调整为思想政治理论（内含“四史”“文化”两种）、人文社科、自然科学、经济管理、艺术体育、外语、安全教育等七类，学生从第二学期开始选修综合素质选修课程，全体本科生须在思想政治理论模块修够2学分（“四史”“文化”类各1学分）、安全教育模块修够</w:t>
            </w:r>
            <w:r>
              <w:rPr>
                <w:rFonts w:hint="eastAsia" w:eastAsia="仿宋_GB2312" w:cs="Times New Roman"/>
                <w:color w:val="000000" w:themeColor="text1"/>
                <w:kern w:val="0"/>
                <w:lang w:bidi="ar"/>
                <w14:textFill>
                  <w14:solidFill>
                    <w14:schemeClr w14:val="tx1"/>
                  </w14:solidFill>
                </w14:textFill>
              </w:rPr>
              <w:t>2</w:t>
            </w:r>
            <w:r>
              <w:rPr>
                <w:rFonts w:eastAsia="仿宋_GB2312" w:cs="Times New Roman"/>
                <w:color w:val="000000" w:themeColor="text1"/>
                <w:kern w:val="0"/>
                <w:lang w:bidi="ar"/>
                <w14:textFill>
                  <w14:solidFill>
                    <w14:schemeClr w14:val="tx1"/>
                  </w14:solidFill>
                </w14:textFill>
              </w:rPr>
              <w:t>学分</w:t>
            </w:r>
            <w:r>
              <w:rPr>
                <w:rFonts w:hint="eastAsia" w:eastAsia="仿宋_GB2312" w:cs="Times New Roman"/>
                <w:color w:val="000000" w:themeColor="text1"/>
                <w:kern w:val="0"/>
                <w:lang w:bidi="ar"/>
                <w14:textFill>
                  <w14:solidFill>
                    <w14:schemeClr w14:val="tx1"/>
                  </w14:solidFill>
                </w14:textFill>
              </w:rPr>
              <w:t>）</w:t>
            </w:r>
            <w:r>
              <w:rPr>
                <w:rFonts w:eastAsia="仿宋_GB2312" w:cs="Times New Roman"/>
                <w:color w:val="000000" w:themeColor="text1"/>
                <w:kern w:val="0"/>
                <w:lang w:bidi="ar"/>
                <w14:textFill>
                  <w14:solidFill>
                    <w14:schemeClr w14:val="tx1"/>
                  </w14:solidFill>
                </w14:textFill>
              </w:rPr>
              <w:t>，非艺术类专业本科生在校期间至少在艺术体育模块中修读公共艺术类课程并取得2个学</w:t>
            </w:r>
            <w:r>
              <w:rPr>
                <w:rFonts w:hint="eastAsia" w:eastAsia="仿宋_GB2312" w:cs="Times New Roman"/>
                <w:color w:val="000000" w:themeColor="text1"/>
                <w:kern w:val="0"/>
                <w:lang w:bidi="ar"/>
                <w14:textFill>
                  <w14:solidFill>
                    <w14:schemeClr w14:val="tx1"/>
                  </w14:solidFill>
                </w14:textFill>
              </w:rPr>
              <w:t>分</w:t>
            </w:r>
            <w:r>
              <w:rPr>
                <w:rFonts w:eastAsia="仿宋_GB2312" w:cs="Times New Roman"/>
                <w:color w:val="000000" w:themeColor="text1"/>
                <w:kern w:val="0"/>
                <w:lang w:bidi="ar"/>
                <w14:textFill>
                  <w14:solidFill>
                    <w14:schemeClr w14:val="tx1"/>
                  </w14:solidFill>
                </w14:textFill>
              </w:rPr>
              <w:t>，所有本科学生总计修满并取得10学分方可毕业。</w:t>
            </w:r>
          </w:p>
        </w:tc>
        <w:tc>
          <w:tcPr>
            <w:tcW w:w="911" w:type="dxa"/>
            <w:tcBorders>
              <w:top w:val="nil"/>
              <w:left w:val="nil"/>
              <w:bottom w:val="nil"/>
              <w:right w:val="nil"/>
            </w:tcBorders>
            <w:shd w:val="clear" w:color="auto" w:fill="auto"/>
            <w:noWrap/>
            <w:vAlign w:val="center"/>
          </w:tcPr>
          <w:p w14:paraId="2A5C27F4">
            <w:pPr>
              <w:keepNext w:val="0"/>
              <w:keepLines w:val="0"/>
              <w:pageBreakBefore w:val="0"/>
              <w:kinsoku/>
              <w:wordWrap/>
              <w:overflowPunct/>
              <w:topLinePunct w:val="0"/>
              <w:autoSpaceDE/>
              <w:autoSpaceDN/>
              <w:bidi w:val="0"/>
              <w:adjustRightInd/>
              <w:snapToGrid/>
              <w:spacing w:line="400" w:lineRule="exact"/>
              <w:textAlignment w:val="auto"/>
              <w:rPr>
                <w:rFonts w:eastAsia="仿宋_GB2312" w:cs="Times New Roman"/>
                <w:color w:val="000000" w:themeColor="text1"/>
                <w14:textFill>
                  <w14:solidFill>
                    <w14:schemeClr w14:val="tx1"/>
                  </w14:solidFill>
                </w14:textFill>
              </w:rPr>
            </w:pPr>
          </w:p>
        </w:tc>
      </w:tr>
      <w:tr w14:paraId="126B3C76">
        <w:tblPrEx>
          <w:tblCellMar>
            <w:top w:w="0" w:type="dxa"/>
            <w:left w:w="108" w:type="dxa"/>
            <w:bottom w:w="0" w:type="dxa"/>
            <w:right w:w="108" w:type="dxa"/>
          </w:tblCellMar>
        </w:tblPrEx>
        <w:trPr>
          <w:trHeight w:val="402" w:hRule="atLeast"/>
          <w:jc w:val="center"/>
        </w:trPr>
        <w:tc>
          <w:tcPr>
            <w:tcW w:w="501" w:type="dxa"/>
            <w:tcBorders>
              <w:top w:val="nil"/>
              <w:left w:val="nil"/>
              <w:bottom w:val="nil"/>
              <w:right w:val="nil"/>
            </w:tcBorders>
            <w:shd w:val="clear" w:color="auto" w:fill="auto"/>
            <w:noWrap/>
            <w:vAlign w:val="center"/>
          </w:tcPr>
          <w:p w14:paraId="5EA55580">
            <w:pPr>
              <w:rPr>
                <w:rFonts w:eastAsia="仿宋_GB2312" w:cs="Times New Roman"/>
                <w:color w:val="000000" w:themeColor="text1"/>
                <w14:textFill>
                  <w14:solidFill>
                    <w14:schemeClr w14:val="tx1"/>
                  </w14:solidFill>
                </w14:textFill>
              </w:rPr>
            </w:pPr>
          </w:p>
        </w:tc>
        <w:tc>
          <w:tcPr>
            <w:tcW w:w="319" w:type="dxa"/>
            <w:tcBorders>
              <w:top w:val="nil"/>
              <w:left w:val="nil"/>
              <w:bottom w:val="nil"/>
              <w:right w:val="nil"/>
            </w:tcBorders>
            <w:shd w:val="clear" w:color="auto" w:fill="auto"/>
            <w:noWrap/>
            <w:vAlign w:val="center"/>
          </w:tcPr>
          <w:p w14:paraId="61BD741D">
            <w:pPr>
              <w:rPr>
                <w:rFonts w:eastAsia="仿宋_GB2312" w:cs="Times New Roman"/>
                <w:color w:val="000000" w:themeColor="text1"/>
                <w14:textFill>
                  <w14:solidFill>
                    <w14:schemeClr w14:val="tx1"/>
                  </w14:solidFill>
                </w14:textFill>
              </w:rPr>
            </w:pPr>
          </w:p>
        </w:tc>
        <w:tc>
          <w:tcPr>
            <w:tcW w:w="4854" w:type="dxa"/>
            <w:gridSpan w:val="4"/>
            <w:tcBorders>
              <w:top w:val="nil"/>
              <w:left w:val="nil"/>
              <w:bottom w:val="nil"/>
              <w:right w:val="nil"/>
            </w:tcBorders>
            <w:shd w:val="clear" w:color="auto" w:fill="auto"/>
            <w:noWrap/>
            <w:vAlign w:val="center"/>
          </w:tcPr>
          <w:p w14:paraId="2B816527">
            <w:pPr>
              <w:widowControl/>
              <w:ind w:firstLine="422" w:firstLineChars="200"/>
              <w:jc w:val="left"/>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3．专业基础必修课</w:t>
            </w:r>
          </w:p>
        </w:tc>
        <w:tc>
          <w:tcPr>
            <w:tcW w:w="760" w:type="dxa"/>
            <w:gridSpan w:val="2"/>
            <w:tcBorders>
              <w:top w:val="nil"/>
              <w:left w:val="nil"/>
              <w:bottom w:val="nil"/>
              <w:right w:val="nil"/>
            </w:tcBorders>
            <w:shd w:val="clear" w:color="auto" w:fill="auto"/>
            <w:noWrap/>
            <w:vAlign w:val="center"/>
          </w:tcPr>
          <w:p w14:paraId="64E6910B">
            <w:pPr>
              <w:rPr>
                <w:rFonts w:eastAsia="仿宋_GB2312" w:cs="Times New Roman"/>
                <w:b/>
                <w:bCs/>
                <w:color w:val="000000" w:themeColor="text1"/>
                <w14:textFill>
                  <w14:solidFill>
                    <w14:schemeClr w14:val="tx1"/>
                  </w14:solidFill>
                </w14:textFill>
              </w:rPr>
            </w:pPr>
          </w:p>
        </w:tc>
        <w:tc>
          <w:tcPr>
            <w:tcW w:w="714" w:type="dxa"/>
            <w:gridSpan w:val="2"/>
            <w:tcBorders>
              <w:top w:val="nil"/>
              <w:left w:val="nil"/>
              <w:bottom w:val="nil"/>
              <w:right w:val="nil"/>
            </w:tcBorders>
            <w:shd w:val="clear" w:color="auto" w:fill="auto"/>
            <w:noWrap/>
            <w:vAlign w:val="center"/>
          </w:tcPr>
          <w:p w14:paraId="493B9C89">
            <w:pPr>
              <w:rPr>
                <w:rFonts w:eastAsia="仿宋_GB2312" w:cs="Times New Roman"/>
                <w:b/>
                <w:bCs/>
                <w:color w:val="000000" w:themeColor="text1"/>
                <w14:textFill>
                  <w14:solidFill>
                    <w14:schemeClr w14:val="tx1"/>
                  </w14:solidFill>
                </w14:textFill>
              </w:rPr>
            </w:pPr>
          </w:p>
        </w:tc>
        <w:tc>
          <w:tcPr>
            <w:tcW w:w="638" w:type="dxa"/>
            <w:tcBorders>
              <w:top w:val="nil"/>
              <w:left w:val="nil"/>
              <w:bottom w:val="nil"/>
              <w:right w:val="nil"/>
            </w:tcBorders>
            <w:shd w:val="clear" w:color="auto" w:fill="auto"/>
            <w:vAlign w:val="center"/>
          </w:tcPr>
          <w:p w14:paraId="3A87CCCF">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vAlign w:val="center"/>
          </w:tcPr>
          <w:p w14:paraId="4B12FE78">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vAlign w:val="center"/>
          </w:tcPr>
          <w:p w14:paraId="2775F505">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vAlign w:val="center"/>
          </w:tcPr>
          <w:p w14:paraId="6A2DC7FE">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noWrap/>
            <w:vAlign w:val="center"/>
          </w:tcPr>
          <w:p w14:paraId="7BC4B1B2">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noWrap/>
            <w:vAlign w:val="center"/>
          </w:tcPr>
          <w:p w14:paraId="02FF502D">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noWrap/>
            <w:vAlign w:val="center"/>
          </w:tcPr>
          <w:p w14:paraId="4C91E815">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noWrap/>
            <w:vAlign w:val="center"/>
          </w:tcPr>
          <w:p w14:paraId="172EF7A4">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noWrap/>
            <w:vAlign w:val="center"/>
          </w:tcPr>
          <w:p w14:paraId="27004CE3">
            <w:pPr>
              <w:rPr>
                <w:rFonts w:eastAsia="仿宋_GB2312" w:cs="Times New Roman"/>
                <w:color w:val="000000" w:themeColor="text1"/>
                <w14:textFill>
                  <w14:solidFill>
                    <w14:schemeClr w14:val="tx1"/>
                  </w14:solidFill>
                </w14:textFill>
              </w:rPr>
            </w:pPr>
          </w:p>
        </w:tc>
        <w:tc>
          <w:tcPr>
            <w:tcW w:w="765" w:type="dxa"/>
            <w:tcBorders>
              <w:top w:val="nil"/>
              <w:left w:val="nil"/>
              <w:bottom w:val="nil"/>
              <w:right w:val="nil"/>
            </w:tcBorders>
            <w:shd w:val="clear" w:color="auto" w:fill="auto"/>
            <w:noWrap/>
            <w:vAlign w:val="center"/>
          </w:tcPr>
          <w:p w14:paraId="5E6860C1">
            <w:pPr>
              <w:rPr>
                <w:rFonts w:eastAsia="仿宋_GB2312" w:cs="Times New Roman"/>
                <w:color w:val="000000" w:themeColor="text1"/>
                <w14:textFill>
                  <w14:solidFill>
                    <w14:schemeClr w14:val="tx1"/>
                  </w14:solidFill>
                </w14:textFill>
              </w:rPr>
            </w:pPr>
          </w:p>
        </w:tc>
        <w:tc>
          <w:tcPr>
            <w:tcW w:w="240" w:type="dxa"/>
            <w:tcBorders>
              <w:top w:val="nil"/>
              <w:left w:val="nil"/>
              <w:bottom w:val="nil"/>
              <w:right w:val="nil"/>
            </w:tcBorders>
            <w:shd w:val="clear" w:color="auto" w:fill="auto"/>
            <w:noWrap/>
            <w:vAlign w:val="center"/>
          </w:tcPr>
          <w:p w14:paraId="52B0A160">
            <w:pPr>
              <w:rPr>
                <w:rFonts w:eastAsia="仿宋_GB2312" w:cs="Times New Roman"/>
                <w:color w:val="000000" w:themeColor="text1"/>
                <w14:textFill>
                  <w14:solidFill>
                    <w14:schemeClr w14:val="tx1"/>
                  </w14:solidFill>
                </w14:textFill>
              </w:rPr>
            </w:pPr>
          </w:p>
        </w:tc>
        <w:tc>
          <w:tcPr>
            <w:tcW w:w="387" w:type="dxa"/>
            <w:tcBorders>
              <w:top w:val="nil"/>
              <w:left w:val="nil"/>
              <w:bottom w:val="nil"/>
              <w:right w:val="nil"/>
            </w:tcBorders>
            <w:shd w:val="clear" w:color="auto" w:fill="auto"/>
            <w:noWrap/>
            <w:vAlign w:val="center"/>
          </w:tcPr>
          <w:p w14:paraId="0DD7E22A">
            <w:pPr>
              <w:rPr>
                <w:rFonts w:eastAsia="仿宋_GB2312" w:cs="Times New Roman"/>
                <w:color w:val="000000" w:themeColor="text1"/>
                <w14:textFill>
                  <w14:solidFill>
                    <w14:schemeClr w14:val="tx1"/>
                  </w14:solidFill>
                </w14:textFill>
              </w:rPr>
            </w:pPr>
          </w:p>
        </w:tc>
        <w:tc>
          <w:tcPr>
            <w:tcW w:w="735" w:type="dxa"/>
            <w:tcBorders>
              <w:top w:val="nil"/>
              <w:left w:val="nil"/>
              <w:bottom w:val="nil"/>
              <w:right w:val="nil"/>
            </w:tcBorders>
            <w:shd w:val="clear" w:color="auto" w:fill="auto"/>
            <w:noWrap/>
            <w:vAlign w:val="center"/>
          </w:tcPr>
          <w:p w14:paraId="2F5AF31A">
            <w:pPr>
              <w:rPr>
                <w:rFonts w:eastAsia="仿宋_GB2312" w:cs="Times New Roman"/>
                <w:color w:val="000000" w:themeColor="text1"/>
                <w14:textFill>
                  <w14:solidFill>
                    <w14:schemeClr w14:val="tx1"/>
                  </w14:solidFill>
                </w14:textFill>
              </w:rPr>
            </w:pPr>
          </w:p>
        </w:tc>
        <w:tc>
          <w:tcPr>
            <w:tcW w:w="911" w:type="dxa"/>
            <w:tcBorders>
              <w:top w:val="nil"/>
              <w:left w:val="nil"/>
              <w:bottom w:val="nil"/>
              <w:right w:val="nil"/>
            </w:tcBorders>
            <w:shd w:val="clear" w:color="auto" w:fill="auto"/>
            <w:noWrap/>
            <w:vAlign w:val="center"/>
          </w:tcPr>
          <w:p w14:paraId="49E7FCD0">
            <w:pPr>
              <w:rPr>
                <w:rFonts w:eastAsia="仿宋_GB2312" w:cs="Times New Roman"/>
                <w:color w:val="000000" w:themeColor="text1"/>
                <w14:textFill>
                  <w14:solidFill>
                    <w14:schemeClr w14:val="tx1"/>
                  </w14:solidFill>
                </w14:textFill>
              </w:rPr>
            </w:pPr>
          </w:p>
        </w:tc>
      </w:tr>
      <w:tr w14:paraId="67FA8E92">
        <w:tblPrEx>
          <w:tblCellMar>
            <w:top w:w="0" w:type="dxa"/>
            <w:left w:w="108" w:type="dxa"/>
            <w:bottom w:w="0" w:type="dxa"/>
            <w:right w:w="108" w:type="dxa"/>
          </w:tblCellMar>
        </w:tblPrEx>
        <w:trPr>
          <w:trHeight w:val="90" w:hRule="atLeast"/>
          <w:jc w:val="center"/>
        </w:trPr>
        <w:tc>
          <w:tcPr>
            <w:tcW w:w="501" w:type="dxa"/>
            <w:tcBorders>
              <w:top w:val="nil"/>
              <w:left w:val="nil"/>
              <w:bottom w:val="nil"/>
              <w:right w:val="nil"/>
            </w:tcBorders>
            <w:shd w:val="clear" w:color="auto" w:fill="auto"/>
            <w:noWrap/>
            <w:vAlign w:val="center"/>
          </w:tcPr>
          <w:p w14:paraId="2589B283">
            <w:pPr>
              <w:rPr>
                <w:rFonts w:eastAsia="仿宋_GB2312" w:cs="Times New Roman"/>
                <w:color w:val="000000" w:themeColor="text1"/>
                <w14:textFill>
                  <w14:solidFill>
                    <w14:schemeClr w14:val="tx1"/>
                  </w14:solidFill>
                </w14:textFill>
              </w:rPr>
            </w:pPr>
          </w:p>
        </w:tc>
        <w:tc>
          <w:tcPr>
            <w:tcW w:w="319" w:type="dxa"/>
            <w:tcBorders>
              <w:top w:val="nil"/>
              <w:left w:val="nil"/>
              <w:bottom w:val="nil"/>
              <w:right w:val="nil"/>
            </w:tcBorders>
            <w:shd w:val="clear" w:color="auto" w:fill="auto"/>
            <w:noWrap/>
            <w:vAlign w:val="center"/>
          </w:tcPr>
          <w:p w14:paraId="7B6F68C8">
            <w:pPr>
              <w:rPr>
                <w:rFonts w:eastAsia="仿宋_GB2312" w:cs="Times New Roman"/>
                <w:color w:val="000000" w:themeColor="text1"/>
                <w14:textFill>
                  <w14:solidFill>
                    <w14:schemeClr w14:val="tx1"/>
                  </w14:solidFill>
                </w14:textFill>
              </w:rPr>
            </w:pPr>
          </w:p>
        </w:tc>
        <w:tc>
          <w:tcPr>
            <w:tcW w:w="4854" w:type="dxa"/>
            <w:gridSpan w:val="4"/>
            <w:tcBorders>
              <w:top w:val="nil"/>
              <w:left w:val="nil"/>
              <w:bottom w:val="nil"/>
              <w:right w:val="nil"/>
            </w:tcBorders>
            <w:shd w:val="clear" w:color="auto" w:fill="auto"/>
            <w:noWrap/>
            <w:vAlign w:val="center"/>
          </w:tcPr>
          <w:p w14:paraId="638BACAB">
            <w:pPr>
              <w:widowControl/>
              <w:ind w:firstLine="420" w:firstLineChars="200"/>
              <w:jc w:val="left"/>
              <w:textAlignment w:val="center"/>
              <w:rPr>
                <w:rFonts w:hint="default" w:eastAsia="仿宋_GB2312" w:cs="Times New Roman"/>
                <w:color w:val="000000" w:themeColor="text1"/>
                <w:lang w:val="en-US" w:eastAsia="zh-CN"/>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最低要求学分：</w:t>
            </w:r>
            <w:r>
              <w:rPr>
                <w:rFonts w:hint="eastAsia" w:eastAsia="仿宋_GB2312" w:cs="Times New Roman"/>
                <w:color w:val="000000" w:themeColor="text1"/>
                <w:kern w:val="0"/>
                <w:lang w:val="en-US" w:eastAsia="zh-CN" w:bidi="ar"/>
                <w14:textFill>
                  <w14:solidFill>
                    <w14:schemeClr w14:val="tx1"/>
                  </w14:solidFill>
                </w14:textFill>
              </w:rPr>
              <w:t>37</w:t>
            </w:r>
          </w:p>
        </w:tc>
        <w:tc>
          <w:tcPr>
            <w:tcW w:w="760" w:type="dxa"/>
            <w:gridSpan w:val="2"/>
            <w:tcBorders>
              <w:top w:val="nil"/>
              <w:left w:val="nil"/>
              <w:bottom w:val="nil"/>
              <w:right w:val="nil"/>
            </w:tcBorders>
            <w:shd w:val="clear" w:color="auto" w:fill="auto"/>
            <w:noWrap/>
            <w:vAlign w:val="center"/>
          </w:tcPr>
          <w:p w14:paraId="3319DA8D">
            <w:pPr>
              <w:rPr>
                <w:rFonts w:eastAsia="仿宋_GB2312" w:cs="Times New Roman"/>
                <w:color w:val="000000" w:themeColor="text1"/>
                <w14:textFill>
                  <w14:solidFill>
                    <w14:schemeClr w14:val="tx1"/>
                  </w14:solidFill>
                </w14:textFill>
              </w:rPr>
            </w:pPr>
          </w:p>
        </w:tc>
        <w:tc>
          <w:tcPr>
            <w:tcW w:w="714" w:type="dxa"/>
            <w:gridSpan w:val="2"/>
            <w:tcBorders>
              <w:top w:val="nil"/>
              <w:left w:val="nil"/>
              <w:bottom w:val="nil"/>
              <w:right w:val="nil"/>
            </w:tcBorders>
            <w:shd w:val="clear" w:color="auto" w:fill="auto"/>
            <w:noWrap/>
            <w:vAlign w:val="center"/>
          </w:tcPr>
          <w:p w14:paraId="6AF7A571">
            <w:pPr>
              <w:rPr>
                <w:rFonts w:eastAsia="仿宋_GB2312" w:cs="Times New Roman"/>
                <w:color w:val="000000" w:themeColor="text1"/>
                <w14:textFill>
                  <w14:solidFill>
                    <w14:schemeClr w14:val="tx1"/>
                  </w14:solidFill>
                </w14:textFill>
              </w:rPr>
            </w:pPr>
          </w:p>
        </w:tc>
        <w:tc>
          <w:tcPr>
            <w:tcW w:w="638" w:type="dxa"/>
            <w:tcBorders>
              <w:top w:val="nil"/>
              <w:left w:val="nil"/>
              <w:bottom w:val="nil"/>
              <w:right w:val="nil"/>
            </w:tcBorders>
            <w:shd w:val="clear" w:color="auto" w:fill="auto"/>
            <w:vAlign w:val="center"/>
          </w:tcPr>
          <w:p w14:paraId="57C7D3E8">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vAlign w:val="center"/>
          </w:tcPr>
          <w:p w14:paraId="5A94F7A0">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vAlign w:val="center"/>
          </w:tcPr>
          <w:p w14:paraId="0AE741D2">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vAlign w:val="center"/>
          </w:tcPr>
          <w:p w14:paraId="24D749AC">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noWrap/>
            <w:vAlign w:val="center"/>
          </w:tcPr>
          <w:p w14:paraId="4451A071">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noWrap/>
            <w:vAlign w:val="center"/>
          </w:tcPr>
          <w:p w14:paraId="06E93CBE">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noWrap/>
            <w:vAlign w:val="center"/>
          </w:tcPr>
          <w:p w14:paraId="2AB4798E">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noWrap/>
            <w:vAlign w:val="center"/>
          </w:tcPr>
          <w:p w14:paraId="614ADD6E">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noWrap/>
            <w:vAlign w:val="center"/>
          </w:tcPr>
          <w:p w14:paraId="3DFEE751">
            <w:pPr>
              <w:rPr>
                <w:rFonts w:eastAsia="仿宋_GB2312" w:cs="Times New Roman"/>
                <w:color w:val="000000" w:themeColor="text1"/>
                <w14:textFill>
                  <w14:solidFill>
                    <w14:schemeClr w14:val="tx1"/>
                  </w14:solidFill>
                </w14:textFill>
              </w:rPr>
            </w:pPr>
          </w:p>
        </w:tc>
        <w:tc>
          <w:tcPr>
            <w:tcW w:w="765" w:type="dxa"/>
            <w:tcBorders>
              <w:top w:val="nil"/>
              <w:left w:val="nil"/>
              <w:bottom w:val="nil"/>
              <w:right w:val="nil"/>
            </w:tcBorders>
            <w:shd w:val="clear" w:color="auto" w:fill="auto"/>
            <w:noWrap/>
            <w:vAlign w:val="center"/>
          </w:tcPr>
          <w:p w14:paraId="3A9E29A6">
            <w:pPr>
              <w:rPr>
                <w:rFonts w:eastAsia="仿宋_GB2312" w:cs="Times New Roman"/>
                <w:color w:val="000000" w:themeColor="text1"/>
                <w14:textFill>
                  <w14:solidFill>
                    <w14:schemeClr w14:val="tx1"/>
                  </w14:solidFill>
                </w14:textFill>
              </w:rPr>
            </w:pPr>
          </w:p>
        </w:tc>
        <w:tc>
          <w:tcPr>
            <w:tcW w:w="240" w:type="dxa"/>
            <w:tcBorders>
              <w:top w:val="nil"/>
              <w:left w:val="nil"/>
              <w:bottom w:val="nil"/>
              <w:right w:val="nil"/>
            </w:tcBorders>
            <w:shd w:val="clear" w:color="auto" w:fill="auto"/>
            <w:noWrap/>
            <w:vAlign w:val="center"/>
          </w:tcPr>
          <w:p w14:paraId="677DDA76">
            <w:pPr>
              <w:rPr>
                <w:rFonts w:eastAsia="仿宋_GB2312" w:cs="Times New Roman"/>
                <w:color w:val="000000" w:themeColor="text1"/>
                <w14:textFill>
                  <w14:solidFill>
                    <w14:schemeClr w14:val="tx1"/>
                  </w14:solidFill>
                </w14:textFill>
              </w:rPr>
            </w:pPr>
          </w:p>
        </w:tc>
        <w:tc>
          <w:tcPr>
            <w:tcW w:w="387" w:type="dxa"/>
            <w:tcBorders>
              <w:top w:val="nil"/>
              <w:left w:val="nil"/>
              <w:bottom w:val="nil"/>
              <w:right w:val="nil"/>
            </w:tcBorders>
            <w:shd w:val="clear" w:color="auto" w:fill="auto"/>
            <w:noWrap/>
            <w:vAlign w:val="center"/>
          </w:tcPr>
          <w:p w14:paraId="69BE2FD5">
            <w:pPr>
              <w:rPr>
                <w:rFonts w:eastAsia="仿宋_GB2312" w:cs="Times New Roman"/>
                <w:color w:val="000000" w:themeColor="text1"/>
                <w14:textFill>
                  <w14:solidFill>
                    <w14:schemeClr w14:val="tx1"/>
                  </w14:solidFill>
                </w14:textFill>
              </w:rPr>
            </w:pPr>
          </w:p>
        </w:tc>
        <w:tc>
          <w:tcPr>
            <w:tcW w:w="735" w:type="dxa"/>
            <w:tcBorders>
              <w:top w:val="nil"/>
              <w:left w:val="nil"/>
              <w:bottom w:val="nil"/>
              <w:right w:val="nil"/>
            </w:tcBorders>
            <w:shd w:val="clear" w:color="auto" w:fill="auto"/>
            <w:noWrap/>
            <w:vAlign w:val="center"/>
          </w:tcPr>
          <w:p w14:paraId="6B4EEE23">
            <w:pPr>
              <w:rPr>
                <w:rFonts w:eastAsia="仿宋_GB2312" w:cs="Times New Roman"/>
                <w:color w:val="000000" w:themeColor="text1"/>
                <w14:textFill>
                  <w14:solidFill>
                    <w14:schemeClr w14:val="tx1"/>
                  </w14:solidFill>
                </w14:textFill>
              </w:rPr>
            </w:pPr>
          </w:p>
        </w:tc>
        <w:tc>
          <w:tcPr>
            <w:tcW w:w="911" w:type="dxa"/>
            <w:tcBorders>
              <w:top w:val="nil"/>
              <w:left w:val="nil"/>
              <w:bottom w:val="nil"/>
              <w:right w:val="nil"/>
            </w:tcBorders>
            <w:shd w:val="clear" w:color="auto" w:fill="auto"/>
            <w:noWrap/>
            <w:vAlign w:val="center"/>
          </w:tcPr>
          <w:p w14:paraId="6DC043FF">
            <w:pPr>
              <w:rPr>
                <w:rFonts w:eastAsia="仿宋_GB2312" w:cs="Times New Roman"/>
                <w:color w:val="000000" w:themeColor="text1"/>
                <w14:textFill>
                  <w14:solidFill>
                    <w14:schemeClr w14:val="tx1"/>
                  </w14:solidFill>
                </w14:textFill>
              </w:rPr>
            </w:pPr>
          </w:p>
        </w:tc>
      </w:tr>
      <w:tr w14:paraId="470C7573">
        <w:tblPrEx>
          <w:tblCellMar>
            <w:top w:w="0" w:type="dxa"/>
            <w:left w:w="108" w:type="dxa"/>
            <w:bottom w:w="0" w:type="dxa"/>
            <w:right w:w="108" w:type="dxa"/>
          </w:tblCellMar>
        </w:tblPrEx>
        <w:trPr>
          <w:trHeight w:val="300" w:hRule="atLeast"/>
          <w:jc w:val="center"/>
        </w:trPr>
        <w:tc>
          <w:tcPr>
            <w:tcW w:w="820" w:type="dxa"/>
            <w:gridSpan w:val="2"/>
            <w:vMerge w:val="restart"/>
            <w:tcBorders>
              <w:top w:val="single" w:color="3A3935" w:sz="4" w:space="0"/>
              <w:left w:val="single" w:color="3A3935" w:sz="4" w:space="0"/>
              <w:bottom w:val="single" w:color="3A3935" w:sz="4" w:space="0"/>
              <w:right w:val="single" w:color="3A3935" w:sz="4" w:space="0"/>
            </w:tcBorders>
            <w:shd w:val="clear" w:color="auto" w:fill="auto"/>
            <w:vAlign w:val="center"/>
          </w:tcPr>
          <w:p w14:paraId="7296BAD9">
            <w:pPr>
              <w:widowControl/>
              <w:jc w:val="center"/>
              <w:textAlignment w:val="center"/>
              <w:rPr>
                <w:rFonts w:eastAsia="仿宋_GB2312" w:cs="Times New Roman"/>
                <w:b/>
                <w:bCs/>
                <w:color w:val="000000" w:themeColor="text1"/>
                <w:kern w:val="0"/>
                <w:lang w:bidi="ar"/>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修</w:t>
            </w:r>
            <w:r>
              <w:rPr>
                <w:rFonts w:hint="eastAsia" w:eastAsia="仿宋_GB2312" w:cs="Times New Roman"/>
                <w:b/>
                <w:bCs/>
                <w:color w:val="000000" w:themeColor="text1"/>
                <w:kern w:val="0"/>
                <w:lang w:bidi="ar"/>
                <w14:textFill>
                  <w14:solidFill>
                    <w14:schemeClr w14:val="tx1"/>
                  </w14:solidFill>
                </w14:textFill>
              </w:rPr>
              <w:t>读</w:t>
            </w:r>
          </w:p>
          <w:p w14:paraId="0F0BF4DE">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要求</w:t>
            </w:r>
          </w:p>
        </w:tc>
        <w:tc>
          <w:tcPr>
            <w:tcW w:w="3236" w:type="dxa"/>
            <w:vMerge w:val="restart"/>
            <w:tcBorders>
              <w:top w:val="single" w:color="3A3935" w:sz="4" w:space="0"/>
              <w:left w:val="single" w:color="3A3935" w:sz="4" w:space="0"/>
              <w:bottom w:val="single" w:color="3A3935" w:sz="4" w:space="0"/>
              <w:right w:val="single" w:color="3A3935" w:sz="4" w:space="0"/>
            </w:tcBorders>
            <w:shd w:val="clear" w:color="auto" w:fill="auto"/>
            <w:vAlign w:val="center"/>
          </w:tcPr>
          <w:p w14:paraId="267B410E">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课程名称</w:t>
            </w:r>
          </w:p>
        </w:tc>
        <w:tc>
          <w:tcPr>
            <w:tcW w:w="828" w:type="dxa"/>
            <w:vMerge w:val="restart"/>
            <w:tcBorders>
              <w:top w:val="single" w:color="3A3935" w:sz="4" w:space="0"/>
              <w:left w:val="single" w:color="3A3935" w:sz="4" w:space="0"/>
              <w:bottom w:val="single" w:color="3A3935" w:sz="4" w:space="0"/>
              <w:right w:val="single" w:color="3A3935" w:sz="4" w:space="0"/>
            </w:tcBorders>
            <w:shd w:val="clear" w:color="auto" w:fill="auto"/>
            <w:vAlign w:val="center"/>
          </w:tcPr>
          <w:p w14:paraId="10F62F7C">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学分</w:t>
            </w:r>
          </w:p>
        </w:tc>
        <w:tc>
          <w:tcPr>
            <w:tcW w:w="2902" w:type="dxa"/>
            <w:gridSpan w:val="7"/>
            <w:tcBorders>
              <w:top w:val="single" w:color="3A3935" w:sz="4" w:space="0"/>
              <w:left w:val="single" w:color="3A3935" w:sz="4" w:space="0"/>
              <w:bottom w:val="single" w:color="3A3935" w:sz="4" w:space="0"/>
              <w:right w:val="single" w:color="3A3935" w:sz="4" w:space="0"/>
            </w:tcBorders>
            <w:shd w:val="clear" w:color="auto" w:fill="auto"/>
            <w:vAlign w:val="center"/>
          </w:tcPr>
          <w:p w14:paraId="6496FC08">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课时</w:t>
            </w:r>
          </w:p>
        </w:tc>
        <w:tc>
          <w:tcPr>
            <w:tcW w:w="4592" w:type="dxa"/>
            <w:gridSpan w:val="8"/>
            <w:tcBorders>
              <w:top w:val="single" w:color="3A3935" w:sz="4" w:space="0"/>
              <w:left w:val="single" w:color="3A3935" w:sz="4" w:space="0"/>
              <w:bottom w:val="single" w:color="3A3935" w:sz="4" w:space="0"/>
              <w:right w:val="single" w:color="3A3935" w:sz="4" w:space="0"/>
            </w:tcBorders>
            <w:shd w:val="clear" w:color="auto" w:fill="auto"/>
            <w:vAlign w:val="center"/>
          </w:tcPr>
          <w:p w14:paraId="34A365B1">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学年、学期、学分</w:t>
            </w:r>
          </w:p>
        </w:tc>
        <w:tc>
          <w:tcPr>
            <w:tcW w:w="1005" w:type="dxa"/>
            <w:gridSpan w:val="2"/>
            <w:vMerge w:val="restart"/>
            <w:tcBorders>
              <w:top w:val="single" w:color="3A3935" w:sz="4" w:space="0"/>
              <w:left w:val="single" w:color="3A3935" w:sz="4" w:space="0"/>
              <w:bottom w:val="nil"/>
              <w:right w:val="single" w:color="3A3935" w:sz="4" w:space="0"/>
            </w:tcBorders>
            <w:shd w:val="clear" w:color="auto" w:fill="auto"/>
            <w:vAlign w:val="center"/>
          </w:tcPr>
          <w:p w14:paraId="1FCCBC31">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考核  方式</w:t>
            </w:r>
          </w:p>
        </w:tc>
        <w:tc>
          <w:tcPr>
            <w:tcW w:w="1122" w:type="dxa"/>
            <w:gridSpan w:val="2"/>
            <w:vMerge w:val="restart"/>
            <w:tcBorders>
              <w:top w:val="single" w:color="3A3935" w:sz="4" w:space="0"/>
              <w:left w:val="single" w:color="3A3935" w:sz="4" w:space="0"/>
              <w:bottom w:val="nil"/>
              <w:right w:val="single" w:color="auto" w:sz="4" w:space="0"/>
            </w:tcBorders>
            <w:shd w:val="clear" w:color="auto" w:fill="auto"/>
            <w:vAlign w:val="center"/>
          </w:tcPr>
          <w:p w14:paraId="54728163">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课程编码</w:t>
            </w:r>
          </w:p>
        </w:tc>
        <w:tc>
          <w:tcPr>
            <w:tcW w:w="911"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0B74A539">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备注</w:t>
            </w:r>
          </w:p>
        </w:tc>
      </w:tr>
      <w:tr w14:paraId="78CF7023">
        <w:tblPrEx>
          <w:tblCellMar>
            <w:top w:w="0" w:type="dxa"/>
            <w:left w:w="108" w:type="dxa"/>
            <w:bottom w:w="0" w:type="dxa"/>
            <w:right w:w="108" w:type="dxa"/>
          </w:tblCellMar>
        </w:tblPrEx>
        <w:trPr>
          <w:trHeight w:val="300" w:hRule="atLeast"/>
          <w:jc w:val="center"/>
        </w:trPr>
        <w:tc>
          <w:tcPr>
            <w:tcW w:w="820"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377B0B4B">
            <w:pPr>
              <w:jc w:val="center"/>
              <w:rPr>
                <w:rFonts w:eastAsia="仿宋_GB2312" w:cs="Times New Roman"/>
                <w:b/>
                <w:bCs/>
                <w:color w:val="000000" w:themeColor="text1"/>
                <w14:textFill>
                  <w14:solidFill>
                    <w14:schemeClr w14:val="tx1"/>
                  </w14:solidFill>
                </w14:textFill>
              </w:rPr>
            </w:pPr>
          </w:p>
        </w:tc>
        <w:tc>
          <w:tcPr>
            <w:tcW w:w="3236" w:type="dxa"/>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2C588FD8">
            <w:pPr>
              <w:jc w:val="center"/>
              <w:rPr>
                <w:rFonts w:eastAsia="仿宋_GB2312" w:cs="Times New Roman"/>
                <w:b/>
                <w:bCs/>
                <w:color w:val="000000" w:themeColor="text1"/>
                <w14:textFill>
                  <w14:solidFill>
                    <w14:schemeClr w14:val="tx1"/>
                  </w14:solidFill>
                </w14:textFill>
              </w:rPr>
            </w:pPr>
          </w:p>
        </w:tc>
        <w:tc>
          <w:tcPr>
            <w:tcW w:w="828" w:type="dxa"/>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5DA2EC4C">
            <w:pPr>
              <w:jc w:val="center"/>
              <w:rPr>
                <w:rFonts w:eastAsia="仿宋_GB2312" w:cs="Times New Roman"/>
                <w:b/>
                <w:bCs/>
                <w:color w:val="000000" w:themeColor="text1"/>
                <w14:textFill>
                  <w14:solidFill>
                    <w14:schemeClr w14:val="tx1"/>
                  </w14:solidFill>
                </w14:textFill>
              </w:rPr>
            </w:pPr>
          </w:p>
        </w:tc>
        <w:tc>
          <w:tcPr>
            <w:tcW w:w="790" w:type="dxa"/>
            <w:gridSpan w:val="2"/>
            <w:vMerge w:val="restart"/>
            <w:tcBorders>
              <w:top w:val="single" w:color="3A3935" w:sz="4" w:space="0"/>
              <w:left w:val="single" w:color="3A3935" w:sz="4" w:space="0"/>
              <w:bottom w:val="single" w:color="3A3935" w:sz="4" w:space="0"/>
              <w:right w:val="single" w:color="3A3935" w:sz="4" w:space="0"/>
            </w:tcBorders>
            <w:shd w:val="clear" w:color="auto" w:fill="auto"/>
            <w:vAlign w:val="center"/>
          </w:tcPr>
          <w:p w14:paraId="3BF5E1BB">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讲课</w:t>
            </w:r>
          </w:p>
        </w:tc>
        <w:tc>
          <w:tcPr>
            <w:tcW w:w="760" w:type="dxa"/>
            <w:gridSpan w:val="2"/>
            <w:vMerge w:val="restart"/>
            <w:tcBorders>
              <w:top w:val="single" w:color="3A3935" w:sz="4" w:space="0"/>
              <w:left w:val="single" w:color="3A3935" w:sz="4" w:space="0"/>
              <w:bottom w:val="single" w:color="3A3935" w:sz="4" w:space="0"/>
              <w:right w:val="single" w:color="3A3935" w:sz="4" w:space="0"/>
            </w:tcBorders>
            <w:shd w:val="clear" w:color="auto" w:fill="auto"/>
            <w:vAlign w:val="center"/>
          </w:tcPr>
          <w:p w14:paraId="4D9D1B95">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实验</w:t>
            </w:r>
          </w:p>
        </w:tc>
        <w:tc>
          <w:tcPr>
            <w:tcW w:w="714" w:type="dxa"/>
            <w:gridSpan w:val="2"/>
            <w:vMerge w:val="restart"/>
            <w:tcBorders>
              <w:top w:val="single" w:color="3A3935" w:sz="4" w:space="0"/>
              <w:left w:val="single" w:color="3A3935" w:sz="4" w:space="0"/>
              <w:bottom w:val="single" w:color="3A3935" w:sz="4" w:space="0"/>
              <w:right w:val="single" w:color="3A3935" w:sz="4" w:space="0"/>
            </w:tcBorders>
            <w:shd w:val="clear" w:color="auto" w:fill="auto"/>
            <w:vAlign w:val="center"/>
          </w:tcPr>
          <w:p w14:paraId="31365EA4">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上机</w:t>
            </w:r>
          </w:p>
        </w:tc>
        <w:tc>
          <w:tcPr>
            <w:tcW w:w="638" w:type="dxa"/>
            <w:vMerge w:val="restart"/>
            <w:tcBorders>
              <w:top w:val="single" w:color="3A3935" w:sz="4" w:space="0"/>
              <w:left w:val="single" w:color="3A3935" w:sz="4" w:space="0"/>
              <w:bottom w:val="single" w:color="3A3935" w:sz="4" w:space="0"/>
              <w:right w:val="single" w:color="3A3935" w:sz="4" w:space="0"/>
            </w:tcBorders>
            <w:shd w:val="clear" w:color="auto" w:fill="auto"/>
            <w:vAlign w:val="center"/>
          </w:tcPr>
          <w:p w14:paraId="423BD3A5">
            <w:pPr>
              <w:widowControl/>
              <w:jc w:val="center"/>
              <w:textAlignment w:val="center"/>
              <w:rPr>
                <w:rFonts w:eastAsia="仿宋_GB2312" w:cs="Times New Roman"/>
                <w:b/>
                <w:bCs/>
                <w:color w:val="000000" w:themeColor="text1"/>
                <w14:textFill>
                  <w14:solidFill>
                    <w14:schemeClr w14:val="tx1"/>
                  </w14:solidFill>
                </w14:textFill>
              </w:rPr>
            </w:pPr>
            <w:r>
              <w:rPr>
                <w:rFonts w:hint="eastAsia" w:eastAsia="仿宋_GB2312" w:cs="Times New Roman"/>
                <w:b/>
                <w:bCs/>
                <w:color w:val="000000" w:themeColor="text1"/>
                <w:kern w:val="0"/>
                <w:lang w:bidi="ar"/>
                <w14:textFill>
                  <w14:solidFill>
                    <w14:schemeClr w14:val="tx1"/>
                  </w14:solidFill>
                </w14:textFill>
              </w:rPr>
              <w:t>课内</w:t>
            </w:r>
            <w:r>
              <w:rPr>
                <w:rFonts w:eastAsia="仿宋_GB2312" w:cs="Times New Roman"/>
                <w:b/>
                <w:bCs/>
                <w:color w:val="000000" w:themeColor="text1"/>
                <w:kern w:val="0"/>
                <w:lang w:bidi="ar"/>
                <w14:textFill>
                  <w14:solidFill>
                    <w14:schemeClr w14:val="tx1"/>
                  </w14:solidFill>
                </w14:textFill>
              </w:rPr>
              <w:t>实践</w:t>
            </w:r>
          </w:p>
        </w:tc>
        <w:tc>
          <w:tcPr>
            <w:tcW w:w="1148" w:type="dxa"/>
            <w:gridSpan w:val="2"/>
            <w:tcBorders>
              <w:top w:val="single" w:color="3A3935" w:sz="4" w:space="0"/>
              <w:left w:val="single" w:color="3A3935" w:sz="4" w:space="0"/>
              <w:bottom w:val="single" w:color="3A3935" w:sz="4" w:space="0"/>
              <w:right w:val="single" w:color="3A3935" w:sz="4" w:space="0"/>
            </w:tcBorders>
            <w:shd w:val="clear" w:color="auto" w:fill="auto"/>
            <w:vAlign w:val="center"/>
          </w:tcPr>
          <w:p w14:paraId="2B1C9716">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一</w:t>
            </w:r>
          </w:p>
        </w:tc>
        <w:tc>
          <w:tcPr>
            <w:tcW w:w="1148" w:type="dxa"/>
            <w:gridSpan w:val="2"/>
            <w:tcBorders>
              <w:top w:val="single" w:color="3A3935" w:sz="4" w:space="0"/>
              <w:left w:val="single" w:color="3A3935" w:sz="4" w:space="0"/>
              <w:bottom w:val="single" w:color="3A3935" w:sz="4" w:space="0"/>
              <w:right w:val="single" w:color="3A3935" w:sz="4" w:space="0"/>
            </w:tcBorders>
            <w:shd w:val="clear" w:color="auto" w:fill="auto"/>
            <w:vAlign w:val="center"/>
          </w:tcPr>
          <w:p w14:paraId="70215DB5">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二</w:t>
            </w:r>
          </w:p>
        </w:tc>
        <w:tc>
          <w:tcPr>
            <w:tcW w:w="1148" w:type="dxa"/>
            <w:gridSpan w:val="2"/>
            <w:tcBorders>
              <w:top w:val="single" w:color="3A3935" w:sz="4" w:space="0"/>
              <w:left w:val="single" w:color="3A3935" w:sz="4" w:space="0"/>
              <w:bottom w:val="single" w:color="3A3935" w:sz="4" w:space="0"/>
              <w:right w:val="single" w:color="3A3935" w:sz="4" w:space="0"/>
            </w:tcBorders>
            <w:shd w:val="clear" w:color="auto" w:fill="auto"/>
            <w:vAlign w:val="center"/>
          </w:tcPr>
          <w:p w14:paraId="6241C050">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三</w:t>
            </w:r>
          </w:p>
        </w:tc>
        <w:tc>
          <w:tcPr>
            <w:tcW w:w="1148" w:type="dxa"/>
            <w:gridSpan w:val="2"/>
            <w:tcBorders>
              <w:top w:val="single" w:color="3A3935" w:sz="4" w:space="0"/>
              <w:left w:val="single" w:color="3A3935" w:sz="4" w:space="0"/>
              <w:bottom w:val="single" w:color="3A3935" w:sz="4" w:space="0"/>
              <w:right w:val="single" w:color="3A3935" w:sz="4" w:space="0"/>
            </w:tcBorders>
            <w:shd w:val="clear" w:color="auto" w:fill="auto"/>
            <w:vAlign w:val="center"/>
          </w:tcPr>
          <w:p w14:paraId="53275AB6">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四</w:t>
            </w:r>
          </w:p>
        </w:tc>
        <w:tc>
          <w:tcPr>
            <w:tcW w:w="1005" w:type="dxa"/>
            <w:gridSpan w:val="2"/>
            <w:vMerge w:val="continue"/>
            <w:tcBorders>
              <w:top w:val="single" w:color="3A3935" w:sz="4" w:space="0"/>
              <w:left w:val="single" w:color="3A3935" w:sz="4" w:space="0"/>
              <w:bottom w:val="nil"/>
              <w:right w:val="single" w:color="3A3935" w:sz="4" w:space="0"/>
            </w:tcBorders>
            <w:shd w:val="clear" w:color="auto" w:fill="auto"/>
            <w:vAlign w:val="center"/>
          </w:tcPr>
          <w:p w14:paraId="4CCEED5E">
            <w:pPr>
              <w:jc w:val="center"/>
              <w:rPr>
                <w:rFonts w:eastAsia="仿宋_GB2312" w:cs="Times New Roman"/>
                <w:b/>
                <w:bCs/>
                <w:color w:val="000000" w:themeColor="text1"/>
                <w14:textFill>
                  <w14:solidFill>
                    <w14:schemeClr w14:val="tx1"/>
                  </w14:solidFill>
                </w14:textFill>
              </w:rPr>
            </w:pPr>
          </w:p>
        </w:tc>
        <w:tc>
          <w:tcPr>
            <w:tcW w:w="1122" w:type="dxa"/>
            <w:gridSpan w:val="2"/>
            <w:vMerge w:val="continue"/>
            <w:tcBorders>
              <w:top w:val="single" w:color="3A3935" w:sz="4" w:space="0"/>
              <w:left w:val="single" w:color="3A3935" w:sz="4" w:space="0"/>
              <w:bottom w:val="nil"/>
              <w:right w:val="single" w:color="auto" w:sz="4" w:space="0"/>
            </w:tcBorders>
            <w:shd w:val="clear" w:color="auto" w:fill="auto"/>
            <w:vAlign w:val="center"/>
          </w:tcPr>
          <w:p w14:paraId="40893DE5">
            <w:pPr>
              <w:jc w:val="center"/>
              <w:rPr>
                <w:rFonts w:eastAsia="仿宋_GB2312" w:cs="Times New Roman"/>
                <w:b/>
                <w:bCs/>
                <w:color w:val="000000" w:themeColor="text1"/>
                <w14:textFill>
                  <w14:solidFill>
                    <w14:schemeClr w14:val="tx1"/>
                  </w14:solidFill>
                </w14:textFill>
              </w:rPr>
            </w:pPr>
          </w:p>
        </w:tc>
        <w:tc>
          <w:tcPr>
            <w:tcW w:w="911"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1AFDA490">
            <w:pPr>
              <w:jc w:val="center"/>
              <w:rPr>
                <w:rFonts w:eastAsia="仿宋_GB2312" w:cs="Times New Roman"/>
                <w:b/>
                <w:bCs/>
                <w:color w:val="000000" w:themeColor="text1"/>
                <w14:textFill>
                  <w14:solidFill>
                    <w14:schemeClr w14:val="tx1"/>
                  </w14:solidFill>
                </w14:textFill>
              </w:rPr>
            </w:pPr>
          </w:p>
        </w:tc>
      </w:tr>
      <w:tr w14:paraId="56A62349">
        <w:tblPrEx>
          <w:tblCellMar>
            <w:top w:w="0" w:type="dxa"/>
            <w:left w:w="108" w:type="dxa"/>
            <w:bottom w:w="0" w:type="dxa"/>
            <w:right w:w="108" w:type="dxa"/>
          </w:tblCellMar>
        </w:tblPrEx>
        <w:trPr>
          <w:trHeight w:val="300" w:hRule="atLeast"/>
          <w:jc w:val="center"/>
        </w:trPr>
        <w:tc>
          <w:tcPr>
            <w:tcW w:w="820"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6CCBEBFE">
            <w:pPr>
              <w:jc w:val="center"/>
              <w:rPr>
                <w:rFonts w:eastAsia="仿宋_GB2312" w:cs="Times New Roman"/>
                <w:b/>
                <w:bCs/>
                <w:color w:val="000000" w:themeColor="text1"/>
                <w14:textFill>
                  <w14:solidFill>
                    <w14:schemeClr w14:val="tx1"/>
                  </w14:solidFill>
                </w14:textFill>
              </w:rPr>
            </w:pPr>
          </w:p>
        </w:tc>
        <w:tc>
          <w:tcPr>
            <w:tcW w:w="3236" w:type="dxa"/>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4C43B1E6">
            <w:pPr>
              <w:jc w:val="center"/>
              <w:rPr>
                <w:rFonts w:eastAsia="仿宋_GB2312" w:cs="Times New Roman"/>
                <w:b/>
                <w:bCs/>
                <w:color w:val="000000" w:themeColor="text1"/>
                <w14:textFill>
                  <w14:solidFill>
                    <w14:schemeClr w14:val="tx1"/>
                  </w14:solidFill>
                </w14:textFill>
              </w:rPr>
            </w:pPr>
          </w:p>
        </w:tc>
        <w:tc>
          <w:tcPr>
            <w:tcW w:w="828" w:type="dxa"/>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193943B9">
            <w:pPr>
              <w:jc w:val="center"/>
              <w:rPr>
                <w:rFonts w:eastAsia="仿宋_GB2312" w:cs="Times New Roman"/>
                <w:b/>
                <w:bCs/>
                <w:color w:val="000000" w:themeColor="text1"/>
                <w14:textFill>
                  <w14:solidFill>
                    <w14:schemeClr w14:val="tx1"/>
                  </w14:solidFill>
                </w14:textFill>
              </w:rPr>
            </w:pPr>
          </w:p>
        </w:tc>
        <w:tc>
          <w:tcPr>
            <w:tcW w:w="790"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2EA7169A">
            <w:pPr>
              <w:jc w:val="center"/>
              <w:rPr>
                <w:rFonts w:eastAsia="仿宋_GB2312" w:cs="Times New Roman"/>
                <w:b/>
                <w:bCs/>
                <w:color w:val="000000" w:themeColor="text1"/>
                <w14:textFill>
                  <w14:solidFill>
                    <w14:schemeClr w14:val="tx1"/>
                  </w14:solidFill>
                </w14:textFill>
              </w:rPr>
            </w:pPr>
          </w:p>
        </w:tc>
        <w:tc>
          <w:tcPr>
            <w:tcW w:w="760"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44147192">
            <w:pPr>
              <w:jc w:val="center"/>
              <w:rPr>
                <w:rFonts w:eastAsia="仿宋_GB2312" w:cs="Times New Roman"/>
                <w:b/>
                <w:bCs/>
                <w:color w:val="000000" w:themeColor="text1"/>
                <w14:textFill>
                  <w14:solidFill>
                    <w14:schemeClr w14:val="tx1"/>
                  </w14:solidFill>
                </w14:textFill>
              </w:rPr>
            </w:pPr>
          </w:p>
        </w:tc>
        <w:tc>
          <w:tcPr>
            <w:tcW w:w="714"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4889E02F">
            <w:pPr>
              <w:jc w:val="center"/>
              <w:rPr>
                <w:rFonts w:eastAsia="仿宋_GB2312" w:cs="Times New Roman"/>
                <w:b/>
                <w:bCs/>
                <w:color w:val="000000" w:themeColor="text1"/>
                <w14:textFill>
                  <w14:solidFill>
                    <w14:schemeClr w14:val="tx1"/>
                  </w14:solidFill>
                </w14:textFill>
              </w:rPr>
            </w:pPr>
          </w:p>
        </w:tc>
        <w:tc>
          <w:tcPr>
            <w:tcW w:w="638" w:type="dxa"/>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134C7CA1">
            <w:pPr>
              <w:jc w:val="center"/>
              <w:rPr>
                <w:rFonts w:eastAsia="仿宋_GB2312" w:cs="Times New Roman"/>
                <w:b/>
                <w:bCs/>
                <w:color w:val="000000" w:themeColor="text1"/>
                <w14:textFill>
                  <w14:solidFill>
                    <w14:schemeClr w14:val="tx1"/>
                  </w14:solidFill>
                </w14:textFill>
              </w:rPr>
            </w:pPr>
          </w:p>
        </w:tc>
        <w:tc>
          <w:tcPr>
            <w:tcW w:w="574" w:type="dxa"/>
            <w:tcBorders>
              <w:top w:val="single" w:color="3A3935" w:sz="4" w:space="0"/>
              <w:left w:val="single" w:color="3A3935" w:sz="4" w:space="0"/>
              <w:bottom w:val="nil"/>
              <w:right w:val="single" w:color="3A3935" w:sz="4" w:space="0"/>
            </w:tcBorders>
            <w:shd w:val="clear" w:color="auto" w:fill="auto"/>
            <w:vAlign w:val="center"/>
          </w:tcPr>
          <w:p w14:paraId="5BC5639F">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秋</w:t>
            </w:r>
          </w:p>
        </w:tc>
        <w:tc>
          <w:tcPr>
            <w:tcW w:w="574" w:type="dxa"/>
            <w:tcBorders>
              <w:top w:val="single" w:color="3A3935" w:sz="4" w:space="0"/>
              <w:left w:val="single" w:color="3A3935" w:sz="4" w:space="0"/>
              <w:bottom w:val="nil"/>
              <w:right w:val="single" w:color="3A3935" w:sz="4" w:space="0"/>
            </w:tcBorders>
            <w:shd w:val="clear" w:color="auto" w:fill="auto"/>
            <w:vAlign w:val="center"/>
          </w:tcPr>
          <w:p w14:paraId="56C14AFD">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春</w:t>
            </w:r>
          </w:p>
        </w:tc>
        <w:tc>
          <w:tcPr>
            <w:tcW w:w="574" w:type="dxa"/>
            <w:tcBorders>
              <w:top w:val="single" w:color="3A3935" w:sz="4" w:space="0"/>
              <w:left w:val="single" w:color="3A3935" w:sz="4" w:space="0"/>
              <w:bottom w:val="nil"/>
              <w:right w:val="single" w:color="3A3935" w:sz="4" w:space="0"/>
            </w:tcBorders>
            <w:shd w:val="clear" w:color="auto" w:fill="auto"/>
            <w:vAlign w:val="center"/>
          </w:tcPr>
          <w:p w14:paraId="002FB88A">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秋</w:t>
            </w:r>
          </w:p>
        </w:tc>
        <w:tc>
          <w:tcPr>
            <w:tcW w:w="574" w:type="dxa"/>
            <w:tcBorders>
              <w:top w:val="single" w:color="3A3935" w:sz="4" w:space="0"/>
              <w:left w:val="single" w:color="3A3935" w:sz="4" w:space="0"/>
              <w:bottom w:val="nil"/>
              <w:right w:val="single" w:color="3A3935" w:sz="4" w:space="0"/>
            </w:tcBorders>
            <w:shd w:val="clear" w:color="auto" w:fill="auto"/>
            <w:vAlign w:val="center"/>
          </w:tcPr>
          <w:p w14:paraId="317F8091">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春</w:t>
            </w:r>
          </w:p>
        </w:tc>
        <w:tc>
          <w:tcPr>
            <w:tcW w:w="574" w:type="dxa"/>
            <w:tcBorders>
              <w:top w:val="single" w:color="3A3935" w:sz="4" w:space="0"/>
              <w:left w:val="single" w:color="3A3935" w:sz="4" w:space="0"/>
              <w:bottom w:val="nil"/>
              <w:right w:val="single" w:color="3A3935" w:sz="4" w:space="0"/>
            </w:tcBorders>
            <w:shd w:val="clear" w:color="auto" w:fill="auto"/>
            <w:vAlign w:val="center"/>
          </w:tcPr>
          <w:p w14:paraId="3BC88C4F">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秋</w:t>
            </w:r>
          </w:p>
        </w:tc>
        <w:tc>
          <w:tcPr>
            <w:tcW w:w="574" w:type="dxa"/>
            <w:tcBorders>
              <w:top w:val="single" w:color="3A3935" w:sz="4" w:space="0"/>
              <w:left w:val="single" w:color="3A3935" w:sz="4" w:space="0"/>
              <w:bottom w:val="nil"/>
              <w:right w:val="single" w:color="3A3935" w:sz="4" w:space="0"/>
            </w:tcBorders>
            <w:shd w:val="clear" w:color="auto" w:fill="auto"/>
            <w:vAlign w:val="center"/>
          </w:tcPr>
          <w:p w14:paraId="357B3DC7">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春</w:t>
            </w:r>
          </w:p>
        </w:tc>
        <w:tc>
          <w:tcPr>
            <w:tcW w:w="574" w:type="dxa"/>
            <w:tcBorders>
              <w:top w:val="single" w:color="3A3935" w:sz="4" w:space="0"/>
              <w:left w:val="single" w:color="3A3935" w:sz="4" w:space="0"/>
              <w:bottom w:val="nil"/>
              <w:right w:val="single" w:color="3A3935" w:sz="4" w:space="0"/>
            </w:tcBorders>
            <w:shd w:val="clear" w:color="auto" w:fill="auto"/>
            <w:vAlign w:val="center"/>
          </w:tcPr>
          <w:p w14:paraId="4F4F00D4">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秋</w:t>
            </w:r>
          </w:p>
        </w:tc>
        <w:tc>
          <w:tcPr>
            <w:tcW w:w="574" w:type="dxa"/>
            <w:tcBorders>
              <w:top w:val="single" w:color="3A3935" w:sz="4" w:space="0"/>
              <w:left w:val="single" w:color="3A3935" w:sz="4" w:space="0"/>
              <w:bottom w:val="nil"/>
              <w:right w:val="single" w:color="3A3935" w:sz="4" w:space="0"/>
            </w:tcBorders>
            <w:shd w:val="clear" w:color="auto" w:fill="auto"/>
            <w:vAlign w:val="center"/>
          </w:tcPr>
          <w:p w14:paraId="5AA2937E">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春</w:t>
            </w:r>
          </w:p>
        </w:tc>
        <w:tc>
          <w:tcPr>
            <w:tcW w:w="1005" w:type="dxa"/>
            <w:gridSpan w:val="2"/>
            <w:vMerge w:val="continue"/>
            <w:tcBorders>
              <w:top w:val="single" w:color="3A3935" w:sz="4" w:space="0"/>
              <w:left w:val="single" w:color="3A3935" w:sz="4" w:space="0"/>
              <w:bottom w:val="nil"/>
              <w:right w:val="single" w:color="3A3935" w:sz="4" w:space="0"/>
            </w:tcBorders>
            <w:shd w:val="clear" w:color="auto" w:fill="auto"/>
            <w:vAlign w:val="center"/>
          </w:tcPr>
          <w:p w14:paraId="6792E36E">
            <w:pPr>
              <w:jc w:val="center"/>
              <w:rPr>
                <w:rFonts w:eastAsia="仿宋_GB2312" w:cs="Times New Roman"/>
                <w:b/>
                <w:bCs/>
                <w:color w:val="000000" w:themeColor="text1"/>
                <w14:textFill>
                  <w14:solidFill>
                    <w14:schemeClr w14:val="tx1"/>
                  </w14:solidFill>
                </w14:textFill>
              </w:rPr>
            </w:pPr>
          </w:p>
        </w:tc>
        <w:tc>
          <w:tcPr>
            <w:tcW w:w="1122" w:type="dxa"/>
            <w:gridSpan w:val="2"/>
            <w:vMerge w:val="continue"/>
            <w:tcBorders>
              <w:top w:val="single" w:color="3A3935" w:sz="4" w:space="0"/>
              <w:left w:val="single" w:color="3A3935" w:sz="4" w:space="0"/>
              <w:bottom w:val="nil"/>
              <w:right w:val="single" w:color="auto" w:sz="4" w:space="0"/>
            </w:tcBorders>
            <w:shd w:val="clear" w:color="auto" w:fill="auto"/>
            <w:vAlign w:val="center"/>
          </w:tcPr>
          <w:p w14:paraId="04ECEAD8">
            <w:pPr>
              <w:jc w:val="center"/>
              <w:rPr>
                <w:rFonts w:eastAsia="仿宋_GB2312" w:cs="Times New Roman"/>
                <w:b/>
                <w:bCs/>
                <w:color w:val="000000" w:themeColor="text1"/>
                <w14:textFill>
                  <w14:solidFill>
                    <w14:schemeClr w14:val="tx1"/>
                  </w14:solidFill>
                </w14:textFill>
              </w:rPr>
            </w:pPr>
          </w:p>
        </w:tc>
        <w:tc>
          <w:tcPr>
            <w:tcW w:w="911"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0686D874">
            <w:pPr>
              <w:jc w:val="center"/>
              <w:rPr>
                <w:rFonts w:eastAsia="仿宋_GB2312" w:cs="Times New Roman"/>
                <w:b/>
                <w:bCs/>
                <w:color w:val="000000" w:themeColor="text1"/>
                <w14:textFill>
                  <w14:solidFill>
                    <w14:schemeClr w14:val="tx1"/>
                  </w14:solidFill>
                </w14:textFill>
              </w:rPr>
            </w:pPr>
          </w:p>
        </w:tc>
      </w:tr>
      <w:tr w14:paraId="7BCE2F84">
        <w:tblPrEx>
          <w:tblCellMar>
            <w:top w:w="0" w:type="dxa"/>
            <w:left w:w="108" w:type="dxa"/>
            <w:bottom w:w="0" w:type="dxa"/>
            <w:right w:w="108" w:type="dxa"/>
          </w:tblCellMar>
        </w:tblPrEx>
        <w:trPr>
          <w:trHeight w:val="405" w:hRule="atLeast"/>
          <w:jc w:val="center"/>
        </w:trPr>
        <w:tc>
          <w:tcPr>
            <w:tcW w:w="820" w:type="dxa"/>
            <w:gridSpan w:val="2"/>
            <w:vMerge w:val="restart"/>
            <w:tcBorders>
              <w:top w:val="single" w:color="3A3935" w:sz="4" w:space="0"/>
              <w:left w:val="single" w:color="3A3935" w:sz="4" w:space="0"/>
              <w:bottom w:val="single" w:color="3A3935" w:sz="4" w:space="0"/>
              <w:right w:val="single" w:color="3A3935" w:sz="4" w:space="0"/>
            </w:tcBorders>
            <w:shd w:val="clear" w:color="auto" w:fill="auto"/>
            <w:vAlign w:val="center"/>
          </w:tcPr>
          <w:p w14:paraId="63936980">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必修</w:t>
            </w:r>
          </w:p>
        </w:tc>
        <w:tc>
          <w:tcPr>
            <w:tcW w:w="3236" w:type="dxa"/>
            <w:tcBorders>
              <w:top w:val="single" w:color="3A3935" w:sz="4" w:space="0"/>
              <w:left w:val="single" w:color="3A3935" w:sz="4" w:space="0"/>
              <w:bottom w:val="single" w:color="3A3935" w:sz="4" w:space="0"/>
              <w:right w:val="single" w:color="3A3935" w:sz="4" w:space="0"/>
            </w:tcBorders>
            <w:shd w:val="clear" w:color="auto" w:fill="auto"/>
            <w:vAlign w:val="center"/>
          </w:tcPr>
          <w:p w14:paraId="1BB2C008">
            <w:pPr>
              <w:keepNext w:val="0"/>
              <w:keepLines w:val="0"/>
              <w:widowControl/>
              <w:suppressLineNumbers w:val="0"/>
              <w:jc w:val="center"/>
              <w:textAlignment w:val="center"/>
              <w:rPr>
                <w:rStyle w:val="49"/>
                <w:rFonts w:hint="default" w:ascii="Times New Roman" w:hAnsi="Times New Roman" w:eastAsia="仿宋_GB2312" w:cs="Times New Roman"/>
                <w:sz w:val="21"/>
                <w:szCs w:val="21"/>
                <w:lang w:val="en-US" w:eastAsia="zh-CN" w:bidi="ar"/>
              </w:rPr>
            </w:pPr>
            <w:r>
              <w:rPr>
                <w:rStyle w:val="49"/>
                <w:rFonts w:hint="default" w:ascii="Times New Roman" w:hAnsi="Times New Roman" w:eastAsia="仿宋_GB2312" w:cs="Times New Roman"/>
                <w:sz w:val="21"/>
                <w:szCs w:val="21"/>
                <w:lang w:val="en-US" w:eastAsia="zh-CN" w:bidi="ar"/>
              </w:rPr>
              <w:t>汉语写作</w:t>
            </w:r>
          </w:p>
          <w:p w14:paraId="4A00D107">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Style w:val="49"/>
                <w:rFonts w:hint="default" w:ascii="Times New Roman" w:hAnsi="Times New Roman" w:eastAsia="仿宋_GB2312" w:cs="Times New Roman"/>
                <w:sz w:val="21"/>
                <w:szCs w:val="21"/>
                <w:lang w:val="en-US" w:eastAsia="zh-CN" w:bidi="ar"/>
              </w:rPr>
              <w:t>（</w:t>
            </w:r>
            <w:r>
              <w:rPr>
                <w:rFonts w:hint="default" w:ascii="Times New Roman" w:hAnsi="Times New Roman" w:eastAsia="仿宋_GB2312" w:cs="Times New Roman"/>
                <w:i w:val="0"/>
                <w:iCs w:val="0"/>
                <w:color w:val="000000"/>
                <w:kern w:val="0"/>
                <w:sz w:val="21"/>
                <w:szCs w:val="21"/>
                <w:u w:val="none"/>
                <w:lang w:val="en-US" w:eastAsia="zh-CN" w:bidi="ar"/>
              </w:rPr>
              <w:t>Chinese Writing</w:t>
            </w:r>
            <w:r>
              <w:rPr>
                <w:rStyle w:val="49"/>
                <w:rFonts w:hint="default" w:ascii="Times New Roman" w:hAnsi="Times New Roman" w:eastAsia="仿宋_GB2312" w:cs="Times New Roman"/>
                <w:sz w:val="21"/>
                <w:szCs w:val="21"/>
                <w:lang w:val="en-US" w:eastAsia="zh-CN" w:bidi="ar"/>
              </w:rPr>
              <w:t>）</w:t>
            </w:r>
          </w:p>
        </w:tc>
        <w:tc>
          <w:tcPr>
            <w:tcW w:w="828" w:type="dxa"/>
            <w:tcBorders>
              <w:top w:val="single" w:color="3A3935" w:sz="4" w:space="0"/>
              <w:left w:val="single" w:color="3A3935" w:sz="4" w:space="0"/>
              <w:bottom w:val="single" w:color="3A3935" w:sz="4" w:space="0"/>
              <w:right w:val="single" w:color="3A3935" w:sz="4" w:space="0"/>
            </w:tcBorders>
            <w:shd w:val="clear" w:color="auto" w:fill="auto"/>
            <w:vAlign w:val="center"/>
          </w:tcPr>
          <w:p w14:paraId="34DF850F">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3</w:t>
            </w:r>
          </w:p>
        </w:tc>
        <w:tc>
          <w:tcPr>
            <w:tcW w:w="790" w:type="dxa"/>
            <w:gridSpan w:val="2"/>
            <w:tcBorders>
              <w:top w:val="single" w:color="3A3935" w:sz="4" w:space="0"/>
              <w:left w:val="single" w:color="3A3935" w:sz="4" w:space="0"/>
              <w:bottom w:val="single" w:color="3A3935" w:sz="4" w:space="0"/>
              <w:right w:val="single" w:color="3A3935" w:sz="4" w:space="0"/>
            </w:tcBorders>
            <w:shd w:val="clear" w:color="auto" w:fill="auto"/>
            <w:vAlign w:val="center"/>
          </w:tcPr>
          <w:p w14:paraId="5721D1E2">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48</w:t>
            </w:r>
          </w:p>
        </w:tc>
        <w:tc>
          <w:tcPr>
            <w:tcW w:w="760" w:type="dxa"/>
            <w:gridSpan w:val="2"/>
            <w:tcBorders>
              <w:top w:val="single" w:color="3A3935" w:sz="4" w:space="0"/>
              <w:left w:val="single" w:color="3A3935" w:sz="4" w:space="0"/>
              <w:bottom w:val="single" w:color="3A3935" w:sz="4" w:space="0"/>
              <w:right w:val="nil"/>
            </w:tcBorders>
            <w:shd w:val="clear" w:color="auto" w:fill="auto"/>
            <w:vAlign w:val="center"/>
          </w:tcPr>
          <w:p w14:paraId="441A06A4">
            <w:pPr>
              <w:jc w:val="center"/>
              <w:rPr>
                <w:rFonts w:hint="default" w:ascii="Times New Roman" w:hAnsi="Times New Roman" w:eastAsia="仿宋_GB2312" w:cs="Times New Roman"/>
                <w:color w:val="000000" w:themeColor="text1"/>
                <w14:textFill>
                  <w14:solidFill>
                    <w14:schemeClr w14:val="tx1"/>
                  </w14:solidFill>
                </w14:textFill>
              </w:rPr>
            </w:pPr>
          </w:p>
        </w:tc>
        <w:tc>
          <w:tcPr>
            <w:tcW w:w="714" w:type="dxa"/>
            <w:gridSpan w:val="2"/>
            <w:tcBorders>
              <w:top w:val="single" w:color="3A3935" w:sz="4" w:space="0"/>
              <w:left w:val="single" w:color="3A3935" w:sz="4" w:space="0"/>
              <w:bottom w:val="single" w:color="3A3935" w:sz="4" w:space="0"/>
              <w:right w:val="nil"/>
            </w:tcBorders>
            <w:shd w:val="clear" w:color="auto" w:fill="auto"/>
            <w:vAlign w:val="center"/>
          </w:tcPr>
          <w:p w14:paraId="6943BDD9">
            <w:pPr>
              <w:jc w:val="center"/>
              <w:rPr>
                <w:rFonts w:hint="default" w:ascii="Times New Roman" w:hAnsi="Times New Roman" w:eastAsia="仿宋_GB2312" w:cs="Times New Roman"/>
                <w:color w:val="000000" w:themeColor="text1"/>
                <w14:textFill>
                  <w14:solidFill>
                    <w14:schemeClr w14:val="tx1"/>
                  </w14:solidFill>
                </w14:textFill>
              </w:rPr>
            </w:pPr>
          </w:p>
        </w:tc>
        <w:tc>
          <w:tcPr>
            <w:tcW w:w="638" w:type="dxa"/>
            <w:tcBorders>
              <w:top w:val="single" w:color="3A3935" w:sz="4" w:space="0"/>
              <w:left w:val="single" w:color="3A3935" w:sz="4" w:space="0"/>
              <w:bottom w:val="single" w:color="3A3935" w:sz="4" w:space="0"/>
              <w:right w:val="nil"/>
            </w:tcBorders>
            <w:shd w:val="clear" w:color="auto" w:fill="auto"/>
            <w:vAlign w:val="center"/>
          </w:tcPr>
          <w:p w14:paraId="3B0E13A8">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19B517">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3</w:t>
            </w: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1119F2">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7944D0">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BEBEBB2">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0F2EA0">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AD7D57">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2B6F36">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13D6894">
            <w:pPr>
              <w:jc w:val="center"/>
              <w:rPr>
                <w:rFonts w:hint="default" w:ascii="Times New Roman" w:hAnsi="Times New Roman" w:eastAsia="仿宋_GB2312" w:cs="Times New Roman"/>
                <w:color w:val="000000" w:themeColor="text1"/>
                <w14:textFill>
                  <w14:solidFill>
                    <w14:schemeClr w14:val="tx1"/>
                  </w14:solidFill>
                </w14:textFill>
              </w:rPr>
            </w:pPr>
          </w:p>
        </w:tc>
        <w:tc>
          <w:tcPr>
            <w:tcW w:w="100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35225F8D">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考查</w:t>
            </w:r>
          </w:p>
        </w:tc>
        <w:tc>
          <w:tcPr>
            <w:tcW w:w="1122" w:type="dxa"/>
            <w:gridSpan w:val="2"/>
            <w:tcBorders>
              <w:top w:val="single" w:color="000000" w:sz="4" w:space="0"/>
              <w:left w:val="single" w:color="000000" w:sz="4" w:space="0"/>
              <w:bottom w:val="single" w:color="000000" w:sz="4" w:space="0"/>
              <w:right w:val="single" w:color="auto" w:sz="4" w:space="0"/>
            </w:tcBorders>
            <w:shd w:val="clear" w:color="auto" w:fill="auto"/>
            <w:vAlign w:val="center"/>
          </w:tcPr>
          <w:p w14:paraId="488B9252">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 xml:space="preserve">B103601 </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127A07D2">
            <w:pPr>
              <w:jc w:val="center"/>
              <w:rPr>
                <w:rFonts w:hint="default" w:ascii="Times New Roman" w:hAnsi="Times New Roman" w:eastAsia="仿宋_GB2312" w:cs="Times New Roman"/>
                <w:color w:val="000000" w:themeColor="text1"/>
                <w14:textFill>
                  <w14:solidFill>
                    <w14:schemeClr w14:val="tx1"/>
                  </w14:solidFill>
                </w14:textFill>
              </w:rPr>
            </w:pPr>
          </w:p>
        </w:tc>
      </w:tr>
      <w:tr w14:paraId="1C452E73">
        <w:tblPrEx>
          <w:tblCellMar>
            <w:top w:w="0" w:type="dxa"/>
            <w:left w:w="108" w:type="dxa"/>
            <w:bottom w:w="0" w:type="dxa"/>
            <w:right w:w="108" w:type="dxa"/>
          </w:tblCellMar>
        </w:tblPrEx>
        <w:trPr>
          <w:trHeight w:val="360" w:hRule="atLeast"/>
          <w:jc w:val="center"/>
        </w:trPr>
        <w:tc>
          <w:tcPr>
            <w:tcW w:w="820"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2E998AC6">
            <w:pPr>
              <w:jc w:val="center"/>
              <w:rPr>
                <w:rFonts w:eastAsia="仿宋_GB2312" w:cs="Times New Roman"/>
                <w:b/>
                <w:bCs/>
                <w:color w:val="000000" w:themeColor="text1"/>
                <w14:textFill>
                  <w14:solidFill>
                    <w14:schemeClr w14:val="tx1"/>
                  </w14:solidFill>
                </w14:textFill>
              </w:rPr>
            </w:pPr>
          </w:p>
        </w:tc>
        <w:tc>
          <w:tcPr>
            <w:tcW w:w="3236" w:type="dxa"/>
            <w:tcBorders>
              <w:top w:val="single" w:color="3A3935" w:sz="4" w:space="0"/>
              <w:left w:val="single" w:color="3A3935" w:sz="4" w:space="0"/>
              <w:bottom w:val="single" w:color="3A3935" w:sz="4" w:space="0"/>
              <w:right w:val="single" w:color="3A3935" w:sz="4" w:space="0"/>
            </w:tcBorders>
            <w:shd w:val="clear" w:color="auto" w:fill="auto"/>
            <w:vAlign w:val="center"/>
          </w:tcPr>
          <w:p w14:paraId="4F34B915">
            <w:pPr>
              <w:keepNext w:val="0"/>
              <w:keepLines w:val="0"/>
              <w:widowControl/>
              <w:suppressLineNumbers w:val="0"/>
              <w:jc w:val="center"/>
              <w:textAlignment w:val="center"/>
              <w:rPr>
                <w:rStyle w:val="49"/>
                <w:rFonts w:hint="default" w:ascii="Times New Roman" w:hAnsi="Times New Roman" w:eastAsia="仿宋_GB2312" w:cs="Times New Roman"/>
                <w:sz w:val="21"/>
                <w:szCs w:val="21"/>
                <w:lang w:val="en-US" w:eastAsia="zh-CN" w:bidi="ar"/>
              </w:rPr>
            </w:pPr>
            <w:r>
              <w:rPr>
                <w:rStyle w:val="49"/>
                <w:rFonts w:hint="default" w:ascii="Times New Roman" w:hAnsi="Times New Roman" w:eastAsia="仿宋_GB2312" w:cs="Times New Roman"/>
                <w:sz w:val="21"/>
                <w:szCs w:val="21"/>
                <w:lang w:val="en-US" w:eastAsia="zh-CN" w:bidi="ar"/>
              </w:rPr>
              <w:t>现代汉语</w:t>
            </w:r>
            <w:r>
              <w:rPr>
                <w:rFonts w:hint="default" w:ascii="Times New Roman" w:hAnsi="Times New Roman" w:eastAsia="仿宋_GB2312" w:cs="Times New Roman"/>
                <w:i w:val="0"/>
                <w:iCs w:val="0"/>
                <w:color w:val="000000"/>
                <w:kern w:val="0"/>
                <w:sz w:val="21"/>
                <w:szCs w:val="21"/>
                <w:u w:val="none"/>
                <w:lang w:val="en-US" w:eastAsia="zh-CN" w:bidi="ar"/>
              </w:rPr>
              <w:t>1</w:t>
            </w:r>
          </w:p>
          <w:p w14:paraId="335C7E77">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(Modern Chinese 1)</w:t>
            </w:r>
          </w:p>
        </w:tc>
        <w:tc>
          <w:tcPr>
            <w:tcW w:w="828" w:type="dxa"/>
            <w:tcBorders>
              <w:top w:val="single" w:color="3A3935" w:sz="4" w:space="0"/>
              <w:left w:val="single" w:color="3A3935" w:sz="4" w:space="0"/>
              <w:bottom w:val="single" w:color="3A3935" w:sz="4" w:space="0"/>
              <w:right w:val="single" w:color="3A3935" w:sz="4" w:space="0"/>
            </w:tcBorders>
            <w:shd w:val="clear" w:color="auto" w:fill="auto"/>
            <w:vAlign w:val="center"/>
          </w:tcPr>
          <w:p w14:paraId="7F3DCD04">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3</w:t>
            </w:r>
          </w:p>
        </w:tc>
        <w:tc>
          <w:tcPr>
            <w:tcW w:w="790" w:type="dxa"/>
            <w:gridSpan w:val="2"/>
            <w:tcBorders>
              <w:top w:val="single" w:color="3A3935" w:sz="4" w:space="0"/>
              <w:left w:val="single" w:color="3A3935" w:sz="4" w:space="0"/>
              <w:bottom w:val="single" w:color="3A3935" w:sz="4" w:space="0"/>
              <w:right w:val="single" w:color="3A3935" w:sz="4" w:space="0"/>
            </w:tcBorders>
            <w:shd w:val="clear" w:color="auto" w:fill="auto"/>
            <w:vAlign w:val="center"/>
          </w:tcPr>
          <w:p w14:paraId="71D16718">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32</w:t>
            </w:r>
          </w:p>
        </w:tc>
        <w:tc>
          <w:tcPr>
            <w:tcW w:w="760" w:type="dxa"/>
            <w:gridSpan w:val="2"/>
            <w:tcBorders>
              <w:top w:val="single" w:color="3A3935" w:sz="4" w:space="0"/>
              <w:left w:val="single" w:color="3A3935" w:sz="4" w:space="0"/>
              <w:bottom w:val="single" w:color="3A3935" w:sz="4" w:space="0"/>
              <w:right w:val="nil"/>
            </w:tcBorders>
            <w:shd w:val="clear" w:color="auto" w:fill="auto"/>
            <w:vAlign w:val="center"/>
          </w:tcPr>
          <w:p w14:paraId="76CC0F3D">
            <w:pPr>
              <w:jc w:val="center"/>
              <w:rPr>
                <w:rFonts w:hint="default" w:ascii="Times New Roman" w:hAnsi="Times New Roman" w:eastAsia="仿宋_GB2312" w:cs="Times New Roman"/>
                <w:color w:val="000000" w:themeColor="text1"/>
                <w14:textFill>
                  <w14:solidFill>
                    <w14:schemeClr w14:val="tx1"/>
                  </w14:solidFill>
                </w14:textFill>
              </w:rPr>
            </w:pPr>
          </w:p>
        </w:tc>
        <w:tc>
          <w:tcPr>
            <w:tcW w:w="714" w:type="dxa"/>
            <w:gridSpan w:val="2"/>
            <w:tcBorders>
              <w:top w:val="single" w:color="3A3935" w:sz="4" w:space="0"/>
              <w:left w:val="single" w:color="3A3935" w:sz="4" w:space="0"/>
              <w:bottom w:val="single" w:color="3A3935" w:sz="4" w:space="0"/>
              <w:right w:val="nil"/>
            </w:tcBorders>
            <w:shd w:val="clear" w:color="auto" w:fill="auto"/>
            <w:vAlign w:val="center"/>
          </w:tcPr>
          <w:p w14:paraId="3376C542">
            <w:pPr>
              <w:jc w:val="center"/>
              <w:rPr>
                <w:rFonts w:hint="default" w:ascii="Times New Roman" w:hAnsi="Times New Roman" w:eastAsia="仿宋_GB2312" w:cs="Times New Roman"/>
                <w:color w:val="000000" w:themeColor="text1"/>
                <w14:textFill>
                  <w14:solidFill>
                    <w14:schemeClr w14:val="tx1"/>
                  </w14:solidFill>
                </w14:textFill>
              </w:rPr>
            </w:pPr>
          </w:p>
        </w:tc>
        <w:tc>
          <w:tcPr>
            <w:tcW w:w="638" w:type="dxa"/>
            <w:tcBorders>
              <w:top w:val="single" w:color="3A3935" w:sz="4" w:space="0"/>
              <w:left w:val="single" w:color="3A3935" w:sz="4" w:space="0"/>
              <w:bottom w:val="single" w:color="3A3935" w:sz="4" w:space="0"/>
              <w:right w:val="nil"/>
            </w:tcBorders>
            <w:shd w:val="clear" w:color="auto" w:fill="auto"/>
            <w:vAlign w:val="center"/>
          </w:tcPr>
          <w:p w14:paraId="3EBB0E18">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32</w:t>
            </w: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C031B4">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3</w:t>
            </w: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1DC737">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22F935">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CE8DEF">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8E134F">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DE51AD">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F6068A">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78CE10">
            <w:pPr>
              <w:jc w:val="center"/>
              <w:rPr>
                <w:rFonts w:hint="default" w:ascii="Times New Roman" w:hAnsi="Times New Roman" w:eastAsia="仿宋_GB2312" w:cs="Times New Roman"/>
                <w:color w:val="000000" w:themeColor="text1"/>
                <w14:textFill>
                  <w14:solidFill>
                    <w14:schemeClr w14:val="tx1"/>
                  </w14:solidFill>
                </w14:textFill>
              </w:rPr>
            </w:pPr>
          </w:p>
        </w:tc>
        <w:tc>
          <w:tcPr>
            <w:tcW w:w="100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3329BD5C">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考试</w:t>
            </w:r>
          </w:p>
        </w:tc>
        <w:tc>
          <w:tcPr>
            <w:tcW w:w="1122" w:type="dxa"/>
            <w:gridSpan w:val="2"/>
            <w:tcBorders>
              <w:top w:val="single" w:color="000000" w:sz="4" w:space="0"/>
              <w:left w:val="single" w:color="000000" w:sz="4" w:space="0"/>
              <w:bottom w:val="single" w:color="000000" w:sz="4" w:space="0"/>
              <w:right w:val="single" w:color="auto" w:sz="4" w:space="0"/>
            </w:tcBorders>
            <w:shd w:val="clear" w:color="auto" w:fill="auto"/>
            <w:noWrap/>
            <w:vAlign w:val="center"/>
          </w:tcPr>
          <w:p w14:paraId="4C68004C">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B1036</w:t>
            </w:r>
            <w:r>
              <w:rPr>
                <w:rFonts w:hint="eastAsia" w:eastAsia="仿宋_GB2312" w:cs="Times New Roman"/>
                <w:i w:val="0"/>
                <w:iCs w:val="0"/>
                <w:color w:val="000000"/>
                <w:kern w:val="0"/>
                <w:sz w:val="20"/>
                <w:szCs w:val="20"/>
                <w:u w:val="none"/>
                <w:lang w:val="en-US" w:eastAsia="zh-CN" w:bidi="ar"/>
              </w:rPr>
              <w:t>24</w:t>
            </w:r>
            <w:r>
              <w:rPr>
                <w:rFonts w:hint="default" w:ascii="Times New Roman" w:hAnsi="Times New Roman" w:eastAsia="仿宋_GB2312" w:cs="Times New Roman"/>
                <w:i w:val="0"/>
                <w:iCs w:val="0"/>
                <w:color w:val="000000"/>
                <w:kern w:val="0"/>
                <w:sz w:val="20"/>
                <w:szCs w:val="20"/>
                <w:u w:val="none"/>
                <w:lang w:val="en-US" w:eastAsia="zh-CN" w:bidi="ar"/>
              </w:rPr>
              <w:t xml:space="preserve"> </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01B50330">
            <w:pPr>
              <w:jc w:val="center"/>
              <w:rPr>
                <w:rFonts w:hint="default" w:ascii="Times New Roman" w:hAnsi="Times New Roman" w:eastAsia="仿宋_GB2312" w:cs="Times New Roman"/>
                <w:color w:val="000000" w:themeColor="text1"/>
                <w14:textFill>
                  <w14:solidFill>
                    <w14:schemeClr w14:val="tx1"/>
                  </w14:solidFill>
                </w14:textFill>
              </w:rPr>
            </w:pPr>
          </w:p>
        </w:tc>
      </w:tr>
      <w:tr w14:paraId="75C8C919">
        <w:tblPrEx>
          <w:tblCellMar>
            <w:top w:w="0" w:type="dxa"/>
            <w:left w:w="108" w:type="dxa"/>
            <w:bottom w:w="0" w:type="dxa"/>
            <w:right w:w="108" w:type="dxa"/>
          </w:tblCellMar>
        </w:tblPrEx>
        <w:trPr>
          <w:trHeight w:val="360" w:hRule="atLeast"/>
          <w:jc w:val="center"/>
        </w:trPr>
        <w:tc>
          <w:tcPr>
            <w:tcW w:w="820"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5C741D54">
            <w:pPr>
              <w:jc w:val="center"/>
              <w:rPr>
                <w:rFonts w:eastAsia="仿宋_GB2312" w:cs="Times New Roman"/>
                <w:b/>
                <w:bCs/>
                <w:color w:val="000000" w:themeColor="text1"/>
                <w14:textFill>
                  <w14:solidFill>
                    <w14:schemeClr w14:val="tx1"/>
                  </w14:solidFill>
                </w14:textFill>
              </w:rPr>
            </w:pPr>
          </w:p>
        </w:tc>
        <w:tc>
          <w:tcPr>
            <w:tcW w:w="3236" w:type="dxa"/>
            <w:tcBorders>
              <w:top w:val="single" w:color="3A3935" w:sz="4" w:space="0"/>
              <w:left w:val="single" w:color="3A3935" w:sz="4" w:space="0"/>
              <w:bottom w:val="single" w:color="3A3935" w:sz="4" w:space="0"/>
              <w:right w:val="single" w:color="3A3935" w:sz="4" w:space="0"/>
            </w:tcBorders>
            <w:shd w:val="clear" w:color="auto" w:fill="auto"/>
            <w:vAlign w:val="center"/>
          </w:tcPr>
          <w:p w14:paraId="5C52255D">
            <w:pPr>
              <w:keepNext w:val="0"/>
              <w:keepLines w:val="0"/>
              <w:widowControl/>
              <w:suppressLineNumbers w:val="0"/>
              <w:jc w:val="center"/>
              <w:textAlignment w:val="center"/>
              <w:rPr>
                <w:rStyle w:val="49"/>
                <w:rFonts w:hint="default" w:ascii="Times New Roman" w:hAnsi="Times New Roman" w:eastAsia="仿宋_GB2312" w:cs="Times New Roman"/>
                <w:sz w:val="21"/>
                <w:szCs w:val="21"/>
                <w:lang w:val="en-US" w:eastAsia="zh-CN" w:bidi="ar"/>
              </w:rPr>
            </w:pPr>
            <w:r>
              <w:rPr>
                <w:rStyle w:val="49"/>
                <w:rFonts w:hint="default" w:ascii="Times New Roman" w:hAnsi="Times New Roman" w:eastAsia="仿宋_GB2312" w:cs="Times New Roman"/>
                <w:sz w:val="21"/>
                <w:szCs w:val="21"/>
                <w:lang w:val="en-US" w:eastAsia="zh-CN" w:bidi="ar"/>
              </w:rPr>
              <w:t>现代汉语</w:t>
            </w:r>
            <w:r>
              <w:rPr>
                <w:rFonts w:hint="default" w:ascii="Times New Roman" w:hAnsi="Times New Roman" w:eastAsia="仿宋_GB2312" w:cs="Times New Roman"/>
                <w:i w:val="0"/>
                <w:iCs w:val="0"/>
                <w:color w:val="000000"/>
                <w:kern w:val="0"/>
                <w:sz w:val="21"/>
                <w:szCs w:val="21"/>
                <w:u w:val="none"/>
                <w:lang w:val="en-US" w:eastAsia="zh-CN" w:bidi="ar"/>
              </w:rPr>
              <w:t>2</w:t>
            </w:r>
          </w:p>
          <w:p w14:paraId="35D0507B">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(Modern Chinese 2)</w:t>
            </w:r>
          </w:p>
        </w:tc>
        <w:tc>
          <w:tcPr>
            <w:tcW w:w="828" w:type="dxa"/>
            <w:tcBorders>
              <w:top w:val="single" w:color="3A3935" w:sz="4" w:space="0"/>
              <w:left w:val="single" w:color="3A3935" w:sz="4" w:space="0"/>
              <w:bottom w:val="single" w:color="3A3935" w:sz="4" w:space="0"/>
              <w:right w:val="single" w:color="3A3935" w:sz="4" w:space="0"/>
            </w:tcBorders>
            <w:shd w:val="clear" w:color="auto" w:fill="auto"/>
            <w:vAlign w:val="center"/>
          </w:tcPr>
          <w:p w14:paraId="34323485">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3</w:t>
            </w:r>
          </w:p>
        </w:tc>
        <w:tc>
          <w:tcPr>
            <w:tcW w:w="790" w:type="dxa"/>
            <w:gridSpan w:val="2"/>
            <w:tcBorders>
              <w:top w:val="single" w:color="3A3935" w:sz="4" w:space="0"/>
              <w:left w:val="single" w:color="3A3935" w:sz="4" w:space="0"/>
              <w:bottom w:val="single" w:color="3A3935" w:sz="4" w:space="0"/>
              <w:right w:val="single" w:color="3A3935" w:sz="4" w:space="0"/>
            </w:tcBorders>
            <w:shd w:val="clear" w:color="auto" w:fill="auto"/>
            <w:vAlign w:val="center"/>
          </w:tcPr>
          <w:p w14:paraId="1D93BC31">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32</w:t>
            </w:r>
          </w:p>
        </w:tc>
        <w:tc>
          <w:tcPr>
            <w:tcW w:w="760" w:type="dxa"/>
            <w:gridSpan w:val="2"/>
            <w:tcBorders>
              <w:top w:val="single" w:color="3A3935" w:sz="4" w:space="0"/>
              <w:left w:val="single" w:color="3A3935" w:sz="4" w:space="0"/>
              <w:bottom w:val="single" w:color="3A3935" w:sz="4" w:space="0"/>
              <w:right w:val="nil"/>
            </w:tcBorders>
            <w:shd w:val="clear" w:color="auto" w:fill="auto"/>
            <w:vAlign w:val="center"/>
          </w:tcPr>
          <w:p w14:paraId="7B46F390">
            <w:pPr>
              <w:jc w:val="center"/>
              <w:rPr>
                <w:rFonts w:hint="default" w:ascii="Times New Roman" w:hAnsi="Times New Roman" w:eastAsia="仿宋_GB2312" w:cs="Times New Roman"/>
                <w:color w:val="000000" w:themeColor="text1"/>
                <w14:textFill>
                  <w14:solidFill>
                    <w14:schemeClr w14:val="tx1"/>
                  </w14:solidFill>
                </w14:textFill>
              </w:rPr>
            </w:pPr>
          </w:p>
        </w:tc>
        <w:tc>
          <w:tcPr>
            <w:tcW w:w="714" w:type="dxa"/>
            <w:gridSpan w:val="2"/>
            <w:tcBorders>
              <w:top w:val="single" w:color="3A3935" w:sz="4" w:space="0"/>
              <w:left w:val="single" w:color="3A3935" w:sz="4" w:space="0"/>
              <w:bottom w:val="single" w:color="3A3935" w:sz="4" w:space="0"/>
              <w:right w:val="nil"/>
            </w:tcBorders>
            <w:shd w:val="clear" w:color="auto" w:fill="auto"/>
            <w:vAlign w:val="center"/>
          </w:tcPr>
          <w:p w14:paraId="5839A405">
            <w:pPr>
              <w:jc w:val="center"/>
              <w:rPr>
                <w:rFonts w:hint="default" w:ascii="Times New Roman" w:hAnsi="Times New Roman" w:eastAsia="仿宋_GB2312" w:cs="Times New Roman"/>
                <w:color w:val="000000" w:themeColor="text1"/>
                <w14:textFill>
                  <w14:solidFill>
                    <w14:schemeClr w14:val="tx1"/>
                  </w14:solidFill>
                </w14:textFill>
              </w:rPr>
            </w:pPr>
          </w:p>
        </w:tc>
        <w:tc>
          <w:tcPr>
            <w:tcW w:w="638" w:type="dxa"/>
            <w:tcBorders>
              <w:top w:val="single" w:color="3A3935" w:sz="4" w:space="0"/>
              <w:left w:val="single" w:color="3A3935" w:sz="4" w:space="0"/>
              <w:bottom w:val="single" w:color="3A3935" w:sz="4" w:space="0"/>
              <w:right w:val="nil"/>
            </w:tcBorders>
            <w:shd w:val="clear" w:color="auto" w:fill="auto"/>
            <w:vAlign w:val="center"/>
          </w:tcPr>
          <w:p w14:paraId="15820223">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32</w:t>
            </w: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C19123">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C0B057">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3</w:t>
            </w: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2B06E2">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895517">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F4B955">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ABEC6D">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4C2FA2">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3408AD">
            <w:pPr>
              <w:jc w:val="center"/>
              <w:rPr>
                <w:rFonts w:hint="default" w:ascii="Times New Roman" w:hAnsi="Times New Roman" w:eastAsia="仿宋_GB2312" w:cs="Times New Roman"/>
                <w:color w:val="000000" w:themeColor="text1"/>
                <w14:textFill>
                  <w14:solidFill>
                    <w14:schemeClr w14:val="tx1"/>
                  </w14:solidFill>
                </w14:textFill>
              </w:rPr>
            </w:pPr>
          </w:p>
        </w:tc>
        <w:tc>
          <w:tcPr>
            <w:tcW w:w="100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12DC03EE">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考试</w:t>
            </w:r>
          </w:p>
        </w:tc>
        <w:tc>
          <w:tcPr>
            <w:tcW w:w="1122" w:type="dxa"/>
            <w:gridSpan w:val="2"/>
            <w:tcBorders>
              <w:top w:val="single" w:color="000000" w:sz="4" w:space="0"/>
              <w:left w:val="single" w:color="000000" w:sz="4" w:space="0"/>
              <w:bottom w:val="single" w:color="000000" w:sz="4" w:space="0"/>
              <w:right w:val="single" w:color="auto" w:sz="4" w:space="0"/>
            </w:tcBorders>
            <w:shd w:val="clear" w:color="auto" w:fill="auto"/>
            <w:noWrap/>
            <w:vAlign w:val="center"/>
          </w:tcPr>
          <w:p w14:paraId="5FCFBFA6">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B1036</w:t>
            </w:r>
            <w:r>
              <w:rPr>
                <w:rFonts w:hint="eastAsia" w:eastAsia="仿宋_GB2312" w:cs="Times New Roman"/>
                <w:i w:val="0"/>
                <w:iCs w:val="0"/>
                <w:color w:val="000000"/>
                <w:kern w:val="0"/>
                <w:sz w:val="20"/>
                <w:szCs w:val="20"/>
                <w:u w:val="none"/>
                <w:lang w:val="en-US" w:eastAsia="zh-CN" w:bidi="ar"/>
              </w:rPr>
              <w:t>25</w:t>
            </w:r>
            <w:r>
              <w:rPr>
                <w:rFonts w:hint="default" w:ascii="Times New Roman" w:hAnsi="Times New Roman" w:eastAsia="仿宋_GB2312" w:cs="Times New Roman"/>
                <w:i w:val="0"/>
                <w:iCs w:val="0"/>
                <w:color w:val="000000"/>
                <w:kern w:val="0"/>
                <w:sz w:val="20"/>
                <w:szCs w:val="20"/>
                <w:u w:val="none"/>
                <w:lang w:val="en-US" w:eastAsia="zh-CN" w:bidi="ar"/>
              </w:rPr>
              <w:t xml:space="preserve"> </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36D48875">
            <w:pPr>
              <w:jc w:val="center"/>
              <w:rPr>
                <w:rFonts w:hint="default" w:ascii="Times New Roman" w:hAnsi="Times New Roman" w:eastAsia="仿宋_GB2312" w:cs="Times New Roman"/>
                <w:color w:val="000000" w:themeColor="text1"/>
                <w14:textFill>
                  <w14:solidFill>
                    <w14:schemeClr w14:val="tx1"/>
                  </w14:solidFill>
                </w14:textFill>
              </w:rPr>
            </w:pPr>
          </w:p>
        </w:tc>
      </w:tr>
      <w:tr w14:paraId="2745C296">
        <w:tblPrEx>
          <w:tblCellMar>
            <w:top w:w="0" w:type="dxa"/>
            <w:left w:w="108" w:type="dxa"/>
            <w:bottom w:w="0" w:type="dxa"/>
            <w:right w:w="108" w:type="dxa"/>
          </w:tblCellMar>
        </w:tblPrEx>
        <w:trPr>
          <w:trHeight w:val="360" w:hRule="atLeast"/>
          <w:jc w:val="center"/>
        </w:trPr>
        <w:tc>
          <w:tcPr>
            <w:tcW w:w="820"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238AEB8E">
            <w:pPr>
              <w:jc w:val="center"/>
              <w:rPr>
                <w:rFonts w:eastAsia="仿宋_GB2312" w:cs="Times New Roman"/>
                <w:b/>
                <w:bCs/>
                <w:color w:val="000000" w:themeColor="text1"/>
                <w14:textFill>
                  <w14:solidFill>
                    <w14:schemeClr w14:val="tx1"/>
                  </w14:solidFill>
                </w14:textFill>
              </w:rPr>
            </w:pPr>
          </w:p>
        </w:tc>
        <w:tc>
          <w:tcPr>
            <w:tcW w:w="3236" w:type="dxa"/>
            <w:tcBorders>
              <w:top w:val="single" w:color="3A3935" w:sz="4" w:space="0"/>
              <w:left w:val="single" w:color="3A3935" w:sz="4" w:space="0"/>
              <w:bottom w:val="single" w:color="3A3935" w:sz="4" w:space="0"/>
              <w:right w:val="single" w:color="3A3935" w:sz="4" w:space="0"/>
            </w:tcBorders>
            <w:shd w:val="clear" w:color="auto" w:fill="auto"/>
            <w:vAlign w:val="center"/>
          </w:tcPr>
          <w:p w14:paraId="6080B1C0">
            <w:pPr>
              <w:keepNext w:val="0"/>
              <w:keepLines w:val="0"/>
              <w:widowControl/>
              <w:suppressLineNumbers w:val="0"/>
              <w:jc w:val="center"/>
              <w:textAlignment w:val="center"/>
              <w:rPr>
                <w:rStyle w:val="50"/>
                <w:rFonts w:hint="default" w:ascii="Times New Roman" w:hAnsi="Times New Roman" w:eastAsia="仿宋_GB2312" w:cs="Times New Roman"/>
                <w:sz w:val="21"/>
                <w:szCs w:val="21"/>
                <w:lang w:val="en-US" w:eastAsia="zh-CN" w:bidi="ar"/>
              </w:rPr>
            </w:pPr>
            <w:r>
              <w:rPr>
                <w:rStyle w:val="50"/>
                <w:rFonts w:hint="default" w:ascii="Times New Roman" w:hAnsi="Times New Roman" w:eastAsia="仿宋_GB2312" w:cs="Times New Roman"/>
                <w:sz w:val="21"/>
                <w:szCs w:val="21"/>
                <w:lang w:val="en-US" w:eastAsia="zh-CN" w:bidi="ar"/>
              </w:rPr>
              <w:t>古代汉语</w:t>
            </w:r>
            <w:r>
              <w:rPr>
                <w:rFonts w:hint="default" w:ascii="Times New Roman" w:hAnsi="Times New Roman" w:eastAsia="仿宋_GB2312" w:cs="Times New Roman"/>
                <w:i w:val="0"/>
                <w:iCs w:val="0"/>
                <w:color w:val="000000"/>
                <w:kern w:val="0"/>
                <w:sz w:val="21"/>
                <w:szCs w:val="21"/>
                <w:u w:val="none"/>
                <w:lang w:val="en-US" w:eastAsia="zh-CN" w:bidi="ar"/>
              </w:rPr>
              <w:t>1</w:t>
            </w:r>
          </w:p>
          <w:p w14:paraId="5CDC3874">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(Ancient Chinese 1)</w:t>
            </w:r>
          </w:p>
        </w:tc>
        <w:tc>
          <w:tcPr>
            <w:tcW w:w="828" w:type="dxa"/>
            <w:tcBorders>
              <w:top w:val="single" w:color="3A3935" w:sz="4" w:space="0"/>
              <w:left w:val="single" w:color="3A3935" w:sz="4" w:space="0"/>
              <w:bottom w:val="single" w:color="3A3935" w:sz="4" w:space="0"/>
              <w:right w:val="single" w:color="3A3935" w:sz="4" w:space="0"/>
            </w:tcBorders>
            <w:shd w:val="clear" w:color="auto" w:fill="auto"/>
            <w:vAlign w:val="center"/>
          </w:tcPr>
          <w:p w14:paraId="233B02DC">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3</w:t>
            </w:r>
          </w:p>
        </w:tc>
        <w:tc>
          <w:tcPr>
            <w:tcW w:w="790" w:type="dxa"/>
            <w:gridSpan w:val="2"/>
            <w:tcBorders>
              <w:top w:val="single" w:color="3A3935" w:sz="4" w:space="0"/>
              <w:left w:val="single" w:color="3A3935" w:sz="4" w:space="0"/>
              <w:bottom w:val="single" w:color="3A3935" w:sz="4" w:space="0"/>
              <w:right w:val="single" w:color="3A3935" w:sz="4" w:space="0"/>
            </w:tcBorders>
            <w:shd w:val="clear" w:color="auto" w:fill="auto"/>
            <w:vAlign w:val="center"/>
          </w:tcPr>
          <w:p w14:paraId="3E52D902">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48</w:t>
            </w:r>
          </w:p>
        </w:tc>
        <w:tc>
          <w:tcPr>
            <w:tcW w:w="760" w:type="dxa"/>
            <w:gridSpan w:val="2"/>
            <w:tcBorders>
              <w:top w:val="single" w:color="3A3935" w:sz="4" w:space="0"/>
              <w:left w:val="single" w:color="3A3935" w:sz="4" w:space="0"/>
              <w:bottom w:val="single" w:color="3A3935" w:sz="4" w:space="0"/>
              <w:right w:val="nil"/>
            </w:tcBorders>
            <w:shd w:val="clear" w:color="auto" w:fill="auto"/>
            <w:vAlign w:val="center"/>
          </w:tcPr>
          <w:p w14:paraId="7975B23E">
            <w:pPr>
              <w:jc w:val="center"/>
              <w:rPr>
                <w:rFonts w:hint="default" w:ascii="Times New Roman" w:hAnsi="Times New Roman" w:eastAsia="仿宋_GB2312" w:cs="Times New Roman"/>
                <w:color w:val="000000" w:themeColor="text1"/>
                <w14:textFill>
                  <w14:solidFill>
                    <w14:schemeClr w14:val="tx1"/>
                  </w14:solidFill>
                </w14:textFill>
              </w:rPr>
            </w:pPr>
          </w:p>
        </w:tc>
        <w:tc>
          <w:tcPr>
            <w:tcW w:w="714" w:type="dxa"/>
            <w:gridSpan w:val="2"/>
            <w:tcBorders>
              <w:top w:val="single" w:color="3A3935" w:sz="4" w:space="0"/>
              <w:left w:val="single" w:color="3A3935" w:sz="4" w:space="0"/>
              <w:bottom w:val="single" w:color="3A3935" w:sz="4" w:space="0"/>
              <w:right w:val="nil"/>
            </w:tcBorders>
            <w:shd w:val="clear" w:color="auto" w:fill="auto"/>
            <w:vAlign w:val="center"/>
          </w:tcPr>
          <w:p w14:paraId="3816DA9D">
            <w:pPr>
              <w:jc w:val="center"/>
              <w:rPr>
                <w:rFonts w:hint="default" w:ascii="Times New Roman" w:hAnsi="Times New Roman" w:eastAsia="仿宋_GB2312" w:cs="Times New Roman"/>
                <w:color w:val="000000" w:themeColor="text1"/>
                <w14:textFill>
                  <w14:solidFill>
                    <w14:schemeClr w14:val="tx1"/>
                  </w14:solidFill>
                </w14:textFill>
              </w:rPr>
            </w:pPr>
          </w:p>
        </w:tc>
        <w:tc>
          <w:tcPr>
            <w:tcW w:w="638" w:type="dxa"/>
            <w:tcBorders>
              <w:top w:val="single" w:color="3A3935" w:sz="4" w:space="0"/>
              <w:left w:val="single" w:color="3A3935" w:sz="4" w:space="0"/>
              <w:bottom w:val="single" w:color="3A3935" w:sz="4" w:space="0"/>
              <w:right w:val="nil"/>
            </w:tcBorders>
            <w:shd w:val="clear" w:color="auto" w:fill="auto"/>
            <w:vAlign w:val="center"/>
          </w:tcPr>
          <w:p w14:paraId="2775B41D">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DB1081">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962CDD">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D5B7CE">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3</w:t>
            </w:r>
          </w:p>
        </w:tc>
        <w:tc>
          <w:tcPr>
            <w:tcW w:w="5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34A65C">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98FF15">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AE2BEF">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B030AC">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C61BEC">
            <w:pPr>
              <w:jc w:val="center"/>
              <w:rPr>
                <w:rFonts w:hint="default" w:ascii="Times New Roman" w:hAnsi="Times New Roman" w:eastAsia="仿宋_GB2312" w:cs="Times New Roman"/>
                <w:color w:val="000000" w:themeColor="text1"/>
                <w14:textFill>
                  <w14:solidFill>
                    <w14:schemeClr w14:val="tx1"/>
                  </w14:solidFill>
                </w14:textFill>
              </w:rPr>
            </w:pPr>
          </w:p>
        </w:tc>
        <w:tc>
          <w:tcPr>
            <w:tcW w:w="100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74385901">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考试</w:t>
            </w:r>
          </w:p>
        </w:tc>
        <w:tc>
          <w:tcPr>
            <w:tcW w:w="1122" w:type="dxa"/>
            <w:gridSpan w:val="2"/>
            <w:tcBorders>
              <w:top w:val="single" w:color="000000" w:sz="4" w:space="0"/>
              <w:left w:val="single" w:color="000000" w:sz="4" w:space="0"/>
              <w:bottom w:val="single" w:color="000000" w:sz="4" w:space="0"/>
              <w:right w:val="single" w:color="auto" w:sz="4" w:space="0"/>
            </w:tcBorders>
            <w:shd w:val="clear" w:color="auto" w:fill="auto"/>
            <w:noWrap/>
            <w:vAlign w:val="center"/>
          </w:tcPr>
          <w:p w14:paraId="1B4E69FB">
            <w:pPr>
              <w:keepNext w:val="0"/>
              <w:keepLines w:val="0"/>
              <w:widowControl/>
              <w:suppressLineNumbers w:val="0"/>
              <w:jc w:val="center"/>
              <w:textAlignment w:val="center"/>
              <w:rPr>
                <w:rFonts w:hint="default" w:ascii="Times New Roman" w:hAnsi="Times New Roman" w:eastAsia="仿宋_GB2312" w:cs="Times New Roman"/>
                <w:color w:val="000000" w:themeColor="text1"/>
                <w:lang w:val="en-US"/>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B1036</w:t>
            </w:r>
            <w:r>
              <w:rPr>
                <w:rFonts w:hint="eastAsia" w:eastAsia="仿宋_GB2312" w:cs="Times New Roman"/>
                <w:i w:val="0"/>
                <w:iCs w:val="0"/>
                <w:color w:val="000000"/>
                <w:kern w:val="0"/>
                <w:sz w:val="20"/>
                <w:szCs w:val="20"/>
                <w:u w:val="none"/>
                <w:lang w:val="en-US" w:eastAsia="zh-CN" w:bidi="ar"/>
              </w:rPr>
              <w:t>26</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0A3EF73E">
            <w:pPr>
              <w:jc w:val="center"/>
              <w:rPr>
                <w:rFonts w:hint="default" w:ascii="Times New Roman" w:hAnsi="Times New Roman" w:eastAsia="仿宋_GB2312" w:cs="Times New Roman"/>
                <w:color w:val="000000" w:themeColor="text1"/>
                <w14:textFill>
                  <w14:solidFill>
                    <w14:schemeClr w14:val="tx1"/>
                  </w14:solidFill>
                </w14:textFill>
              </w:rPr>
            </w:pPr>
          </w:p>
        </w:tc>
      </w:tr>
      <w:tr w14:paraId="64F0EBC1">
        <w:tblPrEx>
          <w:tblCellMar>
            <w:top w:w="0" w:type="dxa"/>
            <w:left w:w="108" w:type="dxa"/>
            <w:bottom w:w="0" w:type="dxa"/>
            <w:right w:w="108" w:type="dxa"/>
          </w:tblCellMar>
        </w:tblPrEx>
        <w:trPr>
          <w:trHeight w:val="360" w:hRule="atLeast"/>
          <w:jc w:val="center"/>
        </w:trPr>
        <w:tc>
          <w:tcPr>
            <w:tcW w:w="820"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5FBF1288">
            <w:pPr>
              <w:jc w:val="center"/>
              <w:rPr>
                <w:rFonts w:eastAsia="仿宋_GB2312" w:cs="Times New Roman"/>
                <w:b/>
                <w:bCs/>
                <w:color w:val="000000" w:themeColor="text1"/>
                <w14:textFill>
                  <w14:solidFill>
                    <w14:schemeClr w14:val="tx1"/>
                  </w14:solidFill>
                </w14:textFill>
              </w:rPr>
            </w:pPr>
          </w:p>
        </w:tc>
        <w:tc>
          <w:tcPr>
            <w:tcW w:w="3236" w:type="dxa"/>
            <w:tcBorders>
              <w:top w:val="single" w:color="3A3935" w:sz="4" w:space="0"/>
              <w:left w:val="single" w:color="3A3935" w:sz="4" w:space="0"/>
              <w:bottom w:val="single" w:color="3A3935" w:sz="4" w:space="0"/>
              <w:right w:val="single" w:color="3A3935" w:sz="4" w:space="0"/>
            </w:tcBorders>
            <w:shd w:val="clear" w:color="auto" w:fill="auto"/>
            <w:vAlign w:val="center"/>
          </w:tcPr>
          <w:p w14:paraId="4B50DE7A">
            <w:pPr>
              <w:keepNext w:val="0"/>
              <w:keepLines w:val="0"/>
              <w:widowControl/>
              <w:suppressLineNumbers w:val="0"/>
              <w:jc w:val="center"/>
              <w:textAlignment w:val="center"/>
              <w:rPr>
                <w:rStyle w:val="49"/>
                <w:rFonts w:hint="default" w:ascii="Times New Roman" w:hAnsi="Times New Roman" w:eastAsia="仿宋_GB2312" w:cs="Times New Roman"/>
                <w:lang w:val="en-US" w:eastAsia="zh-CN" w:bidi="ar"/>
              </w:rPr>
            </w:pPr>
            <w:r>
              <w:rPr>
                <w:rStyle w:val="49"/>
                <w:rFonts w:hint="default" w:ascii="Times New Roman" w:hAnsi="Times New Roman" w:eastAsia="仿宋_GB2312" w:cs="Times New Roman"/>
                <w:lang w:val="en-US" w:eastAsia="zh-CN" w:bidi="ar"/>
              </w:rPr>
              <w:t>古代汉语</w:t>
            </w:r>
            <w:r>
              <w:rPr>
                <w:rFonts w:hint="default" w:ascii="Times New Roman" w:hAnsi="Times New Roman" w:eastAsia="仿宋_GB2312" w:cs="Times New Roman"/>
                <w:i w:val="0"/>
                <w:iCs w:val="0"/>
                <w:color w:val="000000"/>
                <w:kern w:val="0"/>
                <w:sz w:val="20"/>
                <w:szCs w:val="20"/>
                <w:u w:val="none"/>
                <w:lang w:val="en-US" w:eastAsia="zh-CN" w:bidi="ar"/>
              </w:rPr>
              <w:t>2</w:t>
            </w:r>
          </w:p>
          <w:p w14:paraId="2ABDAB53">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(Ancient Chinese 2)</w:t>
            </w:r>
          </w:p>
        </w:tc>
        <w:tc>
          <w:tcPr>
            <w:tcW w:w="828" w:type="dxa"/>
            <w:tcBorders>
              <w:top w:val="single" w:color="3A3935" w:sz="4" w:space="0"/>
              <w:left w:val="single" w:color="3A3935" w:sz="4" w:space="0"/>
              <w:bottom w:val="single" w:color="3A3935" w:sz="4" w:space="0"/>
              <w:right w:val="single" w:color="3A3935" w:sz="4" w:space="0"/>
            </w:tcBorders>
            <w:shd w:val="clear" w:color="auto" w:fill="auto"/>
            <w:vAlign w:val="center"/>
          </w:tcPr>
          <w:p w14:paraId="6A38852C">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3</w:t>
            </w:r>
          </w:p>
        </w:tc>
        <w:tc>
          <w:tcPr>
            <w:tcW w:w="790" w:type="dxa"/>
            <w:gridSpan w:val="2"/>
            <w:tcBorders>
              <w:top w:val="single" w:color="3A3935" w:sz="4" w:space="0"/>
              <w:left w:val="single" w:color="3A3935" w:sz="4" w:space="0"/>
              <w:bottom w:val="single" w:color="3A3935" w:sz="4" w:space="0"/>
              <w:right w:val="single" w:color="3A3935" w:sz="4" w:space="0"/>
            </w:tcBorders>
            <w:shd w:val="clear" w:color="auto" w:fill="auto"/>
            <w:vAlign w:val="center"/>
          </w:tcPr>
          <w:p w14:paraId="046204E0">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48</w:t>
            </w:r>
          </w:p>
        </w:tc>
        <w:tc>
          <w:tcPr>
            <w:tcW w:w="760" w:type="dxa"/>
            <w:gridSpan w:val="2"/>
            <w:tcBorders>
              <w:top w:val="single" w:color="3A3935" w:sz="4" w:space="0"/>
              <w:left w:val="single" w:color="3A3935" w:sz="4" w:space="0"/>
              <w:bottom w:val="single" w:color="3A3935" w:sz="4" w:space="0"/>
              <w:right w:val="nil"/>
            </w:tcBorders>
            <w:shd w:val="clear" w:color="auto" w:fill="auto"/>
            <w:vAlign w:val="center"/>
          </w:tcPr>
          <w:p w14:paraId="19B7AE80">
            <w:pPr>
              <w:jc w:val="center"/>
              <w:rPr>
                <w:rFonts w:hint="default" w:ascii="Times New Roman" w:hAnsi="Times New Roman" w:eastAsia="仿宋_GB2312" w:cs="Times New Roman"/>
                <w:color w:val="000000" w:themeColor="text1"/>
                <w14:textFill>
                  <w14:solidFill>
                    <w14:schemeClr w14:val="tx1"/>
                  </w14:solidFill>
                </w14:textFill>
              </w:rPr>
            </w:pPr>
          </w:p>
        </w:tc>
        <w:tc>
          <w:tcPr>
            <w:tcW w:w="714" w:type="dxa"/>
            <w:gridSpan w:val="2"/>
            <w:tcBorders>
              <w:top w:val="single" w:color="3A3935" w:sz="4" w:space="0"/>
              <w:left w:val="single" w:color="3A3935" w:sz="4" w:space="0"/>
              <w:bottom w:val="single" w:color="3A3935" w:sz="4" w:space="0"/>
              <w:right w:val="nil"/>
            </w:tcBorders>
            <w:shd w:val="clear" w:color="auto" w:fill="auto"/>
            <w:vAlign w:val="center"/>
          </w:tcPr>
          <w:p w14:paraId="2625A657">
            <w:pPr>
              <w:jc w:val="center"/>
              <w:rPr>
                <w:rFonts w:hint="default" w:ascii="Times New Roman" w:hAnsi="Times New Roman" w:eastAsia="仿宋_GB2312" w:cs="Times New Roman"/>
                <w:color w:val="000000" w:themeColor="text1"/>
                <w14:textFill>
                  <w14:solidFill>
                    <w14:schemeClr w14:val="tx1"/>
                  </w14:solidFill>
                </w14:textFill>
              </w:rPr>
            </w:pPr>
          </w:p>
        </w:tc>
        <w:tc>
          <w:tcPr>
            <w:tcW w:w="638" w:type="dxa"/>
            <w:tcBorders>
              <w:top w:val="single" w:color="3A3935" w:sz="4" w:space="0"/>
              <w:left w:val="single" w:color="3A3935" w:sz="4" w:space="0"/>
              <w:bottom w:val="single" w:color="3A3935" w:sz="4" w:space="0"/>
              <w:right w:val="nil"/>
            </w:tcBorders>
            <w:shd w:val="clear" w:color="auto" w:fill="auto"/>
            <w:vAlign w:val="center"/>
          </w:tcPr>
          <w:p w14:paraId="2055974C">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7070EF">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E1F3E2">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426F6A">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BA661A">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3</w:t>
            </w: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A8F7C0">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27948A">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147D70">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F74FF6">
            <w:pPr>
              <w:jc w:val="center"/>
              <w:rPr>
                <w:rFonts w:hint="default" w:ascii="Times New Roman" w:hAnsi="Times New Roman" w:eastAsia="仿宋_GB2312" w:cs="Times New Roman"/>
                <w:color w:val="000000" w:themeColor="text1"/>
                <w14:textFill>
                  <w14:solidFill>
                    <w14:schemeClr w14:val="tx1"/>
                  </w14:solidFill>
                </w14:textFill>
              </w:rPr>
            </w:pPr>
          </w:p>
        </w:tc>
        <w:tc>
          <w:tcPr>
            <w:tcW w:w="1005" w:type="dxa"/>
            <w:gridSpan w:val="2"/>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84FEE9">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考试</w:t>
            </w:r>
          </w:p>
        </w:tc>
        <w:tc>
          <w:tcPr>
            <w:tcW w:w="1122" w:type="dxa"/>
            <w:gridSpan w:val="2"/>
            <w:tcBorders>
              <w:top w:val="single" w:color="000000" w:sz="4" w:space="0"/>
              <w:left w:val="single" w:color="000000" w:sz="4" w:space="0"/>
              <w:bottom w:val="single" w:color="000000" w:sz="4" w:space="0"/>
              <w:right w:val="single" w:color="auto" w:sz="4" w:space="0"/>
            </w:tcBorders>
            <w:shd w:val="clear" w:color="auto" w:fill="auto"/>
            <w:noWrap/>
            <w:vAlign w:val="center"/>
          </w:tcPr>
          <w:p w14:paraId="514035D7">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B1036</w:t>
            </w:r>
            <w:r>
              <w:rPr>
                <w:rFonts w:hint="eastAsia" w:eastAsia="仿宋_GB2312" w:cs="Times New Roman"/>
                <w:i w:val="0"/>
                <w:iCs w:val="0"/>
                <w:color w:val="000000"/>
                <w:kern w:val="0"/>
                <w:sz w:val="20"/>
                <w:szCs w:val="20"/>
                <w:u w:val="none"/>
                <w:lang w:val="en-US" w:eastAsia="zh-CN" w:bidi="ar"/>
              </w:rPr>
              <w:t>27</w:t>
            </w:r>
            <w:r>
              <w:rPr>
                <w:rFonts w:hint="default" w:ascii="Times New Roman" w:hAnsi="Times New Roman" w:eastAsia="仿宋_GB2312" w:cs="Times New Roman"/>
                <w:i w:val="0"/>
                <w:iCs w:val="0"/>
                <w:color w:val="000000"/>
                <w:kern w:val="0"/>
                <w:sz w:val="20"/>
                <w:szCs w:val="20"/>
                <w:u w:val="none"/>
                <w:lang w:val="en-US" w:eastAsia="zh-CN" w:bidi="ar"/>
              </w:rPr>
              <w:t xml:space="preserve"> </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71C711F8">
            <w:pPr>
              <w:jc w:val="center"/>
              <w:rPr>
                <w:rFonts w:hint="default" w:ascii="Times New Roman" w:hAnsi="Times New Roman" w:eastAsia="仿宋_GB2312" w:cs="Times New Roman"/>
                <w:color w:val="000000" w:themeColor="text1"/>
                <w14:textFill>
                  <w14:solidFill>
                    <w14:schemeClr w14:val="tx1"/>
                  </w14:solidFill>
                </w14:textFill>
              </w:rPr>
            </w:pPr>
          </w:p>
        </w:tc>
      </w:tr>
      <w:tr w14:paraId="7811FC09">
        <w:tblPrEx>
          <w:tblCellMar>
            <w:top w:w="0" w:type="dxa"/>
            <w:left w:w="108" w:type="dxa"/>
            <w:bottom w:w="0" w:type="dxa"/>
            <w:right w:w="108" w:type="dxa"/>
          </w:tblCellMar>
        </w:tblPrEx>
        <w:trPr>
          <w:trHeight w:val="360" w:hRule="atLeast"/>
          <w:jc w:val="center"/>
        </w:trPr>
        <w:tc>
          <w:tcPr>
            <w:tcW w:w="820"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17EDDCD5">
            <w:pPr>
              <w:jc w:val="center"/>
              <w:rPr>
                <w:rFonts w:eastAsia="仿宋_GB2312" w:cs="Times New Roman"/>
                <w:b/>
                <w:bCs/>
                <w:color w:val="000000" w:themeColor="text1"/>
                <w14:textFill>
                  <w14:solidFill>
                    <w14:schemeClr w14:val="tx1"/>
                  </w14:solidFill>
                </w14:textFill>
              </w:rPr>
            </w:pPr>
          </w:p>
        </w:tc>
        <w:tc>
          <w:tcPr>
            <w:tcW w:w="3236" w:type="dxa"/>
            <w:tcBorders>
              <w:top w:val="single" w:color="3A3935" w:sz="4" w:space="0"/>
              <w:left w:val="single" w:color="3A3935" w:sz="4" w:space="0"/>
              <w:bottom w:val="single" w:color="3A3935" w:sz="4" w:space="0"/>
              <w:right w:val="single" w:color="3A3935" w:sz="4" w:space="0"/>
            </w:tcBorders>
            <w:shd w:val="clear" w:color="auto" w:fill="auto"/>
            <w:vAlign w:val="center"/>
          </w:tcPr>
          <w:p w14:paraId="49D9CAE4">
            <w:pPr>
              <w:keepNext w:val="0"/>
              <w:keepLines w:val="0"/>
              <w:widowControl/>
              <w:suppressLineNumbers w:val="0"/>
              <w:jc w:val="center"/>
              <w:textAlignment w:val="center"/>
              <w:rPr>
                <w:rStyle w:val="49"/>
                <w:rFonts w:hint="default" w:ascii="Times New Roman" w:hAnsi="Times New Roman" w:eastAsia="仿宋_GB2312" w:cs="Times New Roman"/>
                <w:lang w:val="en-US" w:eastAsia="zh-CN" w:bidi="ar"/>
              </w:rPr>
            </w:pPr>
            <w:r>
              <w:rPr>
                <w:rStyle w:val="49"/>
                <w:rFonts w:hint="default" w:ascii="Times New Roman" w:hAnsi="Times New Roman" w:eastAsia="仿宋_GB2312" w:cs="Times New Roman"/>
                <w:lang w:val="en-US" w:eastAsia="zh-CN" w:bidi="ar"/>
              </w:rPr>
              <w:t>中国古代文学</w:t>
            </w:r>
            <w:r>
              <w:rPr>
                <w:rFonts w:hint="default" w:ascii="Times New Roman" w:hAnsi="Times New Roman" w:eastAsia="仿宋_GB2312" w:cs="Times New Roman"/>
                <w:i w:val="0"/>
                <w:iCs w:val="0"/>
                <w:color w:val="000000"/>
                <w:kern w:val="0"/>
                <w:sz w:val="20"/>
                <w:szCs w:val="20"/>
                <w:u w:val="none"/>
                <w:lang w:val="en-US" w:eastAsia="zh-CN" w:bidi="ar"/>
              </w:rPr>
              <w:t>1</w:t>
            </w:r>
          </w:p>
          <w:p w14:paraId="31D6FCE3">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(Chinese Ancient Literature 1)</w:t>
            </w:r>
          </w:p>
        </w:tc>
        <w:tc>
          <w:tcPr>
            <w:tcW w:w="828" w:type="dxa"/>
            <w:tcBorders>
              <w:top w:val="single" w:color="3A3935" w:sz="4" w:space="0"/>
              <w:left w:val="single" w:color="3A3935" w:sz="4" w:space="0"/>
              <w:bottom w:val="single" w:color="3A3935" w:sz="4" w:space="0"/>
              <w:right w:val="single" w:color="3A3935" w:sz="4" w:space="0"/>
            </w:tcBorders>
            <w:shd w:val="clear" w:color="auto" w:fill="auto"/>
            <w:vAlign w:val="center"/>
          </w:tcPr>
          <w:p w14:paraId="5B00C97F">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2</w:t>
            </w:r>
          </w:p>
        </w:tc>
        <w:tc>
          <w:tcPr>
            <w:tcW w:w="790" w:type="dxa"/>
            <w:gridSpan w:val="2"/>
            <w:tcBorders>
              <w:top w:val="single" w:color="3A3935" w:sz="4" w:space="0"/>
              <w:left w:val="single" w:color="3A3935" w:sz="4" w:space="0"/>
              <w:bottom w:val="single" w:color="3A3935" w:sz="4" w:space="0"/>
              <w:right w:val="single" w:color="3A3935" w:sz="4" w:space="0"/>
            </w:tcBorders>
            <w:shd w:val="clear" w:color="auto" w:fill="auto"/>
            <w:vAlign w:val="center"/>
          </w:tcPr>
          <w:p w14:paraId="585C9454">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32</w:t>
            </w:r>
          </w:p>
        </w:tc>
        <w:tc>
          <w:tcPr>
            <w:tcW w:w="760" w:type="dxa"/>
            <w:gridSpan w:val="2"/>
            <w:tcBorders>
              <w:top w:val="single" w:color="3A3935" w:sz="4" w:space="0"/>
              <w:left w:val="single" w:color="3A3935" w:sz="4" w:space="0"/>
              <w:bottom w:val="single" w:color="3A3935" w:sz="4" w:space="0"/>
              <w:right w:val="nil"/>
            </w:tcBorders>
            <w:shd w:val="clear" w:color="auto" w:fill="auto"/>
            <w:vAlign w:val="center"/>
          </w:tcPr>
          <w:p w14:paraId="2C78EC4A">
            <w:pPr>
              <w:jc w:val="center"/>
              <w:rPr>
                <w:rFonts w:hint="default" w:ascii="Times New Roman" w:hAnsi="Times New Roman" w:eastAsia="仿宋_GB2312" w:cs="Times New Roman"/>
                <w:color w:val="000000" w:themeColor="text1"/>
                <w14:textFill>
                  <w14:solidFill>
                    <w14:schemeClr w14:val="tx1"/>
                  </w14:solidFill>
                </w14:textFill>
              </w:rPr>
            </w:pPr>
          </w:p>
        </w:tc>
        <w:tc>
          <w:tcPr>
            <w:tcW w:w="714" w:type="dxa"/>
            <w:gridSpan w:val="2"/>
            <w:tcBorders>
              <w:top w:val="single" w:color="3A3935" w:sz="4" w:space="0"/>
              <w:left w:val="single" w:color="3A3935" w:sz="4" w:space="0"/>
              <w:bottom w:val="single" w:color="3A3935" w:sz="4" w:space="0"/>
              <w:right w:val="nil"/>
            </w:tcBorders>
            <w:shd w:val="clear" w:color="auto" w:fill="auto"/>
            <w:vAlign w:val="center"/>
          </w:tcPr>
          <w:p w14:paraId="19FC3B8F">
            <w:pPr>
              <w:jc w:val="center"/>
              <w:rPr>
                <w:rFonts w:hint="default" w:ascii="Times New Roman" w:hAnsi="Times New Roman" w:eastAsia="仿宋_GB2312" w:cs="Times New Roman"/>
                <w:color w:val="000000" w:themeColor="text1"/>
                <w14:textFill>
                  <w14:solidFill>
                    <w14:schemeClr w14:val="tx1"/>
                  </w14:solidFill>
                </w14:textFill>
              </w:rPr>
            </w:pPr>
          </w:p>
        </w:tc>
        <w:tc>
          <w:tcPr>
            <w:tcW w:w="638" w:type="dxa"/>
            <w:tcBorders>
              <w:top w:val="single" w:color="3A3935" w:sz="4" w:space="0"/>
              <w:left w:val="single" w:color="3A3935" w:sz="4" w:space="0"/>
              <w:bottom w:val="single" w:color="3A3935" w:sz="4" w:space="0"/>
              <w:right w:val="nil"/>
            </w:tcBorders>
            <w:shd w:val="clear" w:color="auto" w:fill="auto"/>
            <w:vAlign w:val="center"/>
          </w:tcPr>
          <w:p w14:paraId="5AF65C01">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7A6661">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01C06A">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2</w:t>
            </w: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32C847">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6BC20A">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9AC220">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C68EEA">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E72979">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2230EC">
            <w:pPr>
              <w:jc w:val="center"/>
              <w:rPr>
                <w:rFonts w:hint="default" w:ascii="Times New Roman" w:hAnsi="Times New Roman" w:eastAsia="仿宋_GB2312" w:cs="Times New Roman"/>
                <w:color w:val="000000" w:themeColor="text1"/>
                <w14:textFill>
                  <w14:solidFill>
                    <w14:schemeClr w14:val="tx1"/>
                  </w14:solidFill>
                </w14:textFill>
              </w:rPr>
            </w:pPr>
          </w:p>
        </w:tc>
        <w:tc>
          <w:tcPr>
            <w:tcW w:w="1005" w:type="dxa"/>
            <w:gridSpan w:val="2"/>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56DFD0">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考试</w:t>
            </w:r>
          </w:p>
        </w:tc>
        <w:tc>
          <w:tcPr>
            <w:tcW w:w="1122" w:type="dxa"/>
            <w:gridSpan w:val="2"/>
            <w:tcBorders>
              <w:top w:val="single" w:color="000000" w:sz="4" w:space="0"/>
              <w:left w:val="single" w:color="000000" w:sz="4" w:space="0"/>
              <w:bottom w:val="single" w:color="000000" w:sz="4" w:space="0"/>
              <w:right w:val="single" w:color="auto" w:sz="4" w:space="0"/>
            </w:tcBorders>
            <w:shd w:val="clear" w:color="auto" w:fill="auto"/>
            <w:noWrap/>
            <w:vAlign w:val="center"/>
          </w:tcPr>
          <w:p w14:paraId="0D2A6B6C">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B1036</w:t>
            </w:r>
            <w:r>
              <w:rPr>
                <w:rFonts w:hint="eastAsia" w:eastAsia="仿宋_GB2312" w:cs="Times New Roman"/>
                <w:i w:val="0"/>
                <w:iCs w:val="0"/>
                <w:color w:val="000000"/>
                <w:kern w:val="0"/>
                <w:sz w:val="20"/>
                <w:szCs w:val="20"/>
                <w:u w:val="none"/>
                <w:lang w:val="en-US" w:eastAsia="zh-CN" w:bidi="ar"/>
              </w:rPr>
              <w:t>28</w:t>
            </w:r>
            <w:r>
              <w:rPr>
                <w:rFonts w:hint="default" w:ascii="Times New Roman" w:hAnsi="Times New Roman" w:eastAsia="仿宋_GB2312" w:cs="Times New Roman"/>
                <w:i w:val="0"/>
                <w:iCs w:val="0"/>
                <w:color w:val="000000"/>
                <w:kern w:val="0"/>
                <w:sz w:val="20"/>
                <w:szCs w:val="20"/>
                <w:u w:val="none"/>
                <w:lang w:val="en-US" w:eastAsia="zh-CN" w:bidi="ar"/>
              </w:rPr>
              <w:t xml:space="preserve"> </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353C714D">
            <w:pPr>
              <w:jc w:val="center"/>
              <w:rPr>
                <w:rFonts w:hint="default" w:ascii="Times New Roman" w:hAnsi="Times New Roman" w:eastAsia="仿宋_GB2312" w:cs="Times New Roman"/>
                <w:color w:val="000000" w:themeColor="text1"/>
                <w14:textFill>
                  <w14:solidFill>
                    <w14:schemeClr w14:val="tx1"/>
                  </w14:solidFill>
                </w14:textFill>
              </w:rPr>
            </w:pPr>
          </w:p>
        </w:tc>
      </w:tr>
      <w:tr w14:paraId="43532872">
        <w:tblPrEx>
          <w:tblCellMar>
            <w:top w:w="0" w:type="dxa"/>
            <w:left w:w="108" w:type="dxa"/>
            <w:bottom w:w="0" w:type="dxa"/>
            <w:right w:w="108" w:type="dxa"/>
          </w:tblCellMar>
        </w:tblPrEx>
        <w:trPr>
          <w:trHeight w:val="360" w:hRule="atLeast"/>
          <w:jc w:val="center"/>
        </w:trPr>
        <w:tc>
          <w:tcPr>
            <w:tcW w:w="820"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14E93D54">
            <w:pPr>
              <w:jc w:val="center"/>
              <w:rPr>
                <w:rFonts w:eastAsia="仿宋_GB2312" w:cs="Times New Roman"/>
                <w:b/>
                <w:bCs/>
                <w:color w:val="000000" w:themeColor="text1"/>
                <w14:textFill>
                  <w14:solidFill>
                    <w14:schemeClr w14:val="tx1"/>
                  </w14:solidFill>
                </w14:textFill>
              </w:rPr>
            </w:pPr>
          </w:p>
        </w:tc>
        <w:tc>
          <w:tcPr>
            <w:tcW w:w="3236" w:type="dxa"/>
            <w:tcBorders>
              <w:top w:val="single" w:color="3A3935" w:sz="4" w:space="0"/>
              <w:left w:val="single" w:color="3A3935" w:sz="4" w:space="0"/>
              <w:bottom w:val="single" w:color="3A3935" w:sz="4" w:space="0"/>
              <w:right w:val="single" w:color="3A3935" w:sz="4" w:space="0"/>
            </w:tcBorders>
            <w:shd w:val="clear" w:color="auto" w:fill="auto"/>
            <w:vAlign w:val="center"/>
          </w:tcPr>
          <w:p w14:paraId="59632AE9">
            <w:pPr>
              <w:keepNext w:val="0"/>
              <w:keepLines w:val="0"/>
              <w:widowControl/>
              <w:suppressLineNumbers w:val="0"/>
              <w:jc w:val="center"/>
              <w:textAlignment w:val="center"/>
              <w:rPr>
                <w:rStyle w:val="49"/>
                <w:rFonts w:hint="default" w:ascii="Times New Roman" w:hAnsi="Times New Roman" w:eastAsia="仿宋_GB2312" w:cs="Times New Roman"/>
                <w:lang w:val="en-US" w:eastAsia="zh-CN" w:bidi="ar"/>
              </w:rPr>
            </w:pPr>
            <w:r>
              <w:rPr>
                <w:rStyle w:val="49"/>
                <w:rFonts w:hint="default" w:ascii="Times New Roman" w:hAnsi="Times New Roman" w:eastAsia="仿宋_GB2312" w:cs="Times New Roman"/>
                <w:lang w:val="en-US" w:eastAsia="zh-CN" w:bidi="ar"/>
              </w:rPr>
              <w:t>中国古代文学</w:t>
            </w:r>
            <w:r>
              <w:rPr>
                <w:rFonts w:hint="default" w:ascii="Times New Roman" w:hAnsi="Times New Roman" w:eastAsia="仿宋_GB2312" w:cs="Times New Roman"/>
                <w:i w:val="0"/>
                <w:iCs w:val="0"/>
                <w:color w:val="000000"/>
                <w:kern w:val="0"/>
                <w:sz w:val="20"/>
                <w:szCs w:val="20"/>
                <w:u w:val="none"/>
                <w:lang w:val="en-US" w:eastAsia="zh-CN" w:bidi="ar"/>
              </w:rPr>
              <w:t>2</w:t>
            </w:r>
          </w:p>
          <w:p w14:paraId="7D281426">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(Chinese Ancient Literature 2)</w:t>
            </w:r>
          </w:p>
        </w:tc>
        <w:tc>
          <w:tcPr>
            <w:tcW w:w="828" w:type="dxa"/>
            <w:tcBorders>
              <w:top w:val="single" w:color="3A3935" w:sz="4" w:space="0"/>
              <w:left w:val="single" w:color="3A3935" w:sz="4" w:space="0"/>
              <w:bottom w:val="single" w:color="3A3935" w:sz="4" w:space="0"/>
              <w:right w:val="single" w:color="3A3935" w:sz="4" w:space="0"/>
            </w:tcBorders>
            <w:shd w:val="clear" w:color="auto" w:fill="auto"/>
            <w:vAlign w:val="center"/>
          </w:tcPr>
          <w:p w14:paraId="688C7C8C">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2</w:t>
            </w:r>
          </w:p>
        </w:tc>
        <w:tc>
          <w:tcPr>
            <w:tcW w:w="790" w:type="dxa"/>
            <w:gridSpan w:val="2"/>
            <w:tcBorders>
              <w:top w:val="single" w:color="3A3935" w:sz="4" w:space="0"/>
              <w:left w:val="single" w:color="3A3935" w:sz="4" w:space="0"/>
              <w:bottom w:val="single" w:color="3A3935" w:sz="4" w:space="0"/>
              <w:right w:val="single" w:color="3A3935" w:sz="4" w:space="0"/>
            </w:tcBorders>
            <w:shd w:val="clear" w:color="auto" w:fill="auto"/>
            <w:vAlign w:val="center"/>
          </w:tcPr>
          <w:p w14:paraId="1DE01914">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32</w:t>
            </w:r>
          </w:p>
        </w:tc>
        <w:tc>
          <w:tcPr>
            <w:tcW w:w="760" w:type="dxa"/>
            <w:gridSpan w:val="2"/>
            <w:tcBorders>
              <w:top w:val="single" w:color="3A3935" w:sz="4" w:space="0"/>
              <w:left w:val="single" w:color="3A3935" w:sz="4" w:space="0"/>
              <w:bottom w:val="single" w:color="3A3935" w:sz="4" w:space="0"/>
              <w:right w:val="nil"/>
            </w:tcBorders>
            <w:shd w:val="clear" w:color="auto" w:fill="auto"/>
            <w:vAlign w:val="center"/>
          </w:tcPr>
          <w:p w14:paraId="772A0B02">
            <w:pPr>
              <w:jc w:val="center"/>
              <w:rPr>
                <w:rFonts w:hint="default" w:ascii="Times New Roman" w:hAnsi="Times New Roman" w:eastAsia="仿宋_GB2312" w:cs="Times New Roman"/>
                <w:color w:val="000000" w:themeColor="text1"/>
                <w14:textFill>
                  <w14:solidFill>
                    <w14:schemeClr w14:val="tx1"/>
                  </w14:solidFill>
                </w14:textFill>
              </w:rPr>
            </w:pPr>
          </w:p>
        </w:tc>
        <w:tc>
          <w:tcPr>
            <w:tcW w:w="714" w:type="dxa"/>
            <w:gridSpan w:val="2"/>
            <w:tcBorders>
              <w:top w:val="single" w:color="3A3935" w:sz="4" w:space="0"/>
              <w:left w:val="single" w:color="3A3935" w:sz="4" w:space="0"/>
              <w:bottom w:val="single" w:color="3A3935" w:sz="4" w:space="0"/>
              <w:right w:val="nil"/>
            </w:tcBorders>
            <w:shd w:val="clear" w:color="auto" w:fill="auto"/>
            <w:vAlign w:val="center"/>
          </w:tcPr>
          <w:p w14:paraId="2798C9B0">
            <w:pPr>
              <w:jc w:val="center"/>
              <w:rPr>
                <w:rFonts w:hint="default" w:ascii="Times New Roman" w:hAnsi="Times New Roman" w:eastAsia="仿宋_GB2312" w:cs="Times New Roman"/>
                <w:color w:val="000000" w:themeColor="text1"/>
                <w14:textFill>
                  <w14:solidFill>
                    <w14:schemeClr w14:val="tx1"/>
                  </w14:solidFill>
                </w14:textFill>
              </w:rPr>
            </w:pPr>
          </w:p>
        </w:tc>
        <w:tc>
          <w:tcPr>
            <w:tcW w:w="638" w:type="dxa"/>
            <w:tcBorders>
              <w:top w:val="single" w:color="3A3935" w:sz="4" w:space="0"/>
              <w:left w:val="single" w:color="3A3935" w:sz="4" w:space="0"/>
              <w:bottom w:val="single" w:color="3A3935" w:sz="4" w:space="0"/>
              <w:right w:val="nil"/>
            </w:tcBorders>
            <w:shd w:val="clear" w:color="auto" w:fill="auto"/>
            <w:vAlign w:val="center"/>
          </w:tcPr>
          <w:p w14:paraId="081EB5A8">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9983B7">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88622C">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6DC07E">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2</w:t>
            </w: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4AAE257">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6AE2D1">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A60503">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9B70C6">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79828D">
            <w:pPr>
              <w:jc w:val="center"/>
              <w:rPr>
                <w:rFonts w:hint="default" w:ascii="Times New Roman" w:hAnsi="Times New Roman" w:eastAsia="仿宋_GB2312" w:cs="Times New Roman"/>
                <w:color w:val="000000" w:themeColor="text1"/>
                <w14:textFill>
                  <w14:solidFill>
                    <w14:schemeClr w14:val="tx1"/>
                  </w14:solidFill>
                </w14:textFill>
              </w:rPr>
            </w:pPr>
          </w:p>
        </w:tc>
        <w:tc>
          <w:tcPr>
            <w:tcW w:w="100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7226432F">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考试</w:t>
            </w:r>
          </w:p>
        </w:tc>
        <w:tc>
          <w:tcPr>
            <w:tcW w:w="1122" w:type="dxa"/>
            <w:gridSpan w:val="2"/>
            <w:tcBorders>
              <w:top w:val="single" w:color="000000" w:sz="4" w:space="0"/>
              <w:left w:val="single" w:color="000000" w:sz="4" w:space="0"/>
              <w:bottom w:val="single" w:color="000000" w:sz="4" w:space="0"/>
              <w:right w:val="single" w:color="auto" w:sz="4" w:space="0"/>
            </w:tcBorders>
            <w:shd w:val="clear" w:color="auto" w:fill="auto"/>
            <w:vAlign w:val="center"/>
          </w:tcPr>
          <w:p w14:paraId="2F2626C7">
            <w:pPr>
              <w:keepNext w:val="0"/>
              <w:keepLines w:val="0"/>
              <w:widowControl/>
              <w:suppressLineNumbers w:val="0"/>
              <w:jc w:val="center"/>
              <w:textAlignment w:val="center"/>
              <w:rPr>
                <w:rFonts w:hint="default" w:ascii="Times New Roman" w:hAnsi="Times New Roman" w:eastAsia="仿宋_GB2312" w:cs="Times New Roman"/>
                <w:color w:val="000000" w:themeColor="text1"/>
                <w:lang w:val="en-US"/>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B1036</w:t>
            </w:r>
            <w:r>
              <w:rPr>
                <w:rFonts w:hint="eastAsia" w:eastAsia="仿宋_GB2312" w:cs="Times New Roman"/>
                <w:i w:val="0"/>
                <w:iCs w:val="0"/>
                <w:color w:val="000000"/>
                <w:kern w:val="0"/>
                <w:sz w:val="20"/>
                <w:szCs w:val="20"/>
                <w:u w:val="none"/>
                <w:lang w:val="en-US" w:eastAsia="zh-CN" w:bidi="ar"/>
              </w:rPr>
              <w:t>29</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746CB109">
            <w:pPr>
              <w:jc w:val="center"/>
              <w:rPr>
                <w:rFonts w:hint="default" w:ascii="Times New Roman" w:hAnsi="Times New Roman" w:eastAsia="仿宋_GB2312" w:cs="Times New Roman"/>
                <w:color w:val="000000" w:themeColor="text1"/>
                <w14:textFill>
                  <w14:solidFill>
                    <w14:schemeClr w14:val="tx1"/>
                  </w14:solidFill>
                </w14:textFill>
              </w:rPr>
            </w:pPr>
          </w:p>
        </w:tc>
      </w:tr>
      <w:tr w14:paraId="32A102F5">
        <w:tblPrEx>
          <w:tblCellMar>
            <w:top w:w="0" w:type="dxa"/>
            <w:left w:w="108" w:type="dxa"/>
            <w:bottom w:w="0" w:type="dxa"/>
            <w:right w:w="108" w:type="dxa"/>
          </w:tblCellMar>
        </w:tblPrEx>
        <w:trPr>
          <w:trHeight w:val="360" w:hRule="atLeast"/>
          <w:jc w:val="center"/>
        </w:trPr>
        <w:tc>
          <w:tcPr>
            <w:tcW w:w="820"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63DA1543">
            <w:pPr>
              <w:jc w:val="center"/>
              <w:rPr>
                <w:rFonts w:eastAsia="仿宋_GB2312" w:cs="Times New Roman"/>
                <w:b/>
                <w:bCs/>
                <w:color w:val="000000" w:themeColor="text1"/>
                <w14:textFill>
                  <w14:solidFill>
                    <w14:schemeClr w14:val="tx1"/>
                  </w14:solidFill>
                </w14:textFill>
              </w:rPr>
            </w:pPr>
          </w:p>
        </w:tc>
        <w:tc>
          <w:tcPr>
            <w:tcW w:w="3236" w:type="dxa"/>
            <w:tcBorders>
              <w:top w:val="single" w:color="3A3935" w:sz="4" w:space="0"/>
              <w:left w:val="single" w:color="3A3935" w:sz="4" w:space="0"/>
              <w:bottom w:val="single" w:color="3A3935" w:sz="4" w:space="0"/>
              <w:right w:val="single" w:color="3A3935" w:sz="4" w:space="0"/>
            </w:tcBorders>
            <w:shd w:val="clear" w:color="auto" w:fill="auto"/>
            <w:vAlign w:val="center"/>
          </w:tcPr>
          <w:p w14:paraId="2E6D8B82">
            <w:pPr>
              <w:keepNext w:val="0"/>
              <w:keepLines w:val="0"/>
              <w:widowControl/>
              <w:suppressLineNumbers w:val="0"/>
              <w:jc w:val="center"/>
              <w:textAlignment w:val="center"/>
              <w:rPr>
                <w:rStyle w:val="49"/>
                <w:rFonts w:hint="default" w:ascii="Times New Roman" w:hAnsi="Times New Roman" w:eastAsia="仿宋_GB2312" w:cs="Times New Roman"/>
                <w:lang w:val="en-US" w:eastAsia="zh-CN" w:bidi="ar"/>
              </w:rPr>
            </w:pPr>
            <w:r>
              <w:rPr>
                <w:rStyle w:val="49"/>
                <w:rFonts w:hint="default" w:ascii="Times New Roman" w:hAnsi="Times New Roman" w:eastAsia="仿宋_GB2312" w:cs="Times New Roman"/>
                <w:lang w:val="en-US" w:eastAsia="zh-CN" w:bidi="ar"/>
              </w:rPr>
              <w:t>中国古代文学</w:t>
            </w:r>
            <w:r>
              <w:rPr>
                <w:rFonts w:hint="default" w:ascii="Times New Roman" w:hAnsi="Times New Roman" w:eastAsia="仿宋_GB2312" w:cs="Times New Roman"/>
                <w:i w:val="0"/>
                <w:iCs w:val="0"/>
                <w:color w:val="000000"/>
                <w:kern w:val="0"/>
                <w:sz w:val="20"/>
                <w:szCs w:val="20"/>
                <w:u w:val="none"/>
                <w:lang w:val="en-US" w:eastAsia="zh-CN" w:bidi="ar"/>
              </w:rPr>
              <w:t>3</w:t>
            </w:r>
          </w:p>
          <w:p w14:paraId="14956218">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(Chinese Ancient Literature 3)</w:t>
            </w:r>
          </w:p>
        </w:tc>
        <w:tc>
          <w:tcPr>
            <w:tcW w:w="828" w:type="dxa"/>
            <w:tcBorders>
              <w:top w:val="single" w:color="3A3935" w:sz="4" w:space="0"/>
              <w:left w:val="single" w:color="3A3935" w:sz="4" w:space="0"/>
              <w:bottom w:val="single" w:color="3A3935" w:sz="4" w:space="0"/>
              <w:right w:val="single" w:color="3A3935" w:sz="4" w:space="0"/>
            </w:tcBorders>
            <w:shd w:val="clear" w:color="auto" w:fill="auto"/>
            <w:vAlign w:val="center"/>
          </w:tcPr>
          <w:p w14:paraId="51BCEC3A">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2</w:t>
            </w:r>
          </w:p>
        </w:tc>
        <w:tc>
          <w:tcPr>
            <w:tcW w:w="790" w:type="dxa"/>
            <w:gridSpan w:val="2"/>
            <w:tcBorders>
              <w:top w:val="single" w:color="3A3935" w:sz="4" w:space="0"/>
              <w:left w:val="single" w:color="3A3935" w:sz="4" w:space="0"/>
              <w:bottom w:val="single" w:color="3A3935" w:sz="4" w:space="0"/>
              <w:right w:val="single" w:color="3A3935" w:sz="4" w:space="0"/>
            </w:tcBorders>
            <w:shd w:val="clear" w:color="auto" w:fill="auto"/>
            <w:vAlign w:val="center"/>
          </w:tcPr>
          <w:p w14:paraId="56BE11F3">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32</w:t>
            </w:r>
          </w:p>
        </w:tc>
        <w:tc>
          <w:tcPr>
            <w:tcW w:w="760" w:type="dxa"/>
            <w:gridSpan w:val="2"/>
            <w:tcBorders>
              <w:top w:val="single" w:color="3A3935" w:sz="4" w:space="0"/>
              <w:left w:val="single" w:color="3A3935" w:sz="4" w:space="0"/>
              <w:bottom w:val="single" w:color="3A3935" w:sz="4" w:space="0"/>
              <w:right w:val="nil"/>
            </w:tcBorders>
            <w:shd w:val="clear" w:color="auto" w:fill="auto"/>
            <w:vAlign w:val="center"/>
          </w:tcPr>
          <w:p w14:paraId="6A566F11">
            <w:pPr>
              <w:jc w:val="center"/>
              <w:rPr>
                <w:rFonts w:hint="default" w:ascii="Times New Roman" w:hAnsi="Times New Roman" w:eastAsia="仿宋_GB2312" w:cs="Times New Roman"/>
                <w:color w:val="000000" w:themeColor="text1"/>
                <w14:textFill>
                  <w14:solidFill>
                    <w14:schemeClr w14:val="tx1"/>
                  </w14:solidFill>
                </w14:textFill>
              </w:rPr>
            </w:pPr>
          </w:p>
        </w:tc>
        <w:tc>
          <w:tcPr>
            <w:tcW w:w="714" w:type="dxa"/>
            <w:gridSpan w:val="2"/>
            <w:tcBorders>
              <w:top w:val="single" w:color="3A3935" w:sz="4" w:space="0"/>
              <w:left w:val="single" w:color="3A3935" w:sz="4" w:space="0"/>
              <w:bottom w:val="single" w:color="3A3935" w:sz="4" w:space="0"/>
              <w:right w:val="nil"/>
            </w:tcBorders>
            <w:shd w:val="clear" w:color="auto" w:fill="auto"/>
            <w:vAlign w:val="center"/>
          </w:tcPr>
          <w:p w14:paraId="5E63066C">
            <w:pPr>
              <w:jc w:val="center"/>
              <w:rPr>
                <w:rFonts w:hint="default" w:ascii="Times New Roman" w:hAnsi="Times New Roman" w:eastAsia="仿宋_GB2312" w:cs="Times New Roman"/>
                <w:color w:val="000000" w:themeColor="text1"/>
                <w14:textFill>
                  <w14:solidFill>
                    <w14:schemeClr w14:val="tx1"/>
                  </w14:solidFill>
                </w14:textFill>
              </w:rPr>
            </w:pPr>
          </w:p>
        </w:tc>
        <w:tc>
          <w:tcPr>
            <w:tcW w:w="638" w:type="dxa"/>
            <w:tcBorders>
              <w:top w:val="single" w:color="3A3935" w:sz="4" w:space="0"/>
              <w:left w:val="single" w:color="3A3935" w:sz="4" w:space="0"/>
              <w:bottom w:val="single" w:color="3A3935" w:sz="4" w:space="0"/>
              <w:right w:val="nil"/>
            </w:tcBorders>
            <w:shd w:val="clear" w:color="auto" w:fill="auto"/>
            <w:vAlign w:val="center"/>
          </w:tcPr>
          <w:p w14:paraId="6872C861">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E7F732">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F61164">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FFB6E7">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391CF2">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2</w:t>
            </w: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FADB88">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DDF7E3">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8DE001">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DA4A0A">
            <w:pPr>
              <w:jc w:val="center"/>
              <w:rPr>
                <w:rFonts w:hint="default" w:ascii="Times New Roman" w:hAnsi="Times New Roman" w:eastAsia="仿宋_GB2312" w:cs="Times New Roman"/>
                <w:color w:val="000000" w:themeColor="text1"/>
                <w14:textFill>
                  <w14:solidFill>
                    <w14:schemeClr w14:val="tx1"/>
                  </w14:solidFill>
                </w14:textFill>
              </w:rPr>
            </w:pPr>
          </w:p>
        </w:tc>
        <w:tc>
          <w:tcPr>
            <w:tcW w:w="100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696799DD">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考试</w:t>
            </w:r>
          </w:p>
        </w:tc>
        <w:tc>
          <w:tcPr>
            <w:tcW w:w="1122" w:type="dxa"/>
            <w:gridSpan w:val="2"/>
            <w:tcBorders>
              <w:top w:val="single" w:color="000000" w:sz="4" w:space="0"/>
              <w:left w:val="single" w:color="000000" w:sz="4" w:space="0"/>
              <w:bottom w:val="single" w:color="000000" w:sz="4" w:space="0"/>
              <w:right w:val="single" w:color="auto" w:sz="4" w:space="0"/>
            </w:tcBorders>
            <w:shd w:val="clear" w:color="auto" w:fill="auto"/>
            <w:vAlign w:val="center"/>
          </w:tcPr>
          <w:p w14:paraId="704F4902">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B1036</w:t>
            </w:r>
            <w:r>
              <w:rPr>
                <w:rFonts w:hint="eastAsia" w:eastAsia="仿宋_GB2312" w:cs="Times New Roman"/>
                <w:i w:val="0"/>
                <w:iCs w:val="0"/>
                <w:color w:val="000000"/>
                <w:kern w:val="0"/>
                <w:sz w:val="20"/>
                <w:szCs w:val="20"/>
                <w:u w:val="none"/>
                <w:lang w:val="en-US" w:eastAsia="zh-CN" w:bidi="ar"/>
              </w:rPr>
              <w:t>30</w:t>
            </w:r>
            <w:r>
              <w:rPr>
                <w:rFonts w:hint="default" w:ascii="Times New Roman" w:hAnsi="Times New Roman" w:eastAsia="仿宋_GB2312" w:cs="Times New Roman"/>
                <w:i w:val="0"/>
                <w:iCs w:val="0"/>
                <w:color w:val="000000"/>
                <w:kern w:val="0"/>
                <w:sz w:val="20"/>
                <w:szCs w:val="20"/>
                <w:u w:val="none"/>
                <w:lang w:val="en-US" w:eastAsia="zh-CN" w:bidi="ar"/>
              </w:rPr>
              <w:t xml:space="preserve"> </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5F2C99DC">
            <w:pPr>
              <w:jc w:val="center"/>
              <w:rPr>
                <w:rFonts w:hint="default" w:ascii="Times New Roman" w:hAnsi="Times New Roman" w:eastAsia="仿宋_GB2312" w:cs="Times New Roman"/>
                <w:color w:val="000000" w:themeColor="text1"/>
                <w14:textFill>
                  <w14:solidFill>
                    <w14:schemeClr w14:val="tx1"/>
                  </w14:solidFill>
                </w14:textFill>
              </w:rPr>
            </w:pPr>
          </w:p>
        </w:tc>
      </w:tr>
      <w:tr w14:paraId="2599775E">
        <w:tblPrEx>
          <w:tblCellMar>
            <w:top w:w="0" w:type="dxa"/>
            <w:left w:w="108" w:type="dxa"/>
            <w:bottom w:w="0" w:type="dxa"/>
            <w:right w:w="108" w:type="dxa"/>
          </w:tblCellMar>
        </w:tblPrEx>
        <w:trPr>
          <w:trHeight w:val="360" w:hRule="atLeast"/>
          <w:jc w:val="center"/>
        </w:trPr>
        <w:tc>
          <w:tcPr>
            <w:tcW w:w="820"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719BD003">
            <w:pPr>
              <w:jc w:val="center"/>
              <w:rPr>
                <w:rFonts w:eastAsia="仿宋_GB2312" w:cs="Times New Roman"/>
                <w:b/>
                <w:bCs/>
                <w:color w:val="000000" w:themeColor="text1"/>
                <w14:textFill>
                  <w14:solidFill>
                    <w14:schemeClr w14:val="tx1"/>
                  </w14:solidFill>
                </w14:textFill>
              </w:rPr>
            </w:pPr>
          </w:p>
        </w:tc>
        <w:tc>
          <w:tcPr>
            <w:tcW w:w="3236" w:type="dxa"/>
            <w:tcBorders>
              <w:top w:val="single" w:color="3A3935" w:sz="4" w:space="0"/>
              <w:left w:val="single" w:color="3A3935" w:sz="4" w:space="0"/>
              <w:bottom w:val="single" w:color="3A3935" w:sz="4" w:space="0"/>
              <w:right w:val="single" w:color="3A3935" w:sz="4" w:space="0"/>
            </w:tcBorders>
            <w:shd w:val="clear" w:color="auto" w:fill="auto"/>
            <w:vAlign w:val="center"/>
          </w:tcPr>
          <w:p w14:paraId="2CB194D3">
            <w:pPr>
              <w:keepNext w:val="0"/>
              <w:keepLines w:val="0"/>
              <w:widowControl/>
              <w:suppressLineNumbers w:val="0"/>
              <w:jc w:val="center"/>
              <w:textAlignment w:val="center"/>
              <w:rPr>
                <w:rStyle w:val="49"/>
                <w:rFonts w:hint="default" w:ascii="Times New Roman" w:hAnsi="Times New Roman" w:eastAsia="仿宋_GB2312" w:cs="Times New Roman"/>
                <w:lang w:val="en-US" w:eastAsia="zh-CN" w:bidi="ar"/>
              </w:rPr>
            </w:pPr>
            <w:r>
              <w:rPr>
                <w:rStyle w:val="49"/>
                <w:rFonts w:hint="default" w:ascii="Times New Roman" w:hAnsi="Times New Roman" w:eastAsia="仿宋_GB2312" w:cs="Times New Roman"/>
                <w:lang w:val="en-US" w:eastAsia="zh-CN" w:bidi="ar"/>
              </w:rPr>
              <w:t>中国古代文学</w:t>
            </w:r>
            <w:r>
              <w:rPr>
                <w:rFonts w:hint="default" w:ascii="Times New Roman" w:hAnsi="Times New Roman" w:eastAsia="仿宋_GB2312" w:cs="Times New Roman"/>
                <w:i w:val="0"/>
                <w:iCs w:val="0"/>
                <w:color w:val="000000"/>
                <w:kern w:val="0"/>
                <w:sz w:val="20"/>
                <w:szCs w:val="20"/>
                <w:u w:val="none"/>
                <w:lang w:val="en-US" w:eastAsia="zh-CN" w:bidi="ar"/>
              </w:rPr>
              <w:t>4</w:t>
            </w:r>
          </w:p>
          <w:p w14:paraId="28D71425">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(Chinese Ancient Literature 4)</w:t>
            </w:r>
          </w:p>
        </w:tc>
        <w:tc>
          <w:tcPr>
            <w:tcW w:w="828" w:type="dxa"/>
            <w:tcBorders>
              <w:top w:val="single" w:color="3A3935" w:sz="4" w:space="0"/>
              <w:left w:val="single" w:color="3A3935" w:sz="4" w:space="0"/>
              <w:bottom w:val="single" w:color="3A3935" w:sz="4" w:space="0"/>
              <w:right w:val="single" w:color="3A3935" w:sz="4" w:space="0"/>
            </w:tcBorders>
            <w:shd w:val="clear" w:color="auto" w:fill="auto"/>
            <w:vAlign w:val="center"/>
          </w:tcPr>
          <w:p w14:paraId="2D73610B">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2</w:t>
            </w:r>
          </w:p>
        </w:tc>
        <w:tc>
          <w:tcPr>
            <w:tcW w:w="790" w:type="dxa"/>
            <w:gridSpan w:val="2"/>
            <w:tcBorders>
              <w:top w:val="single" w:color="3A3935" w:sz="4" w:space="0"/>
              <w:left w:val="single" w:color="3A3935" w:sz="4" w:space="0"/>
              <w:bottom w:val="single" w:color="3A3935" w:sz="4" w:space="0"/>
              <w:right w:val="single" w:color="3A3935" w:sz="4" w:space="0"/>
            </w:tcBorders>
            <w:shd w:val="clear" w:color="auto" w:fill="auto"/>
            <w:vAlign w:val="center"/>
          </w:tcPr>
          <w:p w14:paraId="17A43277">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32</w:t>
            </w:r>
          </w:p>
        </w:tc>
        <w:tc>
          <w:tcPr>
            <w:tcW w:w="760" w:type="dxa"/>
            <w:gridSpan w:val="2"/>
            <w:tcBorders>
              <w:top w:val="single" w:color="3A3935" w:sz="4" w:space="0"/>
              <w:left w:val="single" w:color="3A3935" w:sz="4" w:space="0"/>
              <w:bottom w:val="single" w:color="3A3935" w:sz="4" w:space="0"/>
              <w:right w:val="nil"/>
            </w:tcBorders>
            <w:shd w:val="clear" w:color="auto" w:fill="auto"/>
            <w:vAlign w:val="center"/>
          </w:tcPr>
          <w:p w14:paraId="7DE2FE48">
            <w:pPr>
              <w:jc w:val="center"/>
              <w:rPr>
                <w:rFonts w:hint="default" w:ascii="Times New Roman" w:hAnsi="Times New Roman" w:eastAsia="仿宋_GB2312" w:cs="Times New Roman"/>
                <w:color w:val="000000" w:themeColor="text1"/>
                <w14:textFill>
                  <w14:solidFill>
                    <w14:schemeClr w14:val="tx1"/>
                  </w14:solidFill>
                </w14:textFill>
              </w:rPr>
            </w:pPr>
          </w:p>
        </w:tc>
        <w:tc>
          <w:tcPr>
            <w:tcW w:w="714" w:type="dxa"/>
            <w:gridSpan w:val="2"/>
            <w:tcBorders>
              <w:top w:val="single" w:color="3A3935" w:sz="4" w:space="0"/>
              <w:left w:val="single" w:color="3A3935" w:sz="4" w:space="0"/>
              <w:bottom w:val="single" w:color="3A3935" w:sz="4" w:space="0"/>
              <w:right w:val="nil"/>
            </w:tcBorders>
            <w:shd w:val="clear" w:color="auto" w:fill="auto"/>
            <w:vAlign w:val="center"/>
          </w:tcPr>
          <w:p w14:paraId="29C59B9A">
            <w:pPr>
              <w:jc w:val="center"/>
              <w:rPr>
                <w:rFonts w:hint="default" w:ascii="Times New Roman" w:hAnsi="Times New Roman" w:eastAsia="仿宋_GB2312" w:cs="Times New Roman"/>
                <w:color w:val="000000" w:themeColor="text1"/>
                <w14:textFill>
                  <w14:solidFill>
                    <w14:schemeClr w14:val="tx1"/>
                  </w14:solidFill>
                </w14:textFill>
              </w:rPr>
            </w:pPr>
          </w:p>
        </w:tc>
        <w:tc>
          <w:tcPr>
            <w:tcW w:w="638" w:type="dxa"/>
            <w:tcBorders>
              <w:top w:val="single" w:color="3A3935" w:sz="4" w:space="0"/>
              <w:left w:val="single" w:color="3A3935" w:sz="4" w:space="0"/>
              <w:bottom w:val="single" w:color="3A3935" w:sz="4" w:space="0"/>
              <w:right w:val="nil"/>
            </w:tcBorders>
            <w:shd w:val="clear" w:color="auto" w:fill="auto"/>
            <w:vAlign w:val="center"/>
          </w:tcPr>
          <w:p w14:paraId="74DB12CC">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5E9B52">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F2C05F">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3ABF6E">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6DC201">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53A304">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2</w:t>
            </w: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46945D">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2CE388">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DF0784">
            <w:pPr>
              <w:jc w:val="center"/>
              <w:rPr>
                <w:rFonts w:hint="default" w:ascii="Times New Roman" w:hAnsi="Times New Roman" w:eastAsia="仿宋_GB2312" w:cs="Times New Roman"/>
                <w:color w:val="000000" w:themeColor="text1"/>
                <w14:textFill>
                  <w14:solidFill>
                    <w14:schemeClr w14:val="tx1"/>
                  </w14:solidFill>
                </w14:textFill>
              </w:rPr>
            </w:pPr>
          </w:p>
        </w:tc>
        <w:tc>
          <w:tcPr>
            <w:tcW w:w="100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7C999B23">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考试</w:t>
            </w:r>
          </w:p>
        </w:tc>
        <w:tc>
          <w:tcPr>
            <w:tcW w:w="1122" w:type="dxa"/>
            <w:gridSpan w:val="2"/>
            <w:tcBorders>
              <w:top w:val="single" w:color="000000" w:sz="4" w:space="0"/>
              <w:left w:val="single" w:color="000000" w:sz="4" w:space="0"/>
              <w:bottom w:val="single" w:color="000000" w:sz="4" w:space="0"/>
              <w:right w:val="single" w:color="auto" w:sz="4" w:space="0"/>
            </w:tcBorders>
            <w:shd w:val="clear" w:color="auto" w:fill="auto"/>
            <w:vAlign w:val="center"/>
          </w:tcPr>
          <w:p w14:paraId="2CDC6FB2">
            <w:pPr>
              <w:keepNext w:val="0"/>
              <w:keepLines w:val="0"/>
              <w:widowControl/>
              <w:suppressLineNumbers w:val="0"/>
              <w:jc w:val="center"/>
              <w:textAlignment w:val="center"/>
              <w:rPr>
                <w:rFonts w:hint="default" w:ascii="Times New Roman" w:hAnsi="Times New Roman" w:eastAsia="仿宋_GB2312" w:cs="Times New Roman"/>
                <w:color w:val="000000" w:themeColor="text1"/>
                <w:lang w:val="en-US"/>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B1036</w:t>
            </w:r>
            <w:r>
              <w:rPr>
                <w:rFonts w:hint="eastAsia" w:eastAsia="仿宋_GB2312" w:cs="Times New Roman"/>
                <w:i w:val="0"/>
                <w:iCs w:val="0"/>
                <w:color w:val="000000"/>
                <w:kern w:val="0"/>
                <w:sz w:val="20"/>
                <w:szCs w:val="20"/>
                <w:u w:val="none"/>
                <w:lang w:val="en-US" w:eastAsia="zh-CN" w:bidi="ar"/>
              </w:rPr>
              <w:t>31</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4538F23F">
            <w:pPr>
              <w:jc w:val="center"/>
              <w:rPr>
                <w:rFonts w:hint="default" w:ascii="Times New Roman" w:hAnsi="Times New Roman" w:eastAsia="仿宋_GB2312" w:cs="Times New Roman"/>
                <w:color w:val="000000" w:themeColor="text1"/>
                <w14:textFill>
                  <w14:solidFill>
                    <w14:schemeClr w14:val="tx1"/>
                  </w14:solidFill>
                </w14:textFill>
              </w:rPr>
            </w:pPr>
          </w:p>
        </w:tc>
      </w:tr>
      <w:tr w14:paraId="7C4EFD93">
        <w:tblPrEx>
          <w:tblCellMar>
            <w:top w:w="0" w:type="dxa"/>
            <w:left w:w="108" w:type="dxa"/>
            <w:bottom w:w="0" w:type="dxa"/>
            <w:right w:w="108" w:type="dxa"/>
          </w:tblCellMar>
        </w:tblPrEx>
        <w:trPr>
          <w:trHeight w:val="360" w:hRule="atLeast"/>
          <w:jc w:val="center"/>
        </w:trPr>
        <w:tc>
          <w:tcPr>
            <w:tcW w:w="820"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70E548F5">
            <w:pPr>
              <w:jc w:val="center"/>
              <w:rPr>
                <w:rFonts w:eastAsia="仿宋_GB2312" w:cs="Times New Roman"/>
                <w:b/>
                <w:bCs/>
                <w:color w:val="000000" w:themeColor="text1"/>
                <w14:textFill>
                  <w14:solidFill>
                    <w14:schemeClr w14:val="tx1"/>
                  </w14:solidFill>
                </w14:textFill>
              </w:rPr>
            </w:pPr>
          </w:p>
        </w:tc>
        <w:tc>
          <w:tcPr>
            <w:tcW w:w="3236" w:type="dxa"/>
            <w:tcBorders>
              <w:top w:val="single" w:color="3A3935" w:sz="4" w:space="0"/>
              <w:left w:val="single" w:color="3A3935" w:sz="4" w:space="0"/>
              <w:bottom w:val="single" w:color="3A3935" w:sz="4" w:space="0"/>
              <w:right w:val="single" w:color="3A3935" w:sz="4" w:space="0"/>
            </w:tcBorders>
            <w:shd w:val="clear" w:color="auto" w:fill="auto"/>
            <w:vAlign w:val="center"/>
          </w:tcPr>
          <w:p w14:paraId="304B5400">
            <w:pPr>
              <w:keepNext w:val="0"/>
              <w:keepLines w:val="0"/>
              <w:widowControl/>
              <w:suppressLineNumbers w:val="0"/>
              <w:jc w:val="center"/>
              <w:textAlignment w:val="center"/>
              <w:rPr>
                <w:rStyle w:val="49"/>
                <w:rFonts w:hint="default" w:ascii="Times New Roman" w:hAnsi="Times New Roman" w:eastAsia="仿宋_GB2312" w:cs="Times New Roman"/>
                <w:lang w:val="en-US" w:eastAsia="zh-CN" w:bidi="ar"/>
              </w:rPr>
            </w:pPr>
            <w:r>
              <w:rPr>
                <w:rStyle w:val="49"/>
                <w:rFonts w:hint="default" w:ascii="Times New Roman" w:hAnsi="Times New Roman" w:eastAsia="仿宋_GB2312" w:cs="Times New Roman"/>
                <w:lang w:val="en-US" w:eastAsia="zh-CN" w:bidi="ar"/>
              </w:rPr>
              <w:t>中国现代文学</w:t>
            </w:r>
          </w:p>
          <w:p w14:paraId="46E38B56">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(Modern Chinese Literature)</w:t>
            </w:r>
          </w:p>
        </w:tc>
        <w:tc>
          <w:tcPr>
            <w:tcW w:w="828" w:type="dxa"/>
            <w:tcBorders>
              <w:top w:val="single" w:color="3A3935" w:sz="4" w:space="0"/>
              <w:left w:val="single" w:color="3A3935" w:sz="4" w:space="0"/>
              <w:bottom w:val="single" w:color="3A3935" w:sz="4" w:space="0"/>
              <w:right w:val="single" w:color="3A3935" w:sz="4" w:space="0"/>
            </w:tcBorders>
            <w:shd w:val="clear" w:color="auto" w:fill="auto"/>
            <w:vAlign w:val="center"/>
          </w:tcPr>
          <w:p w14:paraId="5B08A85B">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2</w:t>
            </w:r>
          </w:p>
        </w:tc>
        <w:tc>
          <w:tcPr>
            <w:tcW w:w="790" w:type="dxa"/>
            <w:gridSpan w:val="2"/>
            <w:tcBorders>
              <w:top w:val="single" w:color="3A3935" w:sz="4" w:space="0"/>
              <w:left w:val="single" w:color="3A3935" w:sz="4" w:space="0"/>
              <w:bottom w:val="single" w:color="3A3935" w:sz="4" w:space="0"/>
              <w:right w:val="single" w:color="3A3935" w:sz="4" w:space="0"/>
            </w:tcBorders>
            <w:shd w:val="clear" w:color="auto" w:fill="auto"/>
            <w:vAlign w:val="center"/>
          </w:tcPr>
          <w:p w14:paraId="40FA5A30">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32</w:t>
            </w:r>
          </w:p>
        </w:tc>
        <w:tc>
          <w:tcPr>
            <w:tcW w:w="760" w:type="dxa"/>
            <w:gridSpan w:val="2"/>
            <w:tcBorders>
              <w:top w:val="single" w:color="3A3935" w:sz="4" w:space="0"/>
              <w:left w:val="single" w:color="3A3935" w:sz="4" w:space="0"/>
              <w:bottom w:val="single" w:color="3A3935" w:sz="4" w:space="0"/>
              <w:right w:val="nil"/>
            </w:tcBorders>
            <w:shd w:val="clear" w:color="auto" w:fill="auto"/>
            <w:vAlign w:val="center"/>
          </w:tcPr>
          <w:p w14:paraId="2A291B81">
            <w:pPr>
              <w:jc w:val="center"/>
              <w:rPr>
                <w:rFonts w:hint="default" w:ascii="Times New Roman" w:hAnsi="Times New Roman" w:eastAsia="仿宋_GB2312" w:cs="Times New Roman"/>
                <w:color w:val="000000" w:themeColor="text1"/>
                <w14:textFill>
                  <w14:solidFill>
                    <w14:schemeClr w14:val="tx1"/>
                  </w14:solidFill>
                </w14:textFill>
              </w:rPr>
            </w:pPr>
          </w:p>
        </w:tc>
        <w:tc>
          <w:tcPr>
            <w:tcW w:w="714" w:type="dxa"/>
            <w:gridSpan w:val="2"/>
            <w:tcBorders>
              <w:top w:val="single" w:color="3A3935" w:sz="4" w:space="0"/>
              <w:left w:val="single" w:color="3A3935" w:sz="4" w:space="0"/>
              <w:bottom w:val="single" w:color="3A3935" w:sz="4" w:space="0"/>
              <w:right w:val="nil"/>
            </w:tcBorders>
            <w:shd w:val="clear" w:color="auto" w:fill="auto"/>
            <w:vAlign w:val="center"/>
          </w:tcPr>
          <w:p w14:paraId="1F7D809B">
            <w:pPr>
              <w:jc w:val="center"/>
              <w:rPr>
                <w:rFonts w:hint="default" w:ascii="Times New Roman" w:hAnsi="Times New Roman" w:eastAsia="仿宋_GB2312" w:cs="Times New Roman"/>
                <w:color w:val="000000" w:themeColor="text1"/>
                <w14:textFill>
                  <w14:solidFill>
                    <w14:schemeClr w14:val="tx1"/>
                  </w14:solidFill>
                </w14:textFill>
              </w:rPr>
            </w:pPr>
          </w:p>
        </w:tc>
        <w:tc>
          <w:tcPr>
            <w:tcW w:w="638" w:type="dxa"/>
            <w:tcBorders>
              <w:top w:val="single" w:color="3A3935" w:sz="4" w:space="0"/>
              <w:left w:val="single" w:color="3A3935" w:sz="4" w:space="0"/>
              <w:bottom w:val="single" w:color="3A3935" w:sz="4" w:space="0"/>
              <w:right w:val="nil"/>
            </w:tcBorders>
            <w:shd w:val="clear" w:color="auto" w:fill="auto"/>
            <w:vAlign w:val="center"/>
          </w:tcPr>
          <w:p w14:paraId="7BF81677">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42B181">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711852">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80EAE7">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08CCBF">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03DE0A">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2</w:t>
            </w: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5DD010">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4AABAB">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8834D8">
            <w:pPr>
              <w:jc w:val="center"/>
              <w:rPr>
                <w:rFonts w:hint="default" w:ascii="Times New Roman" w:hAnsi="Times New Roman" w:eastAsia="仿宋_GB2312" w:cs="Times New Roman"/>
                <w:color w:val="000000" w:themeColor="text1"/>
                <w14:textFill>
                  <w14:solidFill>
                    <w14:schemeClr w14:val="tx1"/>
                  </w14:solidFill>
                </w14:textFill>
              </w:rPr>
            </w:pPr>
          </w:p>
        </w:tc>
        <w:tc>
          <w:tcPr>
            <w:tcW w:w="100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585C7BDB">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考试</w:t>
            </w:r>
          </w:p>
        </w:tc>
        <w:tc>
          <w:tcPr>
            <w:tcW w:w="1122" w:type="dxa"/>
            <w:gridSpan w:val="2"/>
            <w:tcBorders>
              <w:top w:val="single" w:color="000000" w:sz="4" w:space="0"/>
              <w:left w:val="single" w:color="000000" w:sz="4" w:space="0"/>
              <w:bottom w:val="single" w:color="000000" w:sz="4" w:space="0"/>
              <w:right w:val="single" w:color="auto" w:sz="4" w:space="0"/>
            </w:tcBorders>
            <w:shd w:val="clear" w:color="auto" w:fill="auto"/>
            <w:vAlign w:val="center"/>
          </w:tcPr>
          <w:p w14:paraId="430F3768">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B1036</w:t>
            </w:r>
            <w:r>
              <w:rPr>
                <w:rFonts w:hint="eastAsia" w:eastAsia="仿宋_GB2312" w:cs="Times New Roman"/>
                <w:i w:val="0"/>
                <w:iCs w:val="0"/>
                <w:color w:val="000000"/>
                <w:kern w:val="0"/>
                <w:sz w:val="20"/>
                <w:szCs w:val="20"/>
                <w:u w:val="none"/>
                <w:lang w:val="en-US" w:eastAsia="zh-CN" w:bidi="ar"/>
              </w:rPr>
              <w:t>32</w:t>
            </w:r>
            <w:r>
              <w:rPr>
                <w:rFonts w:hint="default" w:ascii="Times New Roman" w:hAnsi="Times New Roman" w:eastAsia="仿宋_GB2312" w:cs="Times New Roman"/>
                <w:i w:val="0"/>
                <w:iCs w:val="0"/>
                <w:color w:val="000000"/>
                <w:kern w:val="0"/>
                <w:sz w:val="20"/>
                <w:szCs w:val="20"/>
                <w:u w:val="none"/>
                <w:lang w:val="en-US" w:eastAsia="zh-CN" w:bidi="ar"/>
              </w:rPr>
              <w:t xml:space="preserve"> </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5B698CD9">
            <w:pPr>
              <w:jc w:val="center"/>
              <w:rPr>
                <w:rFonts w:hint="default" w:ascii="Times New Roman" w:hAnsi="Times New Roman" w:eastAsia="仿宋_GB2312" w:cs="Times New Roman"/>
                <w:color w:val="000000" w:themeColor="text1"/>
                <w14:textFill>
                  <w14:solidFill>
                    <w14:schemeClr w14:val="tx1"/>
                  </w14:solidFill>
                </w14:textFill>
              </w:rPr>
            </w:pPr>
          </w:p>
        </w:tc>
      </w:tr>
      <w:tr w14:paraId="628B4548">
        <w:tblPrEx>
          <w:tblCellMar>
            <w:top w:w="0" w:type="dxa"/>
            <w:left w:w="108" w:type="dxa"/>
            <w:bottom w:w="0" w:type="dxa"/>
            <w:right w:w="108" w:type="dxa"/>
          </w:tblCellMar>
        </w:tblPrEx>
        <w:trPr>
          <w:trHeight w:val="360" w:hRule="atLeast"/>
          <w:jc w:val="center"/>
        </w:trPr>
        <w:tc>
          <w:tcPr>
            <w:tcW w:w="820"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4A93D121">
            <w:pPr>
              <w:jc w:val="center"/>
              <w:rPr>
                <w:rFonts w:eastAsia="仿宋_GB2312" w:cs="Times New Roman"/>
                <w:b/>
                <w:bCs/>
                <w:color w:val="000000" w:themeColor="text1"/>
                <w14:textFill>
                  <w14:solidFill>
                    <w14:schemeClr w14:val="tx1"/>
                  </w14:solidFill>
                </w14:textFill>
              </w:rPr>
            </w:pPr>
          </w:p>
        </w:tc>
        <w:tc>
          <w:tcPr>
            <w:tcW w:w="3236" w:type="dxa"/>
            <w:tcBorders>
              <w:top w:val="single" w:color="3A3935" w:sz="4" w:space="0"/>
              <w:left w:val="single" w:color="3A3935" w:sz="4" w:space="0"/>
              <w:bottom w:val="single" w:color="3A3935" w:sz="4" w:space="0"/>
              <w:right w:val="single" w:color="3A3935" w:sz="4" w:space="0"/>
            </w:tcBorders>
            <w:shd w:val="clear" w:color="auto" w:fill="auto"/>
            <w:vAlign w:val="center"/>
          </w:tcPr>
          <w:p w14:paraId="6DCEB1FD">
            <w:pPr>
              <w:keepNext w:val="0"/>
              <w:keepLines w:val="0"/>
              <w:widowControl/>
              <w:suppressLineNumbers w:val="0"/>
              <w:jc w:val="center"/>
              <w:textAlignment w:val="center"/>
              <w:rPr>
                <w:rStyle w:val="49"/>
                <w:rFonts w:hint="default" w:ascii="Times New Roman" w:hAnsi="Times New Roman" w:eastAsia="仿宋_GB2312" w:cs="Times New Roman"/>
                <w:lang w:val="en-US" w:eastAsia="zh-CN" w:bidi="ar"/>
              </w:rPr>
            </w:pPr>
            <w:r>
              <w:rPr>
                <w:rStyle w:val="49"/>
                <w:rFonts w:hint="default" w:ascii="Times New Roman" w:hAnsi="Times New Roman" w:eastAsia="仿宋_GB2312" w:cs="Times New Roman"/>
                <w:lang w:val="en-US" w:eastAsia="zh-CN" w:bidi="ar"/>
              </w:rPr>
              <w:t>中国当代文学</w:t>
            </w:r>
          </w:p>
          <w:p w14:paraId="7F2163AA">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(Contemporary Chinese Literature)</w:t>
            </w:r>
          </w:p>
        </w:tc>
        <w:tc>
          <w:tcPr>
            <w:tcW w:w="828" w:type="dxa"/>
            <w:tcBorders>
              <w:top w:val="single" w:color="3A3935" w:sz="4" w:space="0"/>
              <w:left w:val="single" w:color="3A3935" w:sz="4" w:space="0"/>
              <w:bottom w:val="single" w:color="3A3935" w:sz="4" w:space="0"/>
              <w:right w:val="single" w:color="3A3935" w:sz="4" w:space="0"/>
            </w:tcBorders>
            <w:shd w:val="clear" w:color="auto" w:fill="auto"/>
            <w:vAlign w:val="center"/>
          </w:tcPr>
          <w:p w14:paraId="62A152BE">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2</w:t>
            </w:r>
          </w:p>
        </w:tc>
        <w:tc>
          <w:tcPr>
            <w:tcW w:w="790" w:type="dxa"/>
            <w:gridSpan w:val="2"/>
            <w:tcBorders>
              <w:top w:val="single" w:color="3A3935" w:sz="4" w:space="0"/>
              <w:left w:val="single" w:color="3A3935" w:sz="4" w:space="0"/>
              <w:bottom w:val="single" w:color="3A3935" w:sz="4" w:space="0"/>
              <w:right w:val="single" w:color="3A3935" w:sz="4" w:space="0"/>
            </w:tcBorders>
            <w:shd w:val="clear" w:color="auto" w:fill="auto"/>
            <w:vAlign w:val="center"/>
          </w:tcPr>
          <w:p w14:paraId="235C6CCC">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32</w:t>
            </w:r>
          </w:p>
        </w:tc>
        <w:tc>
          <w:tcPr>
            <w:tcW w:w="760" w:type="dxa"/>
            <w:gridSpan w:val="2"/>
            <w:tcBorders>
              <w:top w:val="single" w:color="3A3935" w:sz="4" w:space="0"/>
              <w:left w:val="single" w:color="3A3935" w:sz="4" w:space="0"/>
              <w:bottom w:val="single" w:color="3A3935" w:sz="4" w:space="0"/>
              <w:right w:val="nil"/>
            </w:tcBorders>
            <w:shd w:val="clear" w:color="auto" w:fill="auto"/>
            <w:vAlign w:val="center"/>
          </w:tcPr>
          <w:p w14:paraId="617498A2">
            <w:pPr>
              <w:jc w:val="center"/>
              <w:rPr>
                <w:rFonts w:hint="default" w:ascii="Times New Roman" w:hAnsi="Times New Roman" w:eastAsia="仿宋_GB2312" w:cs="Times New Roman"/>
                <w:color w:val="000000" w:themeColor="text1"/>
                <w14:textFill>
                  <w14:solidFill>
                    <w14:schemeClr w14:val="tx1"/>
                  </w14:solidFill>
                </w14:textFill>
              </w:rPr>
            </w:pPr>
          </w:p>
        </w:tc>
        <w:tc>
          <w:tcPr>
            <w:tcW w:w="714" w:type="dxa"/>
            <w:gridSpan w:val="2"/>
            <w:tcBorders>
              <w:top w:val="single" w:color="3A3935" w:sz="4" w:space="0"/>
              <w:left w:val="single" w:color="3A3935" w:sz="4" w:space="0"/>
              <w:bottom w:val="single" w:color="3A3935" w:sz="4" w:space="0"/>
              <w:right w:val="nil"/>
            </w:tcBorders>
            <w:shd w:val="clear" w:color="auto" w:fill="auto"/>
            <w:vAlign w:val="center"/>
          </w:tcPr>
          <w:p w14:paraId="44188E9F">
            <w:pPr>
              <w:jc w:val="center"/>
              <w:rPr>
                <w:rFonts w:hint="default" w:ascii="Times New Roman" w:hAnsi="Times New Roman" w:eastAsia="仿宋_GB2312" w:cs="Times New Roman"/>
                <w:color w:val="000000" w:themeColor="text1"/>
                <w14:textFill>
                  <w14:solidFill>
                    <w14:schemeClr w14:val="tx1"/>
                  </w14:solidFill>
                </w14:textFill>
              </w:rPr>
            </w:pPr>
          </w:p>
        </w:tc>
        <w:tc>
          <w:tcPr>
            <w:tcW w:w="638" w:type="dxa"/>
            <w:tcBorders>
              <w:top w:val="single" w:color="3A3935" w:sz="4" w:space="0"/>
              <w:left w:val="single" w:color="3A3935" w:sz="4" w:space="0"/>
              <w:bottom w:val="single" w:color="3A3935" w:sz="4" w:space="0"/>
              <w:right w:val="nil"/>
            </w:tcBorders>
            <w:shd w:val="clear" w:color="auto" w:fill="auto"/>
            <w:vAlign w:val="center"/>
          </w:tcPr>
          <w:p w14:paraId="5FEBE746">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7D936E">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427CC6">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A2FA49">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F9CE9D">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BE41F9">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A20CDD2">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2</w:t>
            </w: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83B109">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B72B429">
            <w:pPr>
              <w:jc w:val="center"/>
              <w:rPr>
                <w:rFonts w:hint="default" w:ascii="Times New Roman" w:hAnsi="Times New Roman" w:eastAsia="仿宋_GB2312" w:cs="Times New Roman"/>
                <w:color w:val="000000" w:themeColor="text1"/>
                <w14:textFill>
                  <w14:solidFill>
                    <w14:schemeClr w14:val="tx1"/>
                  </w14:solidFill>
                </w14:textFill>
              </w:rPr>
            </w:pPr>
          </w:p>
        </w:tc>
        <w:tc>
          <w:tcPr>
            <w:tcW w:w="100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411FFD14">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考试</w:t>
            </w:r>
          </w:p>
        </w:tc>
        <w:tc>
          <w:tcPr>
            <w:tcW w:w="1122" w:type="dxa"/>
            <w:gridSpan w:val="2"/>
            <w:tcBorders>
              <w:top w:val="single" w:color="000000" w:sz="4" w:space="0"/>
              <w:left w:val="single" w:color="000000" w:sz="4" w:space="0"/>
              <w:bottom w:val="single" w:color="000000" w:sz="4" w:space="0"/>
              <w:right w:val="single" w:color="auto" w:sz="4" w:space="0"/>
            </w:tcBorders>
            <w:shd w:val="clear" w:color="auto" w:fill="auto"/>
            <w:vAlign w:val="center"/>
          </w:tcPr>
          <w:p w14:paraId="4C436271">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B1036</w:t>
            </w:r>
            <w:r>
              <w:rPr>
                <w:rFonts w:hint="eastAsia" w:eastAsia="仿宋_GB2312" w:cs="Times New Roman"/>
                <w:i w:val="0"/>
                <w:iCs w:val="0"/>
                <w:color w:val="000000"/>
                <w:kern w:val="0"/>
                <w:sz w:val="20"/>
                <w:szCs w:val="20"/>
                <w:u w:val="none"/>
                <w:lang w:val="en-US" w:eastAsia="zh-CN" w:bidi="ar"/>
              </w:rPr>
              <w:t>33</w:t>
            </w:r>
            <w:r>
              <w:rPr>
                <w:rFonts w:hint="default" w:ascii="Times New Roman" w:hAnsi="Times New Roman" w:eastAsia="仿宋_GB2312" w:cs="Times New Roman"/>
                <w:i w:val="0"/>
                <w:iCs w:val="0"/>
                <w:color w:val="000000"/>
                <w:kern w:val="0"/>
                <w:sz w:val="20"/>
                <w:szCs w:val="20"/>
                <w:u w:val="none"/>
                <w:lang w:val="en-US" w:eastAsia="zh-CN" w:bidi="ar"/>
              </w:rPr>
              <w:t xml:space="preserve"> </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3CDAF470">
            <w:pPr>
              <w:jc w:val="center"/>
              <w:rPr>
                <w:rFonts w:hint="default" w:ascii="Times New Roman" w:hAnsi="Times New Roman" w:eastAsia="仿宋_GB2312" w:cs="Times New Roman"/>
                <w:color w:val="000000" w:themeColor="text1"/>
                <w14:textFill>
                  <w14:solidFill>
                    <w14:schemeClr w14:val="tx1"/>
                  </w14:solidFill>
                </w14:textFill>
              </w:rPr>
            </w:pPr>
          </w:p>
        </w:tc>
      </w:tr>
      <w:tr w14:paraId="106ABD8B">
        <w:tblPrEx>
          <w:tblCellMar>
            <w:top w:w="0" w:type="dxa"/>
            <w:left w:w="108" w:type="dxa"/>
            <w:bottom w:w="0" w:type="dxa"/>
            <w:right w:w="108" w:type="dxa"/>
          </w:tblCellMar>
        </w:tblPrEx>
        <w:trPr>
          <w:trHeight w:val="360" w:hRule="atLeast"/>
          <w:jc w:val="center"/>
        </w:trPr>
        <w:tc>
          <w:tcPr>
            <w:tcW w:w="820"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75CB3B36">
            <w:pPr>
              <w:jc w:val="center"/>
              <w:rPr>
                <w:rFonts w:eastAsia="仿宋_GB2312" w:cs="Times New Roman"/>
                <w:b/>
                <w:bCs/>
                <w:color w:val="000000" w:themeColor="text1"/>
                <w14:textFill>
                  <w14:solidFill>
                    <w14:schemeClr w14:val="tx1"/>
                  </w14:solidFill>
                </w14:textFill>
              </w:rPr>
            </w:pPr>
          </w:p>
        </w:tc>
        <w:tc>
          <w:tcPr>
            <w:tcW w:w="3236" w:type="dxa"/>
            <w:tcBorders>
              <w:top w:val="single" w:color="3A3935" w:sz="4" w:space="0"/>
              <w:left w:val="single" w:color="3A3935" w:sz="4" w:space="0"/>
              <w:bottom w:val="single" w:color="3A3935" w:sz="4" w:space="0"/>
              <w:right w:val="single" w:color="3A3935" w:sz="4" w:space="0"/>
            </w:tcBorders>
            <w:shd w:val="clear" w:color="auto" w:fill="auto"/>
            <w:vAlign w:val="center"/>
          </w:tcPr>
          <w:p w14:paraId="51D7381C">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0"/>
                <w:szCs w:val="20"/>
                <w:u w:val="none"/>
                <w:lang w:val="en-US" w:eastAsia="zh-CN" w:bidi="ar"/>
              </w:rPr>
            </w:pPr>
            <w:r>
              <w:rPr>
                <w:rStyle w:val="49"/>
                <w:rFonts w:hint="default" w:ascii="Times New Roman" w:hAnsi="Times New Roman" w:eastAsia="仿宋_GB2312" w:cs="Times New Roman"/>
                <w:lang w:val="en-US" w:eastAsia="zh-CN" w:bidi="ar"/>
              </w:rPr>
              <w:t>英语精读</w:t>
            </w:r>
            <w:r>
              <w:rPr>
                <w:rFonts w:hint="default" w:ascii="Times New Roman" w:hAnsi="Times New Roman" w:eastAsia="仿宋_GB2312" w:cs="Times New Roman"/>
                <w:i w:val="0"/>
                <w:iCs w:val="0"/>
                <w:color w:val="000000"/>
                <w:kern w:val="0"/>
                <w:sz w:val="20"/>
                <w:szCs w:val="20"/>
                <w:u w:val="none"/>
                <w:lang w:val="en-US" w:eastAsia="zh-CN" w:bidi="ar"/>
              </w:rPr>
              <w:t>1</w:t>
            </w:r>
          </w:p>
          <w:p w14:paraId="70BA6073">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(English Intensive Reading</w:t>
            </w:r>
            <w:r>
              <w:rPr>
                <w:rFonts w:hint="eastAsia" w:eastAsia="仿宋_GB2312" w:cs="Times New Roman"/>
                <w:i w:val="0"/>
                <w:iCs w:val="0"/>
                <w:color w:val="000000"/>
                <w:kern w:val="0"/>
                <w:sz w:val="20"/>
                <w:szCs w:val="20"/>
                <w:u w:val="none"/>
                <w:lang w:val="en-US" w:eastAsia="zh-CN" w:bidi="ar"/>
              </w:rPr>
              <w:t xml:space="preserve"> </w:t>
            </w:r>
            <w:r>
              <w:rPr>
                <w:rFonts w:hint="default" w:ascii="Times New Roman" w:hAnsi="Times New Roman" w:eastAsia="仿宋_GB2312" w:cs="Times New Roman"/>
                <w:i w:val="0"/>
                <w:iCs w:val="0"/>
                <w:color w:val="000000"/>
                <w:kern w:val="0"/>
                <w:sz w:val="20"/>
                <w:szCs w:val="20"/>
                <w:u w:val="none"/>
                <w:lang w:val="en-US" w:eastAsia="zh-CN" w:bidi="ar"/>
              </w:rPr>
              <w:t>1)</w:t>
            </w:r>
          </w:p>
        </w:tc>
        <w:tc>
          <w:tcPr>
            <w:tcW w:w="828" w:type="dxa"/>
            <w:tcBorders>
              <w:top w:val="single" w:color="3A3935" w:sz="4" w:space="0"/>
              <w:left w:val="single" w:color="3A3935" w:sz="4" w:space="0"/>
              <w:bottom w:val="single" w:color="3A3935" w:sz="4" w:space="0"/>
              <w:right w:val="single" w:color="3A3935" w:sz="4" w:space="0"/>
            </w:tcBorders>
            <w:shd w:val="clear" w:color="auto" w:fill="auto"/>
            <w:vAlign w:val="center"/>
          </w:tcPr>
          <w:p w14:paraId="23EDD928">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3</w:t>
            </w:r>
          </w:p>
        </w:tc>
        <w:tc>
          <w:tcPr>
            <w:tcW w:w="790" w:type="dxa"/>
            <w:gridSpan w:val="2"/>
            <w:tcBorders>
              <w:top w:val="single" w:color="3A3935" w:sz="4" w:space="0"/>
              <w:left w:val="single" w:color="3A3935" w:sz="4" w:space="0"/>
              <w:bottom w:val="single" w:color="3A3935" w:sz="4" w:space="0"/>
              <w:right w:val="single" w:color="3A3935" w:sz="4" w:space="0"/>
            </w:tcBorders>
            <w:shd w:val="clear" w:color="auto" w:fill="auto"/>
            <w:vAlign w:val="center"/>
          </w:tcPr>
          <w:p w14:paraId="252EB6BA">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48</w:t>
            </w:r>
          </w:p>
        </w:tc>
        <w:tc>
          <w:tcPr>
            <w:tcW w:w="760" w:type="dxa"/>
            <w:gridSpan w:val="2"/>
            <w:tcBorders>
              <w:top w:val="single" w:color="3A3935" w:sz="4" w:space="0"/>
              <w:left w:val="single" w:color="3A3935" w:sz="4" w:space="0"/>
              <w:bottom w:val="single" w:color="3A3935" w:sz="4" w:space="0"/>
              <w:right w:val="nil"/>
            </w:tcBorders>
            <w:shd w:val="clear" w:color="auto" w:fill="auto"/>
            <w:vAlign w:val="center"/>
          </w:tcPr>
          <w:p w14:paraId="47B4DD2B">
            <w:pPr>
              <w:jc w:val="center"/>
              <w:rPr>
                <w:rFonts w:hint="default" w:ascii="Times New Roman" w:hAnsi="Times New Roman" w:eastAsia="仿宋_GB2312" w:cs="Times New Roman"/>
                <w:color w:val="000000" w:themeColor="text1"/>
                <w14:textFill>
                  <w14:solidFill>
                    <w14:schemeClr w14:val="tx1"/>
                  </w14:solidFill>
                </w14:textFill>
              </w:rPr>
            </w:pPr>
          </w:p>
        </w:tc>
        <w:tc>
          <w:tcPr>
            <w:tcW w:w="714" w:type="dxa"/>
            <w:gridSpan w:val="2"/>
            <w:tcBorders>
              <w:top w:val="single" w:color="3A3935" w:sz="4" w:space="0"/>
              <w:left w:val="single" w:color="3A3935" w:sz="4" w:space="0"/>
              <w:bottom w:val="single" w:color="3A3935" w:sz="4" w:space="0"/>
              <w:right w:val="nil"/>
            </w:tcBorders>
            <w:shd w:val="clear" w:color="auto" w:fill="auto"/>
            <w:vAlign w:val="center"/>
          </w:tcPr>
          <w:p w14:paraId="038C89A1">
            <w:pPr>
              <w:jc w:val="center"/>
              <w:rPr>
                <w:rFonts w:hint="default" w:ascii="Times New Roman" w:hAnsi="Times New Roman" w:eastAsia="仿宋_GB2312" w:cs="Times New Roman"/>
                <w:color w:val="000000" w:themeColor="text1"/>
                <w14:textFill>
                  <w14:solidFill>
                    <w14:schemeClr w14:val="tx1"/>
                  </w14:solidFill>
                </w14:textFill>
              </w:rPr>
            </w:pPr>
          </w:p>
        </w:tc>
        <w:tc>
          <w:tcPr>
            <w:tcW w:w="638" w:type="dxa"/>
            <w:tcBorders>
              <w:top w:val="single" w:color="3A3935" w:sz="4" w:space="0"/>
              <w:left w:val="single" w:color="3A3935" w:sz="4" w:space="0"/>
              <w:bottom w:val="single" w:color="3A3935" w:sz="4" w:space="0"/>
              <w:right w:val="nil"/>
            </w:tcBorders>
            <w:shd w:val="clear" w:color="auto" w:fill="auto"/>
            <w:vAlign w:val="center"/>
          </w:tcPr>
          <w:p w14:paraId="1C753496">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239989">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A60E41">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5FC77A">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A26F7F">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9358B3">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3</w:t>
            </w: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92903B">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335A900">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AC0911">
            <w:pPr>
              <w:jc w:val="center"/>
              <w:rPr>
                <w:rFonts w:hint="default" w:ascii="Times New Roman" w:hAnsi="Times New Roman" w:eastAsia="仿宋_GB2312" w:cs="Times New Roman"/>
                <w:color w:val="000000" w:themeColor="text1"/>
                <w14:textFill>
                  <w14:solidFill>
                    <w14:schemeClr w14:val="tx1"/>
                  </w14:solidFill>
                </w14:textFill>
              </w:rPr>
            </w:pPr>
          </w:p>
        </w:tc>
        <w:tc>
          <w:tcPr>
            <w:tcW w:w="100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3121F9CA">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考试</w:t>
            </w:r>
          </w:p>
        </w:tc>
        <w:tc>
          <w:tcPr>
            <w:tcW w:w="1122" w:type="dxa"/>
            <w:gridSpan w:val="2"/>
            <w:tcBorders>
              <w:top w:val="single" w:color="000000" w:sz="4" w:space="0"/>
              <w:left w:val="single" w:color="000000" w:sz="4" w:space="0"/>
              <w:bottom w:val="single" w:color="000000" w:sz="4" w:space="0"/>
              <w:right w:val="single" w:color="auto" w:sz="4" w:space="0"/>
            </w:tcBorders>
            <w:shd w:val="clear" w:color="auto" w:fill="auto"/>
            <w:vAlign w:val="center"/>
          </w:tcPr>
          <w:p w14:paraId="21930665">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B1036</w:t>
            </w:r>
            <w:r>
              <w:rPr>
                <w:rFonts w:hint="eastAsia" w:eastAsia="仿宋_GB2312" w:cs="Times New Roman"/>
                <w:i w:val="0"/>
                <w:iCs w:val="0"/>
                <w:color w:val="000000"/>
                <w:kern w:val="0"/>
                <w:sz w:val="20"/>
                <w:szCs w:val="20"/>
                <w:u w:val="none"/>
                <w:lang w:val="en-US" w:eastAsia="zh-CN" w:bidi="ar"/>
              </w:rPr>
              <w:t>34</w:t>
            </w:r>
            <w:r>
              <w:rPr>
                <w:rFonts w:hint="default" w:ascii="Times New Roman" w:hAnsi="Times New Roman" w:eastAsia="仿宋_GB2312" w:cs="Times New Roman"/>
                <w:i w:val="0"/>
                <w:iCs w:val="0"/>
                <w:color w:val="000000"/>
                <w:kern w:val="0"/>
                <w:sz w:val="20"/>
                <w:szCs w:val="20"/>
                <w:u w:val="none"/>
                <w:lang w:val="en-US" w:eastAsia="zh-CN" w:bidi="ar"/>
              </w:rPr>
              <w:t xml:space="preserve"> </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40C6A2DC">
            <w:pPr>
              <w:jc w:val="center"/>
              <w:rPr>
                <w:rFonts w:hint="default" w:ascii="Times New Roman" w:hAnsi="Times New Roman" w:eastAsia="仿宋_GB2312" w:cs="Times New Roman"/>
                <w:color w:val="000000" w:themeColor="text1"/>
                <w14:textFill>
                  <w14:solidFill>
                    <w14:schemeClr w14:val="tx1"/>
                  </w14:solidFill>
                </w14:textFill>
              </w:rPr>
            </w:pPr>
          </w:p>
        </w:tc>
      </w:tr>
      <w:tr w14:paraId="5D4BAEB3">
        <w:tblPrEx>
          <w:tblCellMar>
            <w:top w:w="0" w:type="dxa"/>
            <w:left w:w="108" w:type="dxa"/>
            <w:bottom w:w="0" w:type="dxa"/>
            <w:right w:w="108" w:type="dxa"/>
          </w:tblCellMar>
        </w:tblPrEx>
        <w:trPr>
          <w:trHeight w:val="360" w:hRule="atLeast"/>
          <w:jc w:val="center"/>
        </w:trPr>
        <w:tc>
          <w:tcPr>
            <w:tcW w:w="820"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54874608">
            <w:pPr>
              <w:jc w:val="center"/>
              <w:rPr>
                <w:rFonts w:eastAsia="仿宋_GB2312" w:cs="Times New Roman"/>
                <w:b/>
                <w:bCs/>
                <w:color w:val="000000" w:themeColor="text1"/>
                <w14:textFill>
                  <w14:solidFill>
                    <w14:schemeClr w14:val="tx1"/>
                  </w14:solidFill>
                </w14:textFill>
              </w:rPr>
            </w:pPr>
          </w:p>
        </w:tc>
        <w:tc>
          <w:tcPr>
            <w:tcW w:w="3236" w:type="dxa"/>
            <w:tcBorders>
              <w:top w:val="single" w:color="3A3935" w:sz="4" w:space="0"/>
              <w:left w:val="single" w:color="3A3935" w:sz="4" w:space="0"/>
              <w:bottom w:val="single" w:color="3A3935" w:sz="4" w:space="0"/>
              <w:right w:val="single" w:color="3A3935" w:sz="4" w:space="0"/>
            </w:tcBorders>
            <w:shd w:val="clear" w:color="auto" w:fill="auto"/>
            <w:vAlign w:val="center"/>
          </w:tcPr>
          <w:p w14:paraId="4F705427">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0"/>
                <w:szCs w:val="20"/>
                <w:u w:val="none"/>
                <w:lang w:val="en-US" w:eastAsia="zh-CN" w:bidi="ar"/>
              </w:rPr>
            </w:pPr>
            <w:r>
              <w:rPr>
                <w:rStyle w:val="49"/>
                <w:rFonts w:hint="default" w:ascii="Times New Roman" w:hAnsi="Times New Roman" w:eastAsia="仿宋_GB2312" w:cs="Times New Roman"/>
                <w:lang w:val="en-US" w:eastAsia="zh-CN" w:bidi="ar"/>
              </w:rPr>
              <w:t>英语精读</w:t>
            </w:r>
            <w:r>
              <w:rPr>
                <w:rFonts w:hint="default" w:ascii="Times New Roman" w:hAnsi="Times New Roman" w:eastAsia="仿宋_GB2312" w:cs="Times New Roman"/>
                <w:i w:val="0"/>
                <w:iCs w:val="0"/>
                <w:color w:val="000000"/>
                <w:kern w:val="0"/>
                <w:sz w:val="20"/>
                <w:szCs w:val="20"/>
                <w:u w:val="none"/>
                <w:lang w:val="en-US" w:eastAsia="zh-CN" w:bidi="ar"/>
              </w:rPr>
              <w:t>2</w:t>
            </w:r>
          </w:p>
          <w:p w14:paraId="3543DE93">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(English Intensive Reading</w:t>
            </w:r>
            <w:r>
              <w:rPr>
                <w:rFonts w:hint="eastAsia" w:eastAsia="仿宋_GB2312" w:cs="Times New Roman"/>
                <w:i w:val="0"/>
                <w:iCs w:val="0"/>
                <w:color w:val="000000"/>
                <w:kern w:val="0"/>
                <w:sz w:val="20"/>
                <w:szCs w:val="20"/>
                <w:u w:val="none"/>
                <w:lang w:val="en-US" w:eastAsia="zh-CN" w:bidi="ar"/>
              </w:rPr>
              <w:t xml:space="preserve"> </w:t>
            </w:r>
            <w:r>
              <w:rPr>
                <w:rFonts w:hint="default" w:ascii="Times New Roman" w:hAnsi="Times New Roman" w:eastAsia="仿宋_GB2312" w:cs="Times New Roman"/>
                <w:i w:val="0"/>
                <w:iCs w:val="0"/>
                <w:color w:val="000000"/>
                <w:kern w:val="0"/>
                <w:sz w:val="20"/>
                <w:szCs w:val="20"/>
                <w:u w:val="none"/>
                <w:lang w:val="en-US" w:eastAsia="zh-CN" w:bidi="ar"/>
              </w:rPr>
              <w:t>2)</w:t>
            </w:r>
          </w:p>
        </w:tc>
        <w:tc>
          <w:tcPr>
            <w:tcW w:w="828" w:type="dxa"/>
            <w:tcBorders>
              <w:top w:val="single" w:color="3A3935" w:sz="4" w:space="0"/>
              <w:left w:val="single" w:color="3A3935" w:sz="4" w:space="0"/>
              <w:bottom w:val="single" w:color="3A3935" w:sz="4" w:space="0"/>
              <w:right w:val="single" w:color="3A3935" w:sz="4" w:space="0"/>
            </w:tcBorders>
            <w:shd w:val="clear" w:color="auto" w:fill="auto"/>
            <w:vAlign w:val="center"/>
          </w:tcPr>
          <w:p w14:paraId="1E1FB93C">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3</w:t>
            </w:r>
          </w:p>
        </w:tc>
        <w:tc>
          <w:tcPr>
            <w:tcW w:w="790" w:type="dxa"/>
            <w:gridSpan w:val="2"/>
            <w:tcBorders>
              <w:top w:val="single" w:color="3A3935" w:sz="4" w:space="0"/>
              <w:left w:val="single" w:color="3A3935" w:sz="4" w:space="0"/>
              <w:bottom w:val="single" w:color="3A3935" w:sz="4" w:space="0"/>
              <w:right w:val="single" w:color="3A3935" w:sz="4" w:space="0"/>
            </w:tcBorders>
            <w:shd w:val="clear" w:color="auto" w:fill="auto"/>
            <w:vAlign w:val="center"/>
          </w:tcPr>
          <w:p w14:paraId="3B241CD3">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48</w:t>
            </w:r>
          </w:p>
        </w:tc>
        <w:tc>
          <w:tcPr>
            <w:tcW w:w="760" w:type="dxa"/>
            <w:gridSpan w:val="2"/>
            <w:tcBorders>
              <w:top w:val="single" w:color="3A3935" w:sz="4" w:space="0"/>
              <w:left w:val="single" w:color="3A3935" w:sz="4" w:space="0"/>
              <w:bottom w:val="single" w:color="3A3935" w:sz="4" w:space="0"/>
              <w:right w:val="nil"/>
            </w:tcBorders>
            <w:shd w:val="clear" w:color="auto" w:fill="auto"/>
            <w:vAlign w:val="center"/>
          </w:tcPr>
          <w:p w14:paraId="0BE97FF7">
            <w:pPr>
              <w:jc w:val="center"/>
              <w:rPr>
                <w:rFonts w:hint="default" w:ascii="Times New Roman" w:hAnsi="Times New Roman" w:eastAsia="仿宋_GB2312" w:cs="Times New Roman"/>
                <w:color w:val="000000" w:themeColor="text1"/>
                <w14:textFill>
                  <w14:solidFill>
                    <w14:schemeClr w14:val="tx1"/>
                  </w14:solidFill>
                </w14:textFill>
              </w:rPr>
            </w:pPr>
          </w:p>
        </w:tc>
        <w:tc>
          <w:tcPr>
            <w:tcW w:w="714" w:type="dxa"/>
            <w:gridSpan w:val="2"/>
            <w:tcBorders>
              <w:top w:val="single" w:color="3A3935" w:sz="4" w:space="0"/>
              <w:left w:val="single" w:color="3A3935" w:sz="4" w:space="0"/>
              <w:bottom w:val="single" w:color="3A3935" w:sz="4" w:space="0"/>
              <w:right w:val="nil"/>
            </w:tcBorders>
            <w:shd w:val="clear" w:color="auto" w:fill="auto"/>
            <w:vAlign w:val="center"/>
          </w:tcPr>
          <w:p w14:paraId="60C35E58">
            <w:pPr>
              <w:jc w:val="center"/>
              <w:rPr>
                <w:rFonts w:hint="default" w:ascii="Times New Roman" w:hAnsi="Times New Roman" w:eastAsia="仿宋_GB2312" w:cs="Times New Roman"/>
                <w:color w:val="000000" w:themeColor="text1"/>
                <w14:textFill>
                  <w14:solidFill>
                    <w14:schemeClr w14:val="tx1"/>
                  </w14:solidFill>
                </w14:textFill>
              </w:rPr>
            </w:pPr>
          </w:p>
        </w:tc>
        <w:tc>
          <w:tcPr>
            <w:tcW w:w="638" w:type="dxa"/>
            <w:tcBorders>
              <w:top w:val="single" w:color="3A3935" w:sz="4" w:space="0"/>
              <w:left w:val="single" w:color="3A3935" w:sz="4" w:space="0"/>
              <w:bottom w:val="single" w:color="3A3935" w:sz="4" w:space="0"/>
              <w:right w:val="nil"/>
            </w:tcBorders>
            <w:shd w:val="clear" w:color="auto" w:fill="auto"/>
            <w:vAlign w:val="center"/>
          </w:tcPr>
          <w:p w14:paraId="54FC871E">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1FAB95">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AE89D4">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DC4B7F5">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7F4FDD">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976D27">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93E5D0">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3</w:t>
            </w: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842F5A">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DF6284">
            <w:pPr>
              <w:jc w:val="center"/>
              <w:rPr>
                <w:rFonts w:hint="default" w:ascii="Times New Roman" w:hAnsi="Times New Roman" w:eastAsia="仿宋_GB2312" w:cs="Times New Roman"/>
                <w:color w:val="000000" w:themeColor="text1"/>
                <w14:textFill>
                  <w14:solidFill>
                    <w14:schemeClr w14:val="tx1"/>
                  </w14:solidFill>
                </w14:textFill>
              </w:rPr>
            </w:pPr>
          </w:p>
        </w:tc>
        <w:tc>
          <w:tcPr>
            <w:tcW w:w="100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2A329045">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考试</w:t>
            </w:r>
          </w:p>
        </w:tc>
        <w:tc>
          <w:tcPr>
            <w:tcW w:w="1122" w:type="dxa"/>
            <w:gridSpan w:val="2"/>
            <w:tcBorders>
              <w:top w:val="single" w:color="000000" w:sz="4" w:space="0"/>
              <w:left w:val="single" w:color="000000" w:sz="4" w:space="0"/>
              <w:bottom w:val="single" w:color="000000" w:sz="4" w:space="0"/>
              <w:right w:val="single" w:color="auto" w:sz="4" w:space="0"/>
            </w:tcBorders>
            <w:shd w:val="clear" w:color="auto" w:fill="auto"/>
            <w:vAlign w:val="center"/>
          </w:tcPr>
          <w:p w14:paraId="3BA36A6E">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B1036</w:t>
            </w:r>
            <w:r>
              <w:rPr>
                <w:rFonts w:hint="eastAsia" w:eastAsia="仿宋_GB2312" w:cs="Times New Roman"/>
                <w:i w:val="0"/>
                <w:iCs w:val="0"/>
                <w:color w:val="000000"/>
                <w:kern w:val="0"/>
                <w:sz w:val="20"/>
                <w:szCs w:val="20"/>
                <w:u w:val="none"/>
                <w:lang w:val="en-US" w:eastAsia="zh-CN" w:bidi="ar"/>
              </w:rPr>
              <w:t>35</w:t>
            </w:r>
            <w:r>
              <w:rPr>
                <w:rFonts w:hint="default" w:ascii="Times New Roman" w:hAnsi="Times New Roman" w:eastAsia="仿宋_GB2312" w:cs="Times New Roman"/>
                <w:i w:val="0"/>
                <w:iCs w:val="0"/>
                <w:color w:val="000000"/>
                <w:kern w:val="0"/>
                <w:sz w:val="20"/>
                <w:szCs w:val="20"/>
                <w:u w:val="none"/>
                <w:lang w:val="en-US" w:eastAsia="zh-CN" w:bidi="ar"/>
              </w:rPr>
              <w:t xml:space="preserve"> </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1EF4DC15">
            <w:pPr>
              <w:jc w:val="center"/>
              <w:rPr>
                <w:rFonts w:hint="default" w:ascii="Times New Roman" w:hAnsi="Times New Roman" w:eastAsia="仿宋_GB2312" w:cs="Times New Roman"/>
                <w:color w:val="000000" w:themeColor="text1"/>
                <w14:textFill>
                  <w14:solidFill>
                    <w14:schemeClr w14:val="tx1"/>
                  </w14:solidFill>
                </w14:textFill>
              </w:rPr>
            </w:pPr>
          </w:p>
        </w:tc>
      </w:tr>
      <w:tr w14:paraId="4E520E12">
        <w:tblPrEx>
          <w:tblCellMar>
            <w:top w:w="0" w:type="dxa"/>
            <w:left w:w="108" w:type="dxa"/>
            <w:bottom w:w="0" w:type="dxa"/>
            <w:right w:w="108" w:type="dxa"/>
          </w:tblCellMar>
        </w:tblPrEx>
        <w:trPr>
          <w:trHeight w:val="360" w:hRule="atLeast"/>
          <w:jc w:val="center"/>
        </w:trPr>
        <w:tc>
          <w:tcPr>
            <w:tcW w:w="820"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6817180D">
            <w:pPr>
              <w:jc w:val="center"/>
              <w:rPr>
                <w:rFonts w:eastAsia="仿宋_GB2312" w:cs="Times New Roman"/>
                <w:b/>
                <w:bCs/>
                <w:color w:val="000000" w:themeColor="text1"/>
                <w14:textFill>
                  <w14:solidFill>
                    <w14:schemeClr w14:val="tx1"/>
                  </w14:solidFill>
                </w14:textFill>
              </w:rPr>
            </w:pPr>
          </w:p>
        </w:tc>
        <w:tc>
          <w:tcPr>
            <w:tcW w:w="3236" w:type="dxa"/>
            <w:tcBorders>
              <w:top w:val="single" w:color="3A3935" w:sz="4" w:space="0"/>
              <w:left w:val="single" w:color="3A3935" w:sz="4" w:space="0"/>
              <w:bottom w:val="single" w:color="3A3935" w:sz="4" w:space="0"/>
              <w:right w:val="single" w:color="3A3935" w:sz="4" w:space="0"/>
            </w:tcBorders>
            <w:shd w:val="clear" w:color="auto" w:fill="auto"/>
            <w:vAlign w:val="center"/>
          </w:tcPr>
          <w:p w14:paraId="21D36853">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0"/>
                <w:szCs w:val="20"/>
                <w:u w:val="none"/>
                <w:lang w:val="en-US" w:eastAsia="zh-CN" w:bidi="ar"/>
              </w:rPr>
            </w:pPr>
            <w:r>
              <w:rPr>
                <w:rStyle w:val="49"/>
                <w:rFonts w:hint="default" w:ascii="Times New Roman" w:hAnsi="Times New Roman" w:eastAsia="仿宋_GB2312" w:cs="Times New Roman"/>
                <w:lang w:val="en-US" w:eastAsia="zh-CN" w:bidi="ar"/>
              </w:rPr>
              <w:t>英语视听说</w:t>
            </w:r>
            <w:r>
              <w:rPr>
                <w:rFonts w:hint="default" w:ascii="Times New Roman" w:hAnsi="Times New Roman" w:eastAsia="仿宋_GB2312" w:cs="Times New Roman"/>
                <w:i w:val="0"/>
                <w:iCs w:val="0"/>
                <w:color w:val="000000"/>
                <w:kern w:val="0"/>
                <w:sz w:val="20"/>
                <w:szCs w:val="20"/>
                <w:u w:val="none"/>
                <w:lang w:val="en-US" w:eastAsia="zh-CN" w:bidi="ar"/>
              </w:rPr>
              <w:t>1</w:t>
            </w:r>
          </w:p>
          <w:p w14:paraId="46C506D5">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(Audio-Visual Oral English 1)</w:t>
            </w:r>
          </w:p>
        </w:tc>
        <w:tc>
          <w:tcPr>
            <w:tcW w:w="828" w:type="dxa"/>
            <w:tcBorders>
              <w:top w:val="single" w:color="3A3935" w:sz="4" w:space="0"/>
              <w:left w:val="single" w:color="3A3935" w:sz="4" w:space="0"/>
              <w:bottom w:val="single" w:color="3A3935" w:sz="4" w:space="0"/>
              <w:right w:val="single" w:color="3A3935" w:sz="4" w:space="0"/>
            </w:tcBorders>
            <w:shd w:val="clear" w:color="auto" w:fill="auto"/>
            <w:vAlign w:val="center"/>
          </w:tcPr>
          <w:p w14:paraId="7368EF79">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2</w:t>
            </w:r>
          </w:p>
        </w:tc>
        <w:tc>
          <w:tcPr>
            <w:tcW w:w="790" w:type="dxa"/>
            <w:gridSpan w:val="2"/>
            <w:tcBorders>
              <w:top w:val="single" w:color="3A3935" w:sz="4" w:space="0"/>
              <w:left w:val="single" w:color="3A3935" w:sz="4" w:space="0"/>
              <w:bottom w:val="single" w:color="3A3935" w:sz="4" w:space="0"/>
              <w:right w:val="single" w:color="3A3935" w:sz="4" w:space="0"/>
            </w:tcBorders>
            <w:shd w:val="clear" w:color="auto" w:fill="auto"/>
            <w:vAlign w:val="center"/>
          </w:tcPr>
          <w:p w14:paraId="4F473FB8">
            <w:pPr>
              <w:keepNext w:val="0"/>
              <w:keepLines w:val="0"/>
              <w:widowControl/>
              <w:suppressLineNumbers w:val="0"/>
              <w:jc w:val="center"/>
              <w:textAlignment w:val="center"/>
              <w:rPr>
                <w:rFonts w:hint="default" w:ascii="Times New Roman" w:hAnsi="Times New Roman" w:eastAsia="仿宋_GB2312" w:cs="Times New Roman"/>
                <w:color w:val="000000" w:themeColor="text1"/>
                <w:lang w:val="en-US"/>
                <w14:textFill>
                  <w14:solidFill>
                    <w14:schemeClr w14:val="tx1"/>
                  </w14:solidFill>
                </w14:textFill>
              </w:rPr>
            </w:pPr>
            <w:r>
              <w:rPr>
                <w:rFonts w:hint="eastAsia" w:eastAsia="仿宋_GB2312" w:cs="Times New Roman"/>
                <w:i w:val="0"/>
                <w:iCs w:val="0"/>
                <w:color w:val="000000"/>
                <w:kern w:val="0"/>
                <w:sz w:val="20"/>
                <w:szCs w:val="20"/>
                <w:u w:val="none"/>
                <w:lang w:val="en-US" w:eastAsia="zh-CN" w:bidi="ar"/>
              </w:rPr>
              <w:t>16</w:t>
            </w:r>
          </w:p>
        </w:tc>
        <w:tc>
          <w:tcPr>
            <w:tcW w:w="760" w:type="dxa"/>
            <w:gridSpan w:val="2"/>
            <w:tcBorders>
              <w:top w:val="single" w:color="3A3935" w:sz="4" w:space="0"/>
              <w:left w:val="single" w:color="3A3935" w:sz="4" w:space="0"/>
              <w:bottom w:val="single" w:color="3A3935" w:sz="4" w:space="0"/>
              <w:right w:val="nil"/>
            </w:tcBorders>
            <w:shd w:val="clear" w:color="auto" w:fill="auto"/>
            <w:vAlign w:val="center"/>
          </w:tcPr>
          <w:p w14:paraId="0DCE5CB2">
            <w:pPr>
              <w:jc w:val="center"/>
              <w:rPr>
                <w:rFonts w:hint="default" w:ascii="Times New Roman" w:hAnsi="Times New Roman" w:eastAsia="仿宋_GB2312" w:cs="Times New Roman"/>
                <w:color w:val="000000" w:themeColor="text1"/>
                <w14:textFill>
                  <w14:solidFill>
                    <w14:schemeClr w14:val="tx1"/>
                  </w14:solidFill>
                </w14:textFill>
              </w:rPr>
            </w:pPr>
          </w:p>
        </w:tc>
        <w:tc>
          <w:tcPr>
            <w:tcW w:w="714" w:type="dxa"/>
            <w:gridSpan w:val="2"/>
            <w:tcBorders>
              <w:top w:val="single" w:color="3A3935" w:sz="4" w:space="0"/>
              <w:left w:val="single" w:color="3A3935" w:sz="4" w:space="0"/>
              <w:bottom w:val="single" w:color="3A3935" w:sz="4" w:space="0"/>
              <w:right w:val="nil"/>
            </w:tcBorders>
            <w:shd w:val="clear" w:color="auto" w:fill="auto"/>
            <w:vAlign w:val="center"/>
          </w:tcPr>
          <w:p w14:paraId="10F923F8">
            <w:pPr>
              <w:jc w:val="center"/>
              <w:rPr>
                <w:rFonts w:hint="default" w:ascii="Times New Roman" w:hAnsi="Times New Roman" w:eastAsia="仿宋_GB2312" w:cs="Times New Roman"/>
                <w:color w:val="000000" w:themeColor="text1"/>
                <w14:textFill>
                  <w14:solidFill>
                    <w14:schemeClr w14:val="tx1"/>
                  </w14:solidFill>
                </w14:textFill>
              </w:rPr>
            </w:pPr>
          </w:p>
        </w:tc>
        <w:tc>
          <w:tcPr>
            <w:tcW w:w="638" w:type="dxa"/>
            <w:tcBorders>
              <w:top w:val="single" w:color="3A3935" w:sz="4" w:space="0"/>
              <w:left w:val="single" w:color="3A3935" w:sz="4" w:space="0"/>
              <w:bottom w:val="single" w:color="3A3935" w:sz="4" w:space="0"/>
              <w:right w:val="nil"/>
            </w:tcBorders>
            <w:shd w:val="clear" w:color="auto" w:fill="auto"/>
            <w:vAlign w:val="center"/>
          </w:tcPr>
          <w:p w14:paraId="7EC30AD3">
            <w:pPr>
              <w:jc w:val="center"/>
              <w:rPr>
                <w:rFonts w:hint="default" w:ascii="Times New Roman" w:hAnsi="Times New Roman" w:eastAsia="仿宋_GB2312" w:cs="Times New Roman"/>
                <w:color w:val="000000" w:themeColor="text1"/>
                <w:lang w:val="en-US" w:eastAsia="zh-CN"/>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32</w:t>
            </w: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9264A9">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2</w:t>
            </w: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E0A0BED">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CB078A">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9117AF">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77E2BF">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5637E4">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334E0A">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CC4DD1">
            <w:pPr>
              <w:jc w:val="center"/>
              <w:rPr>
                <w:rFonts w:hint="default" w:ascii="Times New Roman" w:hAnsi="Times New Roman" w:eastAsia="仿宋_GB2312" w:cs="Times New Roman"/>
                <w:color w:val="000000" w:themeColor="text1"/>
                <w14:textFill>
                  <w14:solidFill>
                    <w14:schemeClr w14:val="tx1"/>
                  </w14:solidFill>
                </w14:textFill>
              </w:rPr>
            </w:pPr>
          </w:p>
        </w:tc>
        <w:tc>
          <w:tcPr>
            <w:tcW w:w="100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680E0947">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考试</w:t>
            </w:r>
          </w:p>
        </w:tc>
        <w:tc>
          <w:tcPr>
            <w:tcW w:w="1122" w:type="dxa"/>
            <w:gridSpan w:val="2"/>
            <w:tcBorders>
              <w:top w:val="single" w:color="000000" w:sz="4" w:space="0"/>
              <w:left w:val="single" w:color="000000" w:sz="4" w:space="0"/>
              <w:bottom w:val="single" w:color="000000" w:sz="4" w:space="0"/>
              <w:right w:val="single" w:color="auto" w:sz="4" w:space="0"/>
            </w:tcBorders>
            <w:shd w:val="clear" w:color="auto" w:fill="auto"/>
            <w:vAlign w:val="center"/>
          </w:tcPr>
          <w:p w14:paraId="38EC2088">
            <w:pPr>
              <w:keepNext w:val="0"/>
              <w:keepLines w:val="0"/>
              <w:widowControl/>
              <w:suppressLineNumbers w:val="0"/>
              <w:jc w:val="center"/>
              <w:textAlignment w:val="center"/>
              <w:rPr>
                <w:rFonts w:hint="default" w:ascii="Times New Roman" w:hAnsi="Times New Roman" w:eastAsia="仿宋_GB2312" w:cs="Times New Roman"/>
                <w:color w:val="000000" w:themeColor="text1"/>
                <w:lang w:val="en-US"/>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B1032</w:t>
            </w:r>
            <w:r>
              <w:rPr>
                <w:rFonts w:hint="eastAsia" w:eastAsia="仿宋_GB2312" w:cs="Times New Roman"/>
                <w:i w:val="0"/>
                <w:iCs w:val="0"/>
                <w:color w:val="000000"/>
                <w:kern w:val="0"/>
                <w:sz w:val="20"/>
                <w:szCs w:val="20"/>
                <w:u w:val="none"/>
                <w:lang w:val="en-US" w:eastAsia="zh-CN" w:bidi="ar"/>
              </w:rPr>
              <w:t>38</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087F21B9">
            <w:pPr>
              <w:jc w:val="center"/>
              <w:rPr>
                <w:rFonts w:hint="default" w:ascii="Times New Roman" w:hAnsi="Times New Roman" w:eastAsia="仿宋_GB2312" w:cs="Times New Roman"/>
                <w:color w:val="000000" w:themeColor="text1"/>
                <w14:textFill>
                  <w14:solidFill>
                    <w14:schemeClr w14:val="tx1"/>
                  </w14:solidFill>
                </w14:textFill>
              </w:rPr>
            </w:pPr>
          </w:p>
        </w:tc>
      </w:tr>
      <w:tr w14:paraId="63CED513">
        <w:tblPrEx>
          <w:tblCellMar>
            <w:top w:w="0" w:type="dxa"/>
            <w:left w:w="108" w:type="dxa"/>
            <w:bottom w:w="0" w:type="dxa"/>
            <w:right w:w="108" w:type="dxa"/>
          </w:tblCellMar>
        </w:tblPrEx>
        <w:trPr>
          <w:trHeight w:val="360" w:hRule="atLeast"/>
          <w:jc w:val="center"/>
        </w:trPr>
        <w:tc>
          <w:tcPr>
            <w:tcW w:w="820"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4C321692">
            <w:pPr>
              <w:jc w:val="center"/>
              <w:rPr>
                <w:rFonts w:eastAsia="仿宋_GB2312" w:cs="Times New Roman"/>
                <w:b/>
                <w:bCs/>
                <w:color w:val="000000" w:themeColor="text1"/>
                <w14:textFill>
                  <w14:solidFill>
                    <w14:schemeClr w14:val="tx1"/>
                  </w14:solidFill>
                </w14:textFill>
              </w:rPr>
            </w:pPr>
          </w:p>
        </w:tc>
        <w:tc>
          <w:tcPr>
            <w:tcW w:w="3236" w:type="dxa"/>
            <w:tcBorders>
              <w:top w:val="single" w:color="3A3935" w:sz="4" w:space="0"/>
              <w:left w:val="single" w:color="3A3935" w:sz="4" w:space="0"/>
              <w:bottom w:val="single" w:color="3A3935" w:sz="4" w:space="0"/>
              <w:right w:val="single" w:color="3A3935" w:sz="4" w:space="0"/>
            </w:tcBorders>
            <w:shd w:val="clear" w:color="auto" w:fill="auto"/>
            <w:vAlign w:val="center"/>
          </w:tcPr>
          <w:p w14:paraId="44D56968">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0"/>
                <w:szCs w:val="20"/>
                <w:u w:val="none"/>
                <w:lang w:val="en-US" w:eastAsia="zh-CN" w:bidi="ar"/>
              </w:rPr>
            </w:pPr>
            <w:r>
              <w:rPr>
                <w:rStyle w:val="49"/>
                <w:rFonts w:hint="default" w:ascii="Times New Roman" w:hAnsi="Times New Roman" w:eastAsia="仿宋_GB2312" w:cs="Times New Roman"/>
                <w:lang w:val="en-US" w:eastAsia="zh-CN" w:bidi="ar"/>
              </w:rPr>
              <w:t>英语视听说</w:t>
            </w:r>
            <w:r>
              <w:rPr>
                <w:rFonts w:hint="default" w:ascii="Times New Roman" w:hAnsi="Times New Roman" w:eastAsia="仿宋_GB2312" w:cs="Times New Roman"/>
                <w:i w:val="0"/>
                <w:iCs w:val="0"/>
                <w:color w:val="000000"/>
                <w:kern w:val="0"/>
                <w:sz w:val="20"/>
                <w:szCs w:val="20"/>
                <w:u w:val="none"/>
                <w:lang w:val="en-US" w:eastAsia="zh-CN" w:bidi="ar"/>
              </w:rPr>
              <w:t>2</w:t>
            </w:r>
          </w:p>
          <w:p w14:paraId="3723F431">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(Audio-Visual Oral English 2)</w:t>
            </w:r>
          </w:p>
        </w:tc>
        <w:tc>
          <w:tcPr>
            <w:tcW w:w="828" w:type="dxa"/>
            <w:tcBorders>
              <w:top w:val="single" w:color="3A3935" w:sz="4" w:space="0"/>
              <w:left w:val="single" w:color="3A3935" w:sz="4" w:space="0"/>
              <w:bottom w:val="single" w:color="3A3935" w:sz="4" w:space="0"/>
              <w:right w:val="single" w:color="3A3935" w:sz="4" w:space="0"/>
            </w:tcBorders>
            <w:shd w:val="clear" w:color="auto" w:fill="auto"/>
            <w:vAlign w:val="center"/>
          </w:tcPr>
          <w:p w14:paraId="6B4DAC6A">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2</w:t>
            </w:r>
          </w:p>
        </w:tc>
        <w:tc>
          <w:tcPr>
            <w:tcW w:w="790" w:type="dxa"/>
            <w:gridSpan w:val="2"/>
            <w:tcBorders>
              <w:top w:val="single" w:color="3A3935" w:sz="4" w:space="0"/>
              <w:left w:val="single" w:color="3A3935" w:sz="4" w:space="0"/>
              <w:bottom w:val="single" w:color="3A3935" w:sz="4" w:space="0"/>
              <w:right w:val="single" w:color="3A3935" w:sz="4" w:space="0"/>
            </w:tcBorders>
            <w:shd w:val="clear" w:color="auto" w:fill="auto"/>
            <w:vAlign w:val="center"/>
          </w:tcPr>
          <w:p w14:paraId="3C096C1F">
            <w:pPr>
              <w:keepNext w:val="0"/>
              <w:keepLines w:val="0"/>
              <w:widowControl/>
              <w:suppressLineNumbers w:val="0"/>
              <w:jc w:val="center"/>
              <w:textAlignment w:val="center"/>
              <w:rPr>
                <w:rFonts w:hint="default" w:ascii="Times New Roman" w:hAnsi="Times New Roman" w:eastAsia="仿宋_GB2312" w:cs="Times New Roman"/>
                <w:color w:val="000000" w:themeColor="text1"/>
                <w:lang w:val="en-US"/>
                <w14:textFill>
                  <w14:solidFill>
                    <w14:schemeClr w14:val="tx1"/>
                  </w14:solidFill>
                </w14:textFill>
              </w:rPr>
            </w:pPr>
            <w:r>
              <w:rPr>
                <w:rFonts w:hint="eastAsia" w:eastAsia="仿宋_GB2312" w:cs="Times New Roman"/>
                <w:i w:val="0"/>
                <w:iCs w:val="0"/>
                <w:color w:val="000000"/>
                <w:kern w:val="0"/>
                <w:sz w:val="20"/>
                <w:szCs w:val="20"/>
                <w:u w:val="none"/>
                <w:lang w:val="en-US" w:eastAsia="zh-CN" w:bidi="ar"/>
              </w:rPr>
              <w:t>16</w:t>
            </w:r>
          </w:p>
        </w:tc>
        <w:tc>
          <w:tcPr>
            <w:tcW w:w="760" w:type="dxa"/>
            <w:gridSpan w:val="2"/>
            <w:tcBorders>
              <w:top w:val="single" w:color="3A3935" w:sz="4" w:space="0"/>
              <w:left w:val="single" w:color="3A3935" w:sz="4" w:space="0"/>
              <w:bottom w:val="single" w:color="3A3935" w:sz="4" w:space="0"/>
              <w:right w:val="nil"/>
            </w:tcBorders>
            <w:shd w:val="clear" w:color="auto" w:fill="auto"/>
            <w:vAlign w:val="center"/>
          </w:tcPr>
          <w:p w14:paraId="63B7CF7D">
            <w:pPr>
              <w:jc w:val="center"/>
              <w:rPr>
                <w:rFonts w:hint="default" w:ascii="Times New Roman" w:hAnsi="Times New Roman" w:eastAsia="仿宋_GB2312" w:cs="Times New Roman"/>
                <w:color w:val="000000" w:themeColor="text1"/>
                <w14:textFill>
                  <w14:solidFill>
                    <w14:schemeClr w14:val="tx1"/>
                  </w14:solidFill>
                </w14:textFill>
              </w:rPr>
            </w:pPr>
          </w:p>
        </w:tc>
        <w:tc>
          <w:tcPr>
            <w:tcW w:w="714" w:type="dxa"/>
            <w:gridSpan w:val="2"/>
            <w:tcBorders>
              <w:top w:val="single" w:color="3A3935" w:sz="4" w:space="0"/>
              <w:left w:val="single" w:color="3A3935" w:sz="4" w:space="0"/>
              <w:bottom w:val="single" w:color="3A3935" w:sz="4" w:space="0"/>
              <w:right w:val="nil"/>
            </w:tcBorders>
            <w:shd w:val="clear" w:color="auto" w:fill="auto"/>
            <w:vAlign w:val="center"/>
          </w:tcPr>
          <w:p w14:paraId="67B856B5">
            <w:pPr>
              <w:jc w:val="center"/>
              <w:rPr>
                <w:rFonts w:hint="default" w:ascii="Times New Roman" w:hAnsi="Times New Roman" w:eastAsia="仿宋_GB2312" w:cs="Times New Roman"/>
                <w:color w:val="000000" w:themeColor="text1"/>
                <w14:textFill>
                  <w14:solidFill>
                    <w14:schemeClr w14:val="tx1"/>
                  </w14:solidFill>
                </w14:textFill>
              </w:rPr>
            </w:pPr>
          </w:p>
        </w:tc>
        <w:tc>
          <w:tcPr>
            <w:tcW w:w="638" w:type="dxa"/>
            <w:tcBorders>
              <w:top w:val="single" w:color="3A3935" w:sz="4" w:space="0"/>
              <w:left w:val="single" w:color="3A3935" w:sz="4" w:space="0"/>
              <w:bottom w:val="single" w:color="3A3935" w:sz="4" w:space="0"/>
              <w:right w:val="nil"/>
            </w:tcBorders>
            <w:shd w:val="clear" w:color="auto" w:fill="auto"/>
            <w:vAlign w:val="center"/>
          </w:tcPr>
          <w:p w14:paraId="6244D913">
            <w:pPr>
              <w:jc w:val="center"/>
              <w:rPr>
                <w:rFonts w:hint="default" w:ascii="Times New Roman" w:hAnsi="Times New Roman" w:eastAsia="仿宋_GB2312" w:cs="Times New Roman"/>
                <w:color w:val="000000" w:themeColor="text1"/>
                <w:lang w:val="en-US" w:eastAsia="zh-CN"/>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32</w:t>
            </w: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89DCAE">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D1F923">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2</w:t>
            </w: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F95F55">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8DCE77">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77797E">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536402">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3E8433">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4D5EC4">
            <w:pPr>
              <w:jc w:val="center"/>
              <w:rPr>
                <w:rFonts w:hint="default" w:ascii="Times New Roman" w:hAnsi="Times New Roman" w:eastAsia="仿宋_GB2312" w:cs="Times New Roman"/>
                <w:color w:val="000000" w:themeColor="text1"/>
                <w14:textFill>
                  <w14:solidFill>
                    <w14:schemeClr w14:val="tx1"/>
                  </w14:solidFill>
                </w14:textFill>
              </w:rPr>
            </w:pPr>
          </w:p>
        </w:tc>
        <w:tc>
          <w:tcPr>
            <w:tcW w:w="100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6A839873">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考试</w:t>
            </w:r>
          </w:p>
        </w:tc>
        <w:tc>
          <w:tcPr>
            <w:tcW w:w="1122" w:type="dxa"/>
            <w:gridSpan w:val="2"/>
            <w:tcBorders>
              <w:top w:val="single" w:color="000000" w:sz="4" w:space="0"/>
              <w:left w:val="single" w:color="000000" w:sz="4" w:space="0"/>
              <w:bottom w:val="single" w:color="000000" w:sz="4" w:space="0"/>
              <w:right w:val="single" w:color="auto" w:sz="4" w:space="0"/>
            </w:tcBorders>
            <w:shd w:val="clear" w:color="auto" w:fill="auto"/>
            <w:vAlign w:val="center"/>
          </w:tcPr>
          <w:p w14:paraId="1332BBA0">
            <w:pPr>
              <w:keepNext w:val="0"/>
              <w:keepLines w:val="0"/>
              <w:widowControl/>
              <w:suppressLineNumbers w:val="0"/>
              <w:jc w:val="center"/>
              <w:textAlignment w:val="center"/>
              <w:rPr>
                <w:rFonts w:hint="default" w:ascii="Times New Roman" w:hAnsi="Times New Roman" w:eastAsia="仿宋_GB2312" w:cs="Times New Roman"/>
                <w:color w:val="000000" w:themeColor="text1"/>
                <w:lang w:val="en-US"/>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B1032</w:t>
            </w:r>
            <w:r>
              <w:rPr>
                <w:rFonts w:hint="eastAsia" w:eastAsia="仿宋_GB2312" w:cs="Times New Roman"/>
                <w:i w:val="0"/>
                <w:iCs w:val="0"/>
                <w:color w:val="000000"/>
                <w:kern w:val="0"/>
                <w:sz w:val="20"/>
                <w:szCs w:val="20"/>
                <w:u w:val="none"/>
                <w:lang w:val="en-US" w:eastAsia="zh-CN" w:bidi="ar"/>
              </w:rPr>
              <w:t>39</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5AD61426">
            <w:pPr>
              <w:jc w:val="center"/>
              <w:rPr>
                <w:rFonts w:hint="default" w:ascii="Times New Roman" w:hAnsi="Times New Roman" w:eastAsia="仿宋_GB2312" w:cs="Times New Roman"/>
                <w:color w:val="000000" w:themeColor="text1"/>
                <w14:textFill>
                  <w14:solidFill>
                    <w14:schemeClr w14:val="tx1"/>
                  </w14:solidFill>
                </w14:textFill>
              </w:rPr>
            </w:pPr>
          </w:p>
        </w:tc>
      </w:tr>
      <w:tr w14:paraId="69F8FDD2">
        <w:tblPrEx>
          <w:tblCellMar>
            <w:top w:w="0" w:type="dxa"/>
            <w:left w:w="108" w:type="dxa"/>
            <w:bottom w:w="0" w:type="dxa"/>
            <w:right w:w="108" w:type="dxa"/>
          </w:tblCellMar>
        </w:tblPrEx>
        <w:trPr>
          <w:trHeight w:val="360" w:hRule="atLeast"/>
          <w:jc w:val="center"/>
        </w:trPr>
        <w:tc>
          <w:tcPr>
            <w:tcW w:w="820"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6654B72A">
            <w:pPr>
              <w:jc w:val="center"/>
              <w:rPr>
                <w:rFonts w:eastAsia="仿宋_GB2312" w:cs="Times New Roman"/>
                <w:b/>
                <w:bCs/>
                <w:color w:val="000000" w:themeColor="text1"/>
                <w14:textFill>
                  <w14:solidFill>
                    <w14:schemeClr w14:val="tx1"/>
                  </w14:solidFill>
                </w14:textFill>
              </w:rPr>
            </w:pPr>
          </w:p>
        </w:tc>
        <w:tc>
          <w:tcPr>
            <w:tcW w:w="3236" w:type="dxa"/>
            <w:tcBorders>
              <w:top w:val="single" w:color="3A3935" w:sz="4" w:space="0"/>
              <w:left w:val="single" w:color="3A3935" w:sz="4" w:space="0"/>
              <w:bottom w:val="single" w:color="3A3935" w:sz="4" w:space="0"/>
              <w:right w:val="single" w:color="3A3935" w:sz="4" w:space="0"/>
            </w:tcBorders>
            <w:shd w:val="clear" w:color="auto" w:fill="auto"/>
            <w:vAlign w:val="center"/>
          </w:tcPr>
          <w:p w14:paraId="7E04A847">
            <w:pPr>
              <w:widowControl/>
              <w:jc w:val="center"/>
              <w:textAlignment w:val="center"/>
              <w:rPr>
                <w:rFonts w:hint="default" w:ascii="Times New Roman" w:hAnsi="Times New Roman" w:eastAsia="仿宋_GB2312" w:cs="Times New Roman"/>
                <w:b/>
                <w:bCs/>
                <w:color w:val="000000" w:themeColor="text1"/>
                <w14:textFill>
                  <w14:solidFill>
                    <w14:schemeClr w14:val="tx1"/>
                  </w14:solidFill>
                </w14:textFill>
              </w:rPr>
            </w:pPr>
            <w:r>
              <w:rPr>
                <w:rFonts w:hint="default" w:ascii="Times New Roman" w:hAnsi="Times New Roman" w:eastAsia="仿宋_GB2312" w:cs="Times New Roman"/>
                <w:b/>
                <w:bCs/>
                <w:color w:val="000000" w:themeColor="text1"/>
                <w:kern w:val="0"/>
                <w:lang w:bidi="ar"/>
                <w14:textFill>
                  <w14:solidFill>
                    <w14:schemeClr w14:val="tx1"/>
                  </w14:solidFill>
                </w14:textFill>
              </w:rPr>
              <w:t>小计</w:t>
            </w:r>
          </w:p>
        </w:tc>
        <w:tc>
          <w:tcPr>
            <w:tcW w:w="828" w:type="dxa"/>
            <w:tcBorders>
              <w:top w:val="single" w:color="3A3935" w:sz="4" w:space="0"/>
              <w:left w:val="single" w:color="3A3935" w:sz="4" w:space="0"/>
              <w:bottom w:val="single" w:color="3A3935" w:sz="4" w:space="0"/>
              <w:right w:val="single" w:color="3A3935" w:sz="4" w:space="0"/>
            </w:tcBorders>
            <w:shd w:val="clear" w:color="auto" w:fill="auto"/>
            <w:vAlign w:val="center"/>
          </w:tcPr>
          <w:p w14:paraId="448814D7">
            <w:pPr>
              <w:jc w:val="center"/>
              <w:rPr>
                <w:rFonts w:hint="default" w:ascii="Times New Roman" w:hAnsi="Times New Roman" w:eastAsia="仿宋_GB2312" w:cs="Times New Roman"/>
                <w:b/>
                <w:bCs/>
                <w:color w:val="000000" w:themeColor="text1"/>
                <w:lang w:val="en-US" w:eastAsia="zh-CN"/>
                <w14:textFill>
                  <w14:solidFill>
                    <w14:schemeClr w14:val="tx1"/>
                  </w14:solidFill>
                </w14:textFill>
              </w:rPr>
            </w:pPr>
            <w:r>
              <w:rPr>
                <w:rFonts w:hint="default" w:ascii="Times New Roman" w:hAnsi="Times New Roman" w:eastAsia="仿宋_GB2312" w:cs="Times New Roman"/>
                <w:b/>
                <w:bCs/>
                <w:color w:val="000000" w:themeColor="text1"/>
                <w:lang w:val="en-US" w:eastAsia="zh-CN"/>
                <w14:textFill>
                  <w14:solidFill>
                    <w14:schemeClr w14:val="tx1"/>
                  </w14:solidFill>
                </w14:textFill>
              </w:rPr>
              <w:t>3</w:t>
            </w:r>
            <w:r>
              <w:rPr>
                <w:rFonts w:hint="eastAsia" w:eastAsia="仿宋_GB2312" w:cs="Times New Roman"/>
                <w:b/>
                <w:bCs/>
                <w:color w:val="000000" w:themeColor="text1"/>
                <w:lang w:val="en-US" w:eastAsia="zh-CN"/>
                <w14:textFill>
                  <w14:solidFill>
                    <w14:schemeClr w14:val="tx1"/>
                  </w14:solidFill>
                </w14:textFill>
              </w:rPr>
              <w:t>7</w:t>
            </w:r>
          </w:p>
        </w:tc>
        <w:tc>
          <w:tcPr>
            <w:tcW w:w="790" w:type="dxa"/>
            <w:gridSpan w:val="2"/>
            <w:tcBorders>
              <w:top w:val="single" w:color="3A3935" w:sz="4" w:space="0"/>
              <w:left w:val="single" w:color="3A3935" w:sz="4" w:space="0"/>
              <w:bottom w:val="single" w:color="3A3935" w:sz="4" w:space="0"/>
              <w:right w:val="single" w:color="3A3935" w:sz="4" w:space="0"/>
            </w:tcBorders>
            <w:shd w:val="clear" w:color="auto" w:fill="auto"/>
            <w:vAlign w:val="center"/>
          </w:tcPr>
          <w:p w14:paraId="521BD5C2">
            <w:pPr>
              <w:jc w:val="center"/>
              <w:rPr>
                <w:rFonts w:hint="default" w:ascii="Times New Roman" w:hAnsi="Times New Roman" w:eastAsia="仿宋_GB2312" w:cs="Times New Roman"/>
                <w:b/>
                <w:bCs/>
                <w:color w:val="000000" w:themeColor="text1"/>
                <w:lang w:val="en-US" w:eastAsia="zh-CN"/>
                <w14:textFill>
                  <w14:solidFill>
                    <w14:schemeClr w14:val="tx1"/>
                  </w14:solidFill>
                </w14:textFill>
              </w:rPr>
            </w:pPr>
            <w:r>
              <w:rPr>
                <w:rFonts w:hint="eastAsia" w:eastAsia="仿宋_GB2312" w:cs="Times New Roman"/>
                <w:b/>
                <w:bCs/>
                <w:color w:val="000000" w:themeColor="text1"/>
                <w:lang w:val="en-US" w:eastAsia="zh-CN"/>
                <w14:textFill>
                  <w14:solidFill>
                    <w14:schemeClr w14:val="tx1"/>
                  </w14:solidFill>
                </w14:textFill>
              </w:rPr>
              <w:t>528</w:t>
            </w:r>
          </w:p>
        </w:tc>
        <w:tc>
          <w:tcPr>
            <w:tcW w:w="760" w:type="dxa"/>
            <w:gridSpan w:val="2"/>
            <w:tcBorders>
              <w:top w:val="single" w:color="3A3935" w:sz="4" w:space="0"/>
              <w:left w:val="single" w:color="3A3935" w:sz="4" w:space="0"/>
              <w:bottom w:val="single" w:color="3A3935" w:sz="4" w:space="0"/>
              <w:right w:val="nil"/>
            </w:tcBorders>
            <w:shd w:val="clear" w:color="auto" w:fill="auto"/>
            <w:vAlign w:val="center"/>
          </w:tcPr>
          <w:p w14:paraId="05737B1E">
            <w:pPr>
              <w:jc w:val="center"/>
              <w:rPr>
                <w:rFonts w:hint="default" w:ascii="Times New Roman" w:hAnsi="Times New Roman" w:eastAsia="仿宋_GB2312" w:cs="Times New Roman"/>
                <w:b/>
                <w:bCs/>
                <w:color w:val="000000" w:themeColor="text1"/>
                <w14:textFill>
                  <w14:solidFill>
                    <w14:schemeClr w14:val="tx1"/>
                  </w14:solidFill>
                </w14:textFill>
              </w:rPr>
            </w:pPr>
          </w:p>
        </w:tc>
        <w:tc>
          <w:tcPr>
            <w:tcW w:w="714" w:type="dxa"/>
            <w:gridSpan w:val="2"/>
            <w:tcBorders>
              <w:top w:val="single" w:color="3A3935" w:sz="4" w:space="0"/>
              <w:left w:val="single" w:color="3A3935" w:sz="4" w:space="0"/>
              <w:bottom w:val="single" w:color="3A3935" w:sz="4" w:space="0"/>
              <w:right w:val="nil"/>
            </w:tcBorders>
            <w:shd w:val="clear" w:color="auto" w:fill="auto"/>
            <w:vAlign w:val="center"/>
          </w:tcPr>
          <w:p w14:paraId="494DA9BF">
            <w:pPr>
              <w:jc w:val="center"/>
              <w:rPr>
                <w:rFonts w:hint="default" w:ascii="Times New Roman" w:hAnsi="Times New Roman" w:eastAsia="仿宋_GB2312" w:cs="Times New Roman"/>
                <w:b/>
                <w:bCs/>
                <w:color w:val="000000" w:themeColor="text1"/>
                <w14:textFill>
                  <w14:solidFill>
                    <w14:schemeClr w14:val="tx1"/>
                  </w14:solidFill>
                </w14:textFill>
              </w:rPr>
            </w:pPr>
          </w:p>
        </w:tc>
        <w:tc>
          <w:tcPr>
            <w:tcW w:w="638" w:type="dxa"/>
            <w:tcBorders>
              <w:top w:val="single" w:color="3A3935" w:sz="4" w:space="0"/>
              <w:left w:val="single" w:color="3A3935" w:sz="4" w:space="0"/>
              <w:bottom w:val="single" w:color="3A3935" w:sz="4" w:space="0"/>
              <w:right w:val="nil"/>
            </w:tcBorders>
            <w:shd w:val="clear" w:color="auto" w:fill="auto"/>
            <w:vAlign w:val="center"/>
          </w:tcPr>
          <w:p w14:paraId="09A2A321">
            <w:pPr>
              <w:jc w:val="center"/>
              <w:rPr>
                <w:rFonts w:hint="default" w:ascii="Times New Roman" w:hAnsi="Times New Roman" w:eastAsia="仿宋_GB2312" w:cs="Times New Roman"/>
                <w:b/>
                <w:bCs/>
                <w:color w:val="000000" w:themeColor="text1"/>
                <w:lang w:val="en-US" w:eastAsia="zh-CN"/>
                <w14:textFill>
                  <w14:solidFill>
                    <w14:schemeClr w14:val="tx1"/>
                  </w14:solidFill>
                </w14:textFill>
              </w:rPr>
            </w:pPr>
            <w:r>
              <w:rPr>
                <w:rFonts w:hint="eastAsia" w:eastAsia="仿宋_GB2312" w:cs="Times New Roman"/>
                <w:b/>
                <w:bCs/>
                <w:color w:val="000000" w:themeColor="text1"/>
                <w:lang w:val="en-US" w:eastAsia="zh-CN"/>
                <w14:textFill>
                  <w14:solidFill>
                    <w14:schemeClr w14:val="tx1"/>
                  </w14:solidFill>
                </w14:textFill>
              </w:rPr>
              <w:t>128</w:t>
            </w: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6E7427">
            <w:pPr>
              <w:jc w:val="center"/>
              <w:rPr>
                <w:rFonts w:hint="eastAsia" w:ascii="Times New Roman" w:hAnsi="Times New Roman" w:eastAsia="仿宋_GB2312" w:cs="Times New Roman"/>
                <w:b/>
                <w:bCs/>
                <w:color w:val="000000" w:themeColor="text1"/>
                <w:lang w:val="en-US" w:eastAsia="zh-CN"/>
                <w14:textFill>
                  <w14:solidFill>
                    <w14:schemeClr w14:val="tx1"/>
                  </w14:solidFill>
                </w14:textFill>
              </w:rPr>
            </w:pPr>
            <w:r>
              <w:rPr>
                <w:rFonts w:hint="eastAsia" w:eastAsia="仿宋_GB2312" w:cs="Times New Roman"/>
                <w:b/>
                <w:bCs/>
                <w:color w:val="000000" w:themeColor="text1"/>
                <w:lang w:val="en-US" w:eastAsia="zh-CN"/>
                <w14:textFill>
                  <w14:solidFill>
                    <w14:schemeClr w14:val="tx1"/>
                  </w14:solidFill>
                </w14:textFill>
              </w:rPr>
              <w:t>8</w:t>
            </w: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0DB69B">
            <w:pPr>
              <w:jc w:val="center"/>
              <w:rPr>
                <w:rFonts w:hint="default" w:ascii="Times New Roman" w:hAnsi="Times New Roman" w:eastAsia="仿宋_GB2312" w:cs="Times New Roman"/>
                <w:b/>
                <w:bCs/>
                <w:color w:val="000000" w:themeColor="text1"/>
                <w:lang w:val="en-US" w:eastAsia="zh-CN"/>
                <w14:textFill>
                  <w14:solidFill>
                    <w14:schemeClr w14:val="tx1"/>
                  </w14:solidFill>
                </w14:textFill>
              </w:rPr>
            </w:pPr>
            <w:r>
              <w:rPr>
                <w:rFonts w:hint="eastAsia" w:eastAsia="仿宋_GB2312" w:cs="Times New Roman"/>
                <w:b/>
                <w:bCs/>
                <w:color w:val="000000" w:themeColor="text1"/>
                <w:lang w:val="en-US" w:eastAsia="zh-CN"/>
                <w14:textFill>
                  <w14:solidFill>
                    <w14:schemeClr w14:val="tx1"/>
                  </w14:solidFill>
                </w14:textFill>
              </w:rPr>
              <w:t>7</w:t>
            </w: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F1C42D">
            <w:pPr>
              <w:jc w:val="center"/>
              <w:rPr>
                <w:rFonts w:hint="default" w:ascii="Times New Roman" w:hAnsi="Times New Roman" w:eastAsia="仿宋_GB2312" w:cs="Times New Roman"/>
                <w:b/>
                <w:bCs/>
                <w:color w:val="000000" w:themeColor="text1"/>
                <w:lang w:val="en-US" w:eastAsia="zh-CN"/>
                <w14:textFill>
                  <w14:solidFill>
                    <w14:schemeClr w14:val="tx1"/>
                  </w14:solidFill>
                </w14:textFill>
              </w:rPr>
            </w:pPr>
            <w:r>
              <w:rPr>
                <w:rFonts w:hint="eastAsia" w:eastAsia="仿宋_GB2312" w:cs="Times New Roman"/>
                <w:b/>
                <w:bCs/>
                <w:color w:val="000000" w:themeColor="text1"/>
                <w:lang w:val="en-US" w:eastAsia="zh-CN"/>
                <w14:textFill>
                  <w14:solidFill>
                    <w14:schemeClr w14:val="tx1"/>
                  </w14:solidFill>
                </w14:textFill>
              </w:rPr>
              <w:t>5</w:t>
            </w:r>
          </w:p>
        </w:tc>
        <w:tc>
          <w:tcPr>
            <w:tcW w:w="5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861D9B">
            <w:pPr>
              <w:jc w:val="center"/>
              <w:rPr>
                <w:rFonts w:hint="default" w:ascii="Times New Roman" w:hAnsi="Times New Roman" w:eastAsia="仿宋_GB2312" w:cs="Times New Roman"/>
                <w:b/>
                <w:bCs/>
                <w:color w:val="000000" w:themeColor="text1"/>
                <w:lang w:val="en-US" w:eastAsia="zh-CN"/>
                <w14:textFill>
                  <w14:solidFill>
                    <w14:schemeClr w14:val="tx1"/>
                  </w14:solidFill>
                </w14:textFill>
              </w:rPr>
            </w:pPr>
            <w:r>
              <w:rPr>
                <w:rFonts w:hint="eastAsia" w:eastAsia="仿宋_GB2312" w:cs="Times New Roman"/>
                <w:b/>
                <w:bCs/>
                <w:color w:val="000000" w:themeColor="text1"/>
                <w:lang w:val="en-US" w:eastAsia="zh-CN"/>
                <w14:textFill>
                  <w14:solidFill>
                    <w14:schemeClr w14:val="tx1"/>
                  </w14:solidFill>
                </w14:textFill>
              </w:rPr>
              <w:t>5</w:t>
            </w: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E2891F">
            <w:pPr>
              <w:jc w:val="center"/>
              <w:rPr>
                <w:rFonts w:hint="default" w:ascii="Times New Roman" w:hAnsi="Times New Roman" w:eastAsia="仿宋_GB2312" w:cs="Times New Roman"/>
                <w:b/>
                <w:bCs/>
                <w:color w:val="000000" w:themeColor="text1"/>
                <w:lang w:val="en-US" w:eastAsia="zh-CN"/>
                <w14:textFill>
                  <w14:solidFill>
                    <w14:schemeClr w14:val="tx1"/>
                  </w14:solidFill>
                </w14:textFill>
              </w:rPr>
            </w:pPr>
            <w:r>
              <w:rPr>
                <w:rFonts w:hint="eastAsia" w:eastAsia="仿宋_GB2312" w:cs="Times New Roman"/>
                <w:b/>
                <w:bCs/>
                <w:color w:val="000000" w:themeColor="text1"/>
                <w:lang w:val="en-US" w:eastAsia="zh-CN"/>
                <w14:textFill>
                  <w14:solidFill>
                    <w14:schemeClr w14:val="tx1"/>
                  </w14:solidFill>
                </w14:textFill>
              </w:rPr>
              <w:t>7</w:t>
            </w: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CEA117">
            <w:pPr>
              <w:jc w:val="center"/>
              <w:rPr>
                <w:rFonts w:hint="eastAsia" w:ascii="Times New Roman" w:hAnsi="Times New Roman" w:eastAsia="仿宋_GB2312" w:cs="Times New Roman"/>
                <w:b/>
                <w:bCs/>
                <w:color w:val="000000" w:themeColor="text1"/>
                <w:lang w:val="en-US" w:eastAsia="zh-CN"/>
                <w14:textFill>
                  <w14:solidFill>
                    <w14:schemeClr w14:val="tx1"/>
                  </w14:solidFill>
                </w14:textFill>
              </w:rPr>
            </w:pPr>
            <w:r>
              <w:rPr>
                <w:rFonts w:hint="eastAsia" w:eastAsia="仿宋_GB2312" w:cs="Times New Roman"/>
                <w:b/>
                <w:bCs/>
                <w:color w:val="000000" w:themeColor="text1"/>
                <w:lang w:val="en-US" w:eastAsia="zh-CN"/>
                <w14:textFill>
                  <w14:solidFill>
                    <w14:schemeClr w14:val="tx1"/>
                  </w14:solidFill>
                </w14:textFill>
              </w:rPr>
              <w:t>5</w:t>
            </w:r>
          </w:p>
        </w:tc>
        <w:tc>
          <w:tcPr>
            <w:tcW w:w="5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F3518F">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5620F8">
            <w:pPr>
              <w:jc w:val="center"/>
              <w:rPr>
                <w:rFonts w:hint="default" w:ascii="Times New Roman" w:hAnsi="Times New Roman" w:eastAsia="仿宋_GB2312" w:cs="Times New Roman"/>
                <w:color w:val="000000" w:themeColor="text1"/>
                <w14:textFill>
                  <w14:solidFill>
                    <w14:schemeClr w14:val="tx1"/>
                  </w14:solidFill>
                </w14:textFill>
              </w:rPr>
            </w:pPr>
          </w:p>
        </w:tc>
        <w:tc>
          <w:tcPr>
            <w:tcW w:w="100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451060E0">
            <w:pPr>
              <w:jc w:val="center"/>
              <w:rPr>
                <w:rFonts w:hint="default" w:ascii="Times New Roman" w:hAnsi="Times New Roman" w:eastAsia="仿宋_GB2312" w:cs="Times New Roman"/>
                <w:color w:val="FF0000"/>
              </w:rPr>
            </w:pPr>
          </w:p>
        </w:tc>
        <w:tc>
          <w:tcPr>
            <w:tcW w:w="1122" w:type="dxa"/>
            <w:gridSpan w:val="2"/>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2FED8B">
            <w:pPr>
              <w:jc w:val="center"/>
              <w:rPr>
                <w:rFonts w:hint="default" w:ascii="Times New Roman" w:hAnsi="Times New Roman" w:eastAsia="仿宋_GB2312" w:cs="Times New Roman"/>
                <w:color w:val="000000" w:themeColor="text1"/>
                <w14:textFill>
                  <w14:solidFill>
                    <w14:schemeClr w14:val="tx1"/>
                  </w14:solidFill>
                </w14:textFill>
              </w:rPr>
            </w:pPr>
          </w:p>
        </w:tc>
        <w:tc>
          <w:tcPr>
            <w:tcW w:w="911" w:type="dxa"/>
            <w:tcBorders>
              <w:top w:val="single" w:color="auto" w:sz="4" w:space="0"/>
              <w:left w:val="dashed" w:color="000000" w:sz="4" w:space="0"/>
              <w:bottom w:val="single" w:color="3A3935" w:sz="4" w:space="0"/>
              <w:right w:val="single" w:color="3A3935" w:sz="4" w:space="0"/>
            </w:tcBorders>
            <w:shd w:val="clear" w:color="auto" w:fill="auto"/>
            <w:vAlign w:val="center"/>
          </w:tcPr>
          <w:p w14:paraId="0817622A">
            <w:pPr>
              <w:jc w:val="center"/>
              <w:rPr>
                <w:rFonts w:hint="default" w:ascii="Times New Roman" w:hAnsi="Times New Roman" w:eastAsia="仿宋_GB2312" w:cs="Times New Roman"/>
                <w:color w:val="000000" w:themeColor="text1"/>
                <w14:textFill>
                  <w14:solidFill>
                    <w14:schemeClr w14:val="tx1"/>
                  </w14:solidFill>
                </w14:textFill>
              </w:rPr>
            </w:pPr>
          </w:p>
        </w:tc>
      </w:tr>
      <w:tr w14:paraId="37BD89FC">
        <w:tblPrEx>
          <w:tblCellMar>
            <w:top w:w="0" w:type="dxa"/>
            <w:left w:w="108" w:type="dxa"/>
            <w:bottom w:w="0" w:type="dxa"/>
            <w:right w:w="108" w:type="dxa"/>
          </w:tblCellMar>
        </w:tblPrEx>
        <w:trPr>
          <w:trHeight w:val="402" w:hRule="atLeast"/>
          <w:jc w:val="center"/>
        </w:trPr>
        <w:tc>
          <w:tcPr>
            <w:tcW w:w="501" w:type="dxa"/>
            <w:tcBorders>
              <w:top w:val="nil"/>
              <w:left w:val="nil"/>
              <w:bottom w:val="nil"/>
              <w:right w:val="nil"/>
            </w:tcBorders>
            <w:shd w:val="clear" w:color="auto" w:fill="auto"/>
            <w:noWrap/>
            <w:vAlign w:val="center"/>
          </w:tcPr>
          <w:p w14:paraId="3BEE7DA2">
            <w:pPr>
              <w:rPr>
                <w:rFonts w:eastAsia="仿宋_GB2312" w:cs="Times New Roman"/>
                <w:color w:val="000000" w:themeColor="text1"/>
                <w14:textFill>
                  <w14:solidFill>
                    <w14:schemeClr w14:val="tx1"/>
                  </w14:solidFill>
                </w14:textFill>
              </w:rPr>
            </w:pPr>
          </w:p>
        </w:tc>
        <w:tc>
          <w:tcPr>
            <w:tcW w:w="319" w:type="dxa"/>
            <w:tcBorders>
              <w:top w:val="nil"/>
              <w:left w:val="nil"/>
              <w:bottom w:val="nil"/>
              <w:right w:val="nil"/>
            </w:tcBorders>
            <w:shd w:val="clear" w:color="auto" w:fill="auto"/>
            <w:noWrap/>
            <w:vAlign w:val="center"/>
          </w:tcPr>
          <w:p w14:paraId="3A1C0D9E">
            <w:pPr>
              <w:rPr>
                <w:rFonts w:eastAsia="仿宋_GB2312" w:cs="Times New Roman"/>
                <w:color w:val="000000" w:themeColor="text1"/>
                <w14:textFill>
                  <w14:solidFill>
                    <w14:schemeClr w14:val="tx1"/>
                  </w14:solidFill>
                </w14:textFill>
              </w:rPr>
            </w:pPr>
          </w:p>
        </w:tc>
        <w:tc>
          <w:tcPr>
            <w:tcW w:w="4854" w:type="dxa"/>
            <w:gridSpan w:val="4"/>
            <w:tcBorders>
              <w:top w:val="nil"/>
              <w:left w:val="nil"/>
              <w:bottom w:val="nil"/>
              <w:right w:val="nil"/>
            </w:tcBorders>
            <w:shd w:val="clear" w:color="auto" w:fill="auto"/>
            <w:noWrap/>
            <w:vAlign w:val="center"/>
          </w:tcPr>
          <w:p w14:paraId="36494517">
            <w:pPr>
              <w:widowControl/>
              <w:ind w:firstLine="422" w:firstLineChars="200"/>
              <w:jc w:val="left"/>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4．专业核心课</w:t>
            </w:r>
          </w:p>
        </w:tc>
        <w:tc>
          <w:tcPr>
            <w:tcW w:w="760" w:type="dxa"/>
            <w:gridSpan w:val="2"/>
            <w:tcBorders>
              <w:top w:val="nil"/>
              <w:left w:val="nil"/>
              <w:bottom w:val="nil"/>
              <w:right w:val="nil"/>
            </w:tcBorders>
            <w:shd w:val="clear" w:color="auto" w:fill="auto"/>
            <w:noWrap/>
            <w:vAlign w:val="center"/>
          </w:tcPr>
          <w:p w14:paraId="29214AC3">
            <w:pPr>
              <w:rPr>
                <w:rFonts w:eastAsia="仿宋_GB2312" w:cs="Times New Roman"/>
                <w:b/>
                <w:bCs/>
                <w:color w:val="000000" w:themeColor="text1"/>
                <w14:textFill>
                  <w14:solidFill>
                    <w14:schemeClr w14:val="tx1"/>
                  </w14:solidFill>
                </w14:textFill>
              </w:rPr>
            </w:pPr>
          </w:p>
        </w:tc>
        <w:tc>
          <w:tcPr>
            <w:tcW w:w="714" w:type="dxa"/>
            <w:gridSpan w:val="2"/>
            <w:tcBorders>
              <w:top w:val="nil"/>
              <w:left w:val="nil"/>
              <w:bottom w:val="nil"/>
              <w:right w:val="nil"/>
            </w:tcBorders>
            <w:shd w:val="clear" w:color="auto" w:fill="auto"/>
            <w:noWrap/>
            <w:vAlign w:val="center"/>
          </w:tcPr>
          <w:p w14:paraId="285EE1C7">
            <w:pPr>
              <w:rPr>
                <w:rFonts w:eastAsia="仿宋_GB2312" w:cs="Times New Roman"/>
                <w:b/>
                <w:bCs/>
                <w:color w:val="000000" w:themeColor="text1"/>
                <w14:textFill>
                  <w14:solidFill>
                    <w14:schemeClr w14:val="tx1"/>
                  </w14:solidFill>
                </w14:textFill>
              </w:rPr>
            </w:pPr>
          </w:p>
        </w:tc>
        <w:tc>
          <w:tcPr>
            <w:tcW w:w="638" w:type="dxa"/>
            <w:tcBorders>
              <w:top w:val="nil"/>
              <w:left w:val="nil"/>
              <w:bottom w:val="nil"/>
              <w:right w:val="nil"/>
            </w:tcBorders>
            <w:shd w:val="clear" w:color="auto" w:fill="auto"/>
            <w:vAlign w:val="center"/>
          </w:tcPr>
          <w:p w14:paraId="71C03CD7">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vAlign w:val="center"/>
          </w:tcPr>
          <w:p w14:paraId="2A20E787">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vAlign w:val="center"/>
          </w:tcPr>
          <w:p w14:paraId="2ACF0D61">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vAlign w:val="center"/>
          </w:tcPr>
          <w:p w14:paraId="2B06A100">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noWrap/>
            <w:vAlign w:val="center"/>
          </w:tcPr>
          <w:p w14:paraId="0EB90BBD">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noWrap/>
            <w:vAlign w:val="center"/>
          </w:tcPr>
          <w:p w14:paraId="561F6158">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noWrap/>
            <w:vAlign w:val="center"/>
          </w:tcPr>
          <w:p w14:paraId="6AF9CA8E">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noWrap/>
            <w:vAlign w:val="center"/>
          </w:tcPr>
          <w:p w14:paraId="5E3730AE">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noWrap/>
            <w:vAlign w:val="center"/>
          </w:tcPr>
          <w:p w14:paraId="63858856">
            <w:pPr>
              <w:rPr>
                <w:rFonts w:eastAsia="仿宋_GB2312" w:cs="Times New Roman"/>
                <w:color w:val="000000" w:themeColor="text1"/>
                <w14:textFill>
                  <w14:solidFill>
                    <w14:schemeClr w14:val="tx1"/>
                  </w14:solidFill>
                </w14:textFill>
              </w:rPr>
            </w:pPr>
          </w:p>
        </w:tc>
        <w:tc>
          <w:tcPr>
            <w:tcW w:w="765" w:type="dxa"/>
            <w:tcBorders>
              <w:top w:val="nil"/>
              <w:left w:val="nil"/>
              <w:bottom w:val="nil"/>
              <w:right w:val="nil"/>
            </w:tcBorders>
            <w:shd w:val="clear" w:color="auto" w:fill="auto"/>
            <w:noWrap/>
            <w:vAlign w:val="center"/>
          </w:tcPr>
          <w:p w14:paraId="496462EC">
            <w:pPr>
              <w:rPr>
                <w:rFonts w:eastAsia="仿宋_GB2312" w:cs="Times New Roman"/>
                <w:color w:val="000000" w:themeColor="text1"/>
                <w14:textFill>
                  <w14:solidFill>
                    <w14:schemeClr w14:val="tx1"/>
                  </w14:solidFill>
                </w14:textFill>
              </w:rPr>
            </w:pPr>
          </w:p>
        </w:tc>
        <w:tc>
          <w:tcPr>
            <w:tcW w:w="240" w:type="dxa"/>
            <w:tcBorders>
              <w:top w:val="nil"/>
              <w:left w:val="nil"/>
              <w:bottom w:val="nil"/>
              <w:right w:val="nil"/>
            </w:tcBorders>
            <w:shd w:val="clear" w:color="auto" w:fill="auto"/>
            <w:noWrap/>
            <w:vAlign w:val="center"/>
          </w:tcPr>
          <w:p w14:paraId="1C8C9B56">
            <w:pPr>
              <w:rPr>
                <w:rFonts w:eastAsia="仿宋_GB2312" w:cs="Times New Roman"/>
                <w:color w:val="000000" w:themeColor="text1"/>
                <w14:textFill>
                  <w14:solidFill>
                    <w14:schemeClr w14:val="tx1"/>
                  </w14:solidFill>
                </w14:textFill>
              </w:rPr>
            </w:pPr>
          </w:p>
        </w:tc>
        <w:tc>
          <w:tcPr>
            <w:tcW w:w="387" w:type="dxa"/>
            <w:tcBorders>
              <w:top w:val="nil"/>
              <w:left w:val="nil"/>
              <w:bottom w:val="nil"/>
              <w:right w:val="nil"/>
            </w:tcBorders>
            <w:shd w:val="clear" w:color="auto" w:fill="auto"/>
            <w:noWrap/>
            <w:vAlign w:val="center"/>
          </w:tcPr>
          <w:p w14:paraId="59934B71">
            <w:pPr>
              <w:rPr>
                <w:rFonts w:eastAsia="仿宋_GB2312" w:cs="Times New Roman"/>
                <w:color w:val="000000" w:themeColor="text1"/>
                <w14:textFill>
                  <w14:solidFill>
                    <w14:schemeClr w14:val="tx1"/>
                  </w14:solidFill>
                </w14:textFill>
              </w:rPr>
            </w:pPr>
          </w:p>
        </w:tc>
        <w:tc>
          <w:tcPr>
            <w:tcW w:w="735" w:type="dxa"/>
            <w:tcBorders>
              <w:top w:val="nil"/>
              <w:left w:val="nil"/>
              <w:bottom w:val="nil"/>
              <w:right w:val="nil"/>
            </w:tcBorders>
            <w:shd w:val="clear" w:color="auto" w:fill="auto"/>
            <w:noWrap/>
            <w:vAlign w:val="center"/>
          </w:tcPr>
          <w:p w14:paraId="1C7E0B1C">
            <w:pPr>
              <w:rPr>
                <w:rFonts w:eastAsia="仿宋_GB2312" w:cs="Times New Roman"/>
                <w:color w:val="000000" w:themeColor="text1"/>
                <w14:textFill>
                  <w14:solidFill>
                    <w14:schemeClr w14:val="tx1"/>
                  </w14:solidFill>
                </w14:textFill>
              </w:rPr>
            </w:pPr>
          </w:p>
        </w:tc>
        <w:tc>
          <w:tcPr>
            <w:tcW w:w="911" w:type="dxa"/>
            <w:tcBorders>
              <w:top w:val="nil"/>
              <w:left w:val="nil"/>
              <w:bottom w:val="nil"/>
              <w:right w:val="nil"/>
            </w:tcBorders>
            <w:shd w:val="clear" w:color="auto" w:fill="auto"/>
            <w:noWrap/>
            <w:vAlign w:val="center"/>
          </w:tcPr>
          <w:p w14:paraId="5891CE04">
            <w:pPr>
              <w:rPr>
                <w:rFonts w:eastAsia="仿宋_GB2312" w:cs="Times New Roman"/>
                <w:color w:val="000000" w:themeColor="text1"/>
                <w14:textFill>
                  <w14:solidFill>
                    <w14:schemeClr w14:val="tx1"/>
                  </w14:solidFill>
                </w14:textFill>
              </w:rPr>
            </w:pPr>
          </w:p>
        </w:tc>
      </w:tr>
      <w:tr w14:paraId="2399582A">
        <w:tblPrEx>
          <w:tblCellMar>
            <w:top w:w="0" w:type="dxa"/>
            <w:left w:w="108" w:type="dxa"/>
            <w:bottom w:w="0" w:type="dxa"/>
            <w:right w:w="108" w:type="dxa"/>
          </w:tblCellMar>
        </w:tblPrEx>
        <w:trPr>
          <w:trHeight w:val="402" w:hRule="atLeast"/>
          <w:jc w:val="center"/>
        </w:trPr>
        <w:tc>
          <w:tcPr>
            <w:tcW w:w="501" w:type="dxa"/>
            <w:tcBorders>
              <w:top w:val="nil"/>
              <w:left w:val="nil"/>
              <w:bottom w:val="nil"/>
              <w:right w:val="nil"/>
            </w:tcBorders>
            <w:shd w:val="clear" w:color="auto" w:fill="auto"/>
            <w:noWrap/>
            <w:vAlign w:val="center"/>
          </w:tcPr>
          <w:p w14:paraId="548DE9C9">
            <w:pPr>
              <w:rPr>
                <w:rFonts w:eastAsia="仿宋_GB2312" w:cs="Times New Roman"/>
                <w:color w:val="000000" w:themeColor="text1"/>
                <w14:textFill>
                  <w14:solidFill>
                    <w14:schemeClr w14:val="tx1"/>
                  </w14:solidFill>
                </w14:textFill>
              </w:rPr>
            </w:pPr>
          </w:p>
        </w:tc>
        <w:tc>
          <w:tcPr>
            <w:tcW w:w="319" w:type="dxa"/>
            <w:tcBorders>
              <w:top w:val="nil"/>
              <w:left w:val="nil"/>
              <w:bottom w:val="nil"/>
              <w:right w:val="nil"/>
            </w:tcBorders>
            <w:shd w:val="clear" w:color="auto" w:fill="auto"/>
            <w:noWrap/>
            <w:vAlign w:val="center"/>
          </w:tcPr>
          <w:p w14:paraId="5BC61ABF">
            <w:pPr>
              <w:rPr>
                <w:rFonts w:eastAsia="仿宋_GB2312" w:cs="Times New Roman"/>
                <w:color w:val="000000" w:themeColor="text1"/>
                <w14:textFill>
                  <w14:solidFill>
                    <w14:schemeClr w14:val="tx1"/>
                  </w14:solidFill>
                </w14:textFill>
              </w:rPr>
            </w:pPr>
          </w:p>
        </w:tc>
        <w:tc>
          <w:tcPr>
            <w:tcW w:w="13685" w:type="dxa"/>
            <w:gridSpan w:val="21"/>
            <w:tcBorders>
              <w:top w:val="nil"/>
              <w:left w:val="nil"/>
              <w:bottom w:val="single" w:color="3A3935" w:sz="4" w:space="0"/>
              <w:right w:val="nil"/>
            </w:tcBorders>
            <w:shd w:val="clear" w:color="auto" w:fill="auto"/>
            <w:noWrap/>
            <w:vAlign w:val="center"/>
          </w:tcPr>
          <w:p w14:paraId="336290B4">
            <w:pPr>
              <w:widowControl/>
              <w:ind w:firstLine="420" w:firstLineChars="200"/>
              <w:jc w:val="left"/>
              <w:textAlignment w:val="center"/>
              <w:rPr>
                <w:rFonts w:hint="default" w:eastAsia="仿宋_GB2312" w:cs="Times New Roman"/>
                <w:color w:val="000000" w:themeColor="text1"/>
                <w:lang w:val="en-US" w:eastAsia="zh-CN"/>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最低要求学分：</w:t>
            </w:r>
            <w:r>
              <w:rPr>
                <w:rFonts w:hint="eastAsia" w:eastAsia="仿宋_GB2312" w:cs="Times New Roman"/>
                <w:color w:val="000000" w:themeColor="text1"/>
                <w:kern w:val="0"/>
                <w:lang w:val="en-US" w:eastAsia="zh-CN" w:bidi="ar"/>
                <w14:textFill>
                  <w14:solidFill>
                    <w14:schemeClr w14:val="tx1"/>
                  </w14:solidFill>
                </w14:textFill>
              </w:rPr>
              <w:t>13</w:t>
            </w:r>
          </w:p>
        </w:tc>
        <w:tc>
          <w:tcPr>
            <w:tcW w:w="911" w:type="dxa"/>
            <w:tcBorders>
              <w:top w:val="nil"/>
              <w:left w:val="nil"/>
              <w:bottom w:val="single" w:color="auto" w:sz="4" w:space="0"/>
              <w:right w:val="nil"/>
            </w:tcBorders>
            <w:shd w:val="clear" w:color="auto" w:fill="auto"/>
            <w:noWrap/>
            <w:vAlign w:val="center"/>
          </w:tcPr>
          <w:p w14:paraId="47E2BED2">
            <w:pPr>
              <w:rPr>
                <w:rFonts w:eastAsia="仿宋_GB2312" w:cs="Times New Roman"/>
                <w:color w:val="000000" w:themeColor="text1"/>
                <w14:textFill>
                  <w14:solidFill>
                    <w14:schemeClr w14:val="tx1"/>
                  </w14:solidFill>
                </w14:textFill>
              </w:rPr>
            </w:pPr>
          </w:p>
        </w:tc>
      </w:tr>
      <w:tr w14:paraId="0ECD68B4">
        <w:tblPrEx>
          <w:tblCellMar>
            <w:top w:w="0" w:type="dxa"/>
            <w:left w:w="108" w:type="dxa"/>
            <w:bottom w:w="0" w:type="dxa"/>
            <w:right w:w="108" w:type="dxa"/>
          </w:tblCellMar>
        </w:tblPrEx>
        <w:trPr>
          <w:trHeight w:val="300" w:hRule="atLeast"/>
          <w:jc w:val="center"/>
        </w:trPr>
        <w:tc>
          <w:tcPr>
            <w:tcW w:w="820" w:type="dxa"/>
            <w:gridSpan w:val="2"/>
            <w:vMerge w:val="restart"/>
            <w:tcBorders>
              <w:top w:val="single" w:color="3A3935" w:sz="4" w:space="0"/>
              <w:left w:val="single" w:color="3A3935" w:sz="4" w:space="0"/>
              <w:bottom w:val="single" w:color="3A3935" w:sz="4" w:space="0"/>
              <w:right w:val="single" w:color="3A3935" w:sz="4" w:space="0"/>
            </w:tcBorders>
            <w:shd w:val="clear" w:color="auto" w:fill="auto"/>
            <w:vAlign w:val="center"/>
          </w:tcPr>
          <w:p w14:paraId="5EA5538A">
            <w:pPr>
              <w:widowControl/>
              <w:jc w:val="center"/>
              <w:textAlignment w:val="center"/>
              <w:rPr>
                <w:rFonts w:eastAsia="仿宋_GB2312" w:cs="Times New Roman"/>
                <w:b/>
                <w:bCs/>
                <w:color w:val="000000" w:themeColor="text1"/>
                <w:kern w:val="0"/>
                <w:lang w:bidi="ar"/>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修</w:t>
            </w:r>
            <w:r>
              <w:rPr>
                <w:rFonts w:hint="eastAsia" w:eastAsia="仿宋_GB2312" w:cs="Times New Roman"/>
                <w:b/>
                <w:bCs/>
                <w:color w:val="000000" w:themeColor="text1"/>
                <w:kern w:val="0"/>
                <w:lang w:bidi="ar"/>
                <w14:textFill>
                  <w14:solidFill>
                    <w14:schemeClr w14:val="tx1"/>
                  </w14:solidFill>
                </w14:textFill>
              </w:rPr>
              <w:t>读</w:t>
            </w:r>
          </w:p>
          <w:p w14:paraId="17F5FC15">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要求</w:t>
            </w:r>
          </w:p>
        </w:tc>
        <w:tc>
          <w:tcPr>
            <w:tcW w:w="3236" w:type="dxa"/>
            <w:vMerge w:val="restart"/>
            <w:tcBorders>
              <w:top w:val="single" w:color="3A3935" w:sz="4" w:space="0"/>
              <w:left w:val="single" w:color="3A3935" w:sz="4" w:space="0"/>
              <w:bottom w:val="single" w:color="3A3935" w:sz="4" w:space="0"/>
              <w:right w:val="single" w:color="3A3935" w:sz="4" w:space="0"/>
            </w:tcBorders>
            <w:shd w:val="clear" w:color="auto" w:fill="auto"/>
            <w:vAlign w:val="center"/>
          </w:tcPr>
          <w:p w14:paraId="600BD9BD">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课程名称</w:t>
            </w:r>
          </w:p>
        </w:tc>
        <w:tc>
          <w:tcPr>
            <w:tcW w:w="828" w:type="dxa"/>
            <w:vMerge w:val="restart"/>
            <w:tcBorders>
              <w:top w:val="single" w:color="3A3935" w:sz="4" w:space="0"/>
              <w:left w:val="single" w:color="3A3935" w:sz="4" w:space="0"/>
              <w:bottom w:val="single" w:color="3A3935" w:sz="4" w:space="0"/>
              <w:right w:val="single" w:color="3A3935" w:sz="4" w:space="0"/>
            </w:tcBorders>
            <w:shd w:val="clear" w:color="auto" w:fill="auto"/>
            <w:vAlign w:val="center"/>
          </w:tcPr>
          <w:p w14:paraId="3C708683">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学分</w:t>
            </w:r>
          </w:p>
        </w:tc>
        <w:tc>
          <w:tcPr>
            <w:tcW w:w="2902" w:type="dxa"/>
            <w:gridSpan w:val="7"/>
            <w:tcBorders>
              <w:top w:val="single" w:color="3A3935" w:sz="4" w:space="0"/>
              <w:left w:val="single" w:color="3A3935" w:sz="4" w:space="0"/>
              <w:bottom w:val="single" w:color="3A3935" w:sz="4" w:space="0"/>
              <w:right w:val="single" w:color="3A3935" w:sz="4" w:space="0"/>
            </w:tcBorders>
            <w:shd w:val="clear" w:color="auto" w:fill="auto"/>
            <w:vAlign w:val="center"/>
          </w:tcPr>
          <w:p w14:paraId="1DA8D518">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课时</w:t>
            </w:r>
          </w:p>
        </w:tc>
        <w:tc>
          <w:tcPr>
            <w:tcW w:w="4592" w:type="dxa"/>
            <w:gridSpan w:val="8"/>
            <w:tcBorders>
              <w:top w:val="single" w:color="3A3935" w:sz="4" w:space="0"/>
              <w:left w:val="single" w:color="3A3935" w:sz="4" w:space="0"/>
              <w:bottom w:val="single" w:color="3A3935" w:sz="4" w:space="0"/>
              <w:right w:val="single" w:color="3A3935" w:sz="4" w:space="0"/>
            </w:tcBorders>
            <w:shd w:val="clear" w:color="auto" w:fill="auto"/>
            <w:vAlign w:val="center"/>
          </w:tcPr>
          <w:p w14:paraId="1DBCC180">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学年、学期、学分</w:t>
            </w:r>
          </w:p>
        </w:tc>
        <w:tc>
          <w:tcPr>
            <w:tcW w:w="1005" w:type="dxa"/>
            <w:gridSpan w:val="2"/>
            <w:vMerge w:val="restart"/>
            <w:tcBorders>
              <w:top w:val="single" w:color="3A3935" w:sz="4" w:space="0"/>
              <w:left w:val="single" w:color="3A3935" w:sz="4" w:space="0"/>
              <w:bottom w:val="single" w:color="000000" w:sz="4" w:space="0"/>
              <w:right w:val="single" w:color="3A3935" w:sz="4" w:space="0"/>
            </w:tcBorders>
            <w:shd w:val="clear" w:color="auto" w:fill="auto"/>
            <w:vAlign w:val="center"/>
          </w:tcPr>
          <w:p w14:paraId="0E6EF8F9">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考核  方式</w:t>
            </w:r>
          </w:p>
        </w:tc>
        <w:tc>
          <w:tcPr>
            <w:tcW w:w="1122" w:type="dxa"/>
            <w:gridSpan w:val="2"/>
            <w:vMerge w:val="restart"/>
            <w:tcBorders>
              <w:top w:val="single" w:color="3A3935" w:sz="4" w:space="0"/>
              <w:left w:val="single" w:color="3A3935" w:sz="4" w:space="0"/>
              <w:bottom w:val="single" w:color="000000" w:sz="4" w:space="0"/>
              <w:right w:val="single" w:color="auto" w:sz="4" w:space="0"/>
            </w:tcBorders>
            <w:shd w:val="clear" w:color="auto" w:fill="auto"/>
            <w:vAlign w:val="center"/>
          </w:tcPr>
          <w:p w14:paraId="0AABA90F">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课程编码</w:t>
            </w:r>
          </w:p>
        </w:tc>
        <w:tc>
          <w:tcPr>
            <w:tcW w:w="911"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2D1B9711">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备注</w:t>
            </w:r>
          </w:p>
        </w:tc>
      </w:tr>
      <w:tr w14:paraId="5E45122D">
        <w:tblPrEx>
          <w:tblCellMar>
            <w:top w:w="0" w:type="dxa"/>
            <w:left w:w="108" w:type="dxa"/>
            <w:bottom w:w="0" w:type="dxa"/>
            <w:right w:w="108" w:type="dxa"/>
          </w:tblCellMar>
        </w:tblPrEx>
        <w:trPr>
          <w:trHeight w:val="300" w:hRule="atLeast"/>
          <w:jc w:val="center"/>
        </w:trPr>
        <w:tc>
          <w:tcPr>
            <w:tcW w:w="820"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2025EC59">
            <w:pPr>
              <w:jc w:val="center"/>
              <w:rPr>
                <w:rFonts w:eastAsia="仿宋_GB2312" w:cs="Times New Roman"/>
                <w:b/>
                <w:bCs/>
                <w:color w:val="000000" w:themeColor="text1"/>
                <w14:textFill>
                  <w14:solidFill>
                    <w14:schemeClr w14:val="tx1"/>
                  </w14:solidFill>
                </w14:textFill>
              </w:rPr>
            </w:pPr>
          </w:p>
        </w:tc>
        <w:tc>
          <w:tcPr>
            <w:tcW w:w="3236" w:type="dxa"/>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48B6C0AD">
            <w:pPr>
              <w:jc w:val="center"/>
              <w:rPr>
                <w:rFonts w:eastAsia="仿宋_GB2312" w:cs="Times New Roman"/>
                <w:b/>
                <w:bCs/>
                <w:color w:val="000000" w:themeColor="text1"/>
                <w14:textFill>
                  <w14:solidFill>
                    <w14:schemeClr w14:val="tx1"/>
                  </w14:solidFill>
                </w14:textFill>
              </w:rPr>
            </w:pPr>
          </w:p>
        </w:tc>
        <w:tc>
          <w:tcPr>
            <w:tcW w:w="828" w:type="dxa"/>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21E0EB4D">
            <w:pPr>
              <w:jc w:val="center"/>
              <w:rPr>
                <w:rFonts w:eastAsia="仿宋_GB2312" w:cs="Times New Roman"/>
                <w:b/>
                <w:bCs/>
                <w:color w:val="000000" w:themeColor="text1"/>
                <w14:textFill>
                  <w14:solidFill>
                    <w14:schemeClr w14:val="tx1"/>
                  </w14:solidFill>
                </w14:textFill>
              </w:rPr>
            </w:pPr>
          </w:p>
        </w:tc>
        <w:tc>
          <w:tcPr>
            <w:tcW w:w="790" w:type="dxa"/>
            <w:gridSpan w:val="2"/>
            <w:vMerge w:val="restart"/>
            <w:tcBorders>
              <w:top w:val="single" w:color="3A3935" w:sz="4" w:space="0"/>
              <w:left w:val="single" w:color="3A3935" w:sz="4" w:space="0"/>
              <w:bottom w:val="single" w:color="3A3935" w:sz="4" w:space="0"/>
              <w:right w:val="single" w:color="3A3935" w:sz="4" w:space="0"/>
            </w:tcBorders>
            <w:shd w:val="clear" w:color="auto" w:fill="auto"/>
            <w:vAlign w:val="center"/>
          </w:tcPr>
          <w:p w14:paraId="54FACF78">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讲课</w:t>
            </w:r>
          </w:p>
        </w:tc>
        <w:tc>
          <w:tcPr>
            <w:tcW w:w="760" w:type="dxa"/>
            <w:gridSpan w:val="2"/>
            <w:vMerge w:val="restart"/>
            <w:tcBorders>
              <w:top w:val="single" w:color="3A3935" w:sz="4" w:space="0"/>
              <w:left w:val="single" w:color="3A3935" w:sz="4" w:space="0"/>
              <w:bottom w:val="single" w:color="3A3935" w:sz="4" w:space="0"/>
              <w:right w:val="single" w:color="3A3935" w:sz="4" w:space="0"/>
            </w:tcBorders>
            <w:shd w:val="clear" w:color="auto" w:fill="auto"/>
            <w:vAlign w:val="center"/>
          </w:tcPr>
          <w:p w14:paraId="4BC044DA">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实验</w:t>
            </w:r>
          </w:p>
        </w:tc>
        <w:tc>
          <w:tcPr>
            <w:tcW w:w="714" w:type="dxa"/>
            <w:gridSpan w:val="2"/>
            <w:vMerge w:val="restart"/>
            <w:tcBorders>
              <w:top w:val="single" w:color="3A3935" w:sz="4" w:space="0"/>
              <w:left w:val="single" w:color="3A3935" w:sz="4" w:space="0"/>
              <w:bottom w:val="single" w:color="3A3935" w:sz="4" w:space="0"/>
              <w:right w:val="single" w:color="3A3935" w:sz="4" w:space="0"/>
            </w:tcBorders>
            <w:shd w:val="clear" w:color="auto" w:fill="auto"/>
            <w:vAlign w:val="center"/>
          </w:tcPr>
          <w:p w14:paraId="19E26718">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上机</w:t>
            </w:r>
          </w:p>
        </w:tc>
        <w:tc>
          <w:tcPr>
            <w:tcW w:w="638" w:type="dxa"/>
            <w:vMerge w:val="restart"/>
            <w:tcBorders>
              <w:top w:val="single" w:color="3A3935" w:sz="4" w:space="0"/>
              <w:left w:val="single" w:color="3A3935" w:sz="4" w:space="0"/>
              <w:bottom w:val="single" w:color="3A3935" w:sz="4" w:space="0"/>
              <w:right w:val="single" w:color="3A3935" w:sz="4" w:space="0"/>
            </w:tcBorders>
            <w:shd w:val="clear" w:color="auto" w:fill="auto"/>
            <w:vAlign w:val="center"/>
          </w:tcPr>
          <w:p w14:paraId="50CE7E85">
            <w:pPr>
              <w:widowControl/>
              <w:jc w:val="center"/>
              <w:textAlignment w:val="center"/>
              <w:rPr>
                <w:rFonts w:eastAsia="仿宋_GB2312" w:cs="Times New Roman"/>
                <w:b/>
                <w:bCs/>
                <w:color w:val="000000" w:themeColor="text1"/>
                <w14:textFill>
                  <w14:solidFill>
                    <w14:schemeClr w14:val="tx1"/>
                  </w14:solidFill>
                </w14:textFill>
              </w:rPr>
            </w:pPr>
            <w:r>
              <w:rPr>
                <w:rFonts w:hint="eastAsia" w:eastAsia="仿宋_GB2312" w:cs="Times New Roman"/>
                <w:b/>
                <w:bCs/>
                <w:color w:val="000000" w:themeColor="text1"/>
                <w:kern w:val="0"/>
                <w:lang w:bidi="ar"/>
                <w14:textFill>
                  <w14:solidFill>
                    <w14:schemeClr w14:val="tx1"/>
                  </w14:solidFill>
                </w14:textFill>
              </w:rPr>
              <w:t>课内</w:t>
            </w:r>
            <w:r>
              <w:rPr>
                <w:rFonts w:eastAsia="仿宋_GB2312" w:cs="Times New Roman"/>
                <w:b/>
                <w:bCs/>
                <w:color w:val="000000" w:themeColor="text1"/>
                <w:kern w:val="0"/>
                <w:lang w:bidi="ar"/>
                <w14:textFill>
                  <w14:solidFill>
                    <w14:schemeClr w14:val="tx1"/>
                  </w14:solidFill>
                </w14:textFill>
              </w:rPr>
              <w:t>实践</w:t>
            </w:r>
          </w:p>
        </w:tc>
        <w:tc>
          <w:tcPr>
            <w:tcW w:w="1148" w:type="dxa"/>
            <w:gridSpan w:val="2"/>
            <w:tcBorders>
              <w:top w:val="single" w:color="3A3935" w:sz="4" w:space="0"/>
              <w:left w:val="single" w:color="3A3935" w:sz="4" w:space="0"/>
              <w:bottom w:val="single" w:color="3A3935" w:sz="4" w:space="0"/>
              <w:right w:val="single" w:color="3A3935" w:sz="4" w:space="0"/>
            </w:tcBorders>
            <w:shd w:val="clear" w:color="auto" w:fill="auto"/>
            <w:vAlign w:val="center"/>
          </w:tcPr>
          <w:p w14:paraId="0A919DF9">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一</w:t>
            </w:r>
          </w:p>
        </w:tc>
        <w:tc>
          <w:tcPr>
            <w:tcW w:w="1148" w:type="dxa"/>
            <w:gridSpan w:val="2"/>
            <w:tcBorders>
              <w:top w:val="single" w:color="3A3935" w:sz="4" w:space="0"/>
              <w:left w:val="single" w:color="3A3935" w:sz="4" w:space="0"/>
              <w:bottom w:val="single" w:color="3A3935" w:sz="4" w:space="0"/>
              <w:right w:val="single" w:color="3A3935" w:sz="4" w:space="0"/>
            </w:tcBorders>
            <w:shd w:val="clear" w:color="auto" w:fill="auto"/>
            <w:vAlign w:val="center"/>
          </w:tcPr>
          <w:p w14:paraId="0E57374A">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二</w:t>
            </w:r>
          </w:p>
        </w:tc>
        <w:tc>
          <w:tcPr>
            <w:tcW w:w="1148" w:type="dxa"/>
            <w:gridSpan w:val="2"/>
            <w:tcBorders>
              <w:top w:val="single" w:color="3A3935" w:sz="4" w:space="0"/>
              <w:left w:val="single" w:color="3A3935" w:sz="4" w:space="0"/>
              <w:bottom w:val="single" w:color="3A3935" w:sz="4" w:space="0"/>
              <w:right w:val="single" w:color="3A3935" w:sz="4" w:space="0"/>
            </w:tcBorders>
            <w:shd w:val="clear" w:color="auto" w:fill="auto"/>
            <w:vAlign w:val="center"/>
          </w:tcPr>
          <w:p w14:paraId="0EBE4FB9">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三</w:t>
            </w:r>
          </w:p>
        </w:tc>
        <w:tc>
          <w:tcPr>
            <w:tcW w:w="1148" w:type="dxa"/>
            <w:gridSpan w:val="2"/>
            <w:tcBorders>
              <w:top w:val="single" w:color="3A3935" w:sz="4" w:space="0"/>
              <w:left w:val="single" w:color="3A3935" w:sz="4" w:space="0"/>
              <w:bottom w:val="single" w:color="3A3935" w:sz="4" w:space="0"/>
              <w:right w:val="single" w:color="3A3935" w:sz="4" w:space="0"/>
            </w:tcBorders>
            <w:shd w:val="clear" w:color="auto" w:fill="auto"/>
            <w:vAlign w:val="center"/>
          </w:tcPr>
          <w:p w14:paraId="2065C354">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四</w:t>
            </w:r>
          </w:p>
        </w:tc>
        <w:tc>
          <w:tcPr>
            <w:tcW w:w="1005" w:type="dxa"/>
            <w:gridSpan w:val="2"/>
            <w:vMerge w:val="continue"/>
            <w:tcBorders>
              <w:top w:val="single" w:color="3A3935" w:sz="4" w:space="0"/>
              <w:left w:val="single" w:color="3A3935" w:sz="4" w:space="0"/>
              <w:bottom w:val="single" w:color="000000" w:sz="4" w:space="0"/>
              <w:right w:val="single" w:color="3A3935" w:sz="4" w:space="0"/>
            </w:tcBorders>
            <w:shd w:val="clear" w:color="auto" w:fill="auto"/>
            <w:vAlign w:val="center"/>
          </w:tcPr>
          <w:p w14:paraId="4178A4F0">
            <w:pPr>
              <w:jc w:val="center"/>
              <w:rPr>
                <w:rFonts w:eastAsia="仿宋_GB2312" w:cs="Times New Roman"/>
                <w:b/>
                <w:bCs/>
                <w:color w:val="000000" w:themeColor="text1"/>
                <w14:textFill>
                  <w14:solidFill>
                    <w14:schemeClr w14:val="tx1"/>
                  </w14:solidFill>
                </w14:textFill>
              </w:rPr>
            </w:pPr>
          </w:p>
        </w:tc>
        <w:tc>
          <w:tcPr>
            <w:tcW w:w="1122" w:type="dxa"/>
            <w:gridSpan w:val="2"/>
            <w:vMerge w:val="continue"/>
            <w:tcBorders>
              <w:top w:val="single" w:color="3A3935" w:sz="4" w:space="0"/>
              <w:left w:val="single" w:color="3A3935" w:sz="4" w:space="0"/>
              <w:bottom w:val="single" w:color="000000" w:sz="4" w:space="0"/>
              <w:right w:val="single" w:color="auto" w:sz="4" w:space="0"/>
            </w:tcBorders>
            <w:shd w:val="clear" w:color="auto" w:fill="auto"/>
            <w:vAlign w:val="center"/>
          </w:tcPr>
          <w:p w14:paraId="44897772">
            <w:pPr>
              <w:jc w:val="center"/>
              <w:rPr>
                <w:rFonts w:eastAsia="仿宋_GB2312" w:cs="Times New Roman"/>
                <w:b/>
                <w:bCs/>
                <w:color w:val="000000" w:themeColor="text1"/>
                <w14:textFill>
                  <w14:solidFill>
                    <w14:schemeClr w14:val="tx1"/>
                  </w14:solidFill>
                </w14:textFill>
              </w:rPr>
            </w:pPr>
          </w:p>
        </w:tc>
        <w:tc>
          <w:tcPr>
            <w:tcW w:w="911"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6BE5ACA3">
            <w:pPr>
              <w:jc w:val="center"/>
              <w:rPr>
                <w:rFonts w:eastAsia="仿宋_GB2312" w:cs="Times New Roman"/>
                <w:b/>
                <w:bCs/>
                <w:color w:val="000000" w:themeColor="text1"/>
                <w14:textFill>
                  <w14:solidFill>
                    <w14:schemeClr w14:val="tx1"/>
                  </w14:solidFill>
                </w14:textFill>
              </w:rPr>
            </w:pPr>
          </w:p>
        </w:tc>
      </w:tr>
      <w:tr w14:paraId="305909FD">
        <w:tblPrEx>
          <w:tblCellMar>
            <w:top w:w="0" w:type="dxa"/>
            <w:left w:w="108" w:type="dxa"/>
            <w:bottom w:w="0" w:type="dxa"/>
            <w:right w:w="108" w:type="dxa"/>
          </w:tblCellMar>
        </w:tblPrEx>
        <w:trPr>
          <w:trHeight w:val="300" w:hRule="atLeast"/>
          <w:jc w:val="center"/>
        </w:trPr>
        <w:tc>
          <w:tcPr>
            <w:tcW w:w="820"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0684C349">
            <w:pPr>
              <w:jc w:val="center"/>
              <w:rPr>
                <w:rFonts w:eastAsia="仿宋_GB2312" w:cs="Times New Roman"/>
                <w:b/>
                <w:bCs/>
                <w:color w:val="000000" w:themeColor="text1"/>
                <w14:textFill>
                  <w14:solidFill>
                    <w14:schemeClr w14:val="tx1"/>
                  </w14:solidFill>
                </w14:textFill>
              </w:rPr>
            </w:pPr>
          </w:p>
        </w:tc>
        <w:tc>
          <w:tcPr>
            <w:tcW w:w="3236" w:type="dxa"/>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6F6D056B">
            <w:pPr>
              <w:jc w:val="center"/>
              <w:rPr>
                <w:rFonts w:eastAsia="仿宋_GB2312" w:cs="Times New Roman"/>
                <w:b/>
                <w:bCs/>
                <w:color w:val="000000" w:themeColor="text1"/>
                <w14:textFill>
                  <w14:solidFill>
                    <w14:schemeClr w14:val="tx1"/>
                  </w14:solidFill>
                </w14:textFill>
              </w:rPr>
            </w:pPr>
          </w:p>
        </w:tc>
        <w:tc>
          <w:tcPr>
            <w:tcW w:w="828" w:type="dxa"/>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7EA96FAE">
            <w:pPr>
              <w:jc w:val="center"/>
              <w:rPr>
                <w:rFonts w:eastAsia="仿宋_GB2312" w:cs="Times New Roman"/>
                <w:b/>
                <w:bCs/>
                <w:color w:val="000000" w:themeColor="text1"/>
                <w14:textFill>
                  <w14:solidFill>
                    <w14:schemeClr w14:val="tx1"/>
                  </w14:solidFill>
                </w14:textFill>
              </w:rPr>
            </w:pPr>
          </w:p>
        </w:tc>
        <w:tc>
          <w:tcPr>
            <w:tcW w:w="790"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4FEC3D41">
            <w:pPr>
              <w:jc w:val="center"/>
              <w:rPr>
                <w:rFonts w:eastAsia="仿宋_GB2312" w:cs="Times New Roman"/>
                <w:b/>
                <w:bCs/>
                <w:color w:val="000000" w:themeColor="text1"/>
                <w14:textFill>
                  <w14:solidFill>
                    <w14:schemeClr w14:val="tx1"/>
                  </w14:solidFill>
                </w14:textFill>
              </w:rPr>
            </w:pPr>
          </w:p>
        </w:tc>
        <w:tc>
          <w:tcPr>
            <w:tcW w:w="760"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10FB72BE">
            <w:pPr>
              <w:jc w:val="center"/>
              <w:rPr>
                <w:rFonts w:eastAsia="仿宋_GB2312" w:cs="Times New Roman"/>
                <w:b/>
                <w:bCs/>
                <w:color w:val="000000" w:themeColor="text1"/>
                <w14:textFill>
                  <w14:solidFill>
                    <w14:schemeClr w14:val="tx1"/>
                  </w14:solidFill>
                </w14:textFill>
              </w:rPr>
            </w:pPr>
          </w:p>
        </w:tc>
        <w:tc>
          <w:tcPr>
            <w:tcW w:w="714"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52453804">
            <w:pPr>
              <w:jc w:val="center"/>
              <w:rPr>
                <w:rFonts w:eastAsia="仿宋_GB2312" w:cs="Times New Roman"/>
                <w:b/>
                <w:bCs/>
                <w:color w:val="000000" w:themeColor="text1"/>
                <w14:textFill>
                  <w14:solidFill>
                    <w14:schemeClr w14:val="tx1"/>
                  </w14:solidFill>
                </w14:textFill>
              </w:rPr>
            </w:pPr>
          </w:p>
        </w:tc>
        <w:tc>
          <w:tcPr>
            <w:tcW w:w="638" w:type="dxa"/>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02FD23E0">
            <w:pPr>
              <w:jc w:val="center"/>
              <w:rPr>
                <w:rFonts w:eastAsia="仿宋_GB2312" w:cs="Times New Roman"/>
                <w:b/>
                <w:bCs/>
                <w:color w:val="000000" w:themeColor="text1"/>
                <w14:textFill>
                  <w14:solidFill>
                    <w14:schemeClr w14:val="tx1"/>
                  </w14:solidFill>
                </w14:textFill>
              </w:rPr>
            </w:pPr>
          </w:p>
        </w:tc>
        <w:tc>
          <w:tcPr>
            <w:tcW w:w="574" w:type="dxa"/>
            <w:tcBorders>
              <w:top w:val="single" w:color="3A3935" w:sz="4" w:space="0"/>
              <w:left w:val="single" w:color="3A3935" w:sz="4" w:space="0"/>
              <w:bottom w:val="nil"/>
              <w:right w:val="single" w:color="3A3935" w:sz="4" w:space="0"/>
            </w:tcBorders>
            <w:shd w:val="clear" w:color="auto" w:fill="auto"/>
            <w:vAlign w:val="center"/>
          </w:tcPr>
          <w:p w14:paraId="4A732137">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秋</w:t>
            </w:r>
          </w:p>
        </w:tc>
        <w:tc>
          <w:tcPr>
            <w:tcW w:w="574" w:type="dxa"/>
            <w:tcBorders>
              <w:top w:val="single" w:color="3A3935" w:sz="4" w:space="0"/>
              <w:left w:val="single" w:color="3A3935" w:sz="4" w:space="0"/>
              <w:bottom w:val="nil"/>
              <w:right w:val="single" w:color="3A3935" w:sz="4" w:space="0"/>
            </w:tcBorders>
            <w:shd w:val="clear" w:color="auto" w:fill="auto"/>
            <w:vAlign w:val="center"/>
          </w:tcPr>
          <w:p w14:paraId="5819D57D">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春</w:t>
            </w:r>
          </w:p>
        </w:tc>
        <w:tc>
          <w:tcPr>
            <w:tcW w:w="574" w:type="dxa"/>
            <w:tcBorders>
              <w:top w:val="single" w:color="3A3935" w:sz="4" w:space="0"/>
              <w:left w:val="single" w:color="3A3935" w:sz="4" w:space="0"/>
              <w:bottom w:val="nil"/>
              <w:right w:val="single" w:color="3A3935" w:sz="4" w:space="0"/>
            </w:tcBorders>
            <w:shd w:val="clear" w:color="auto" w:fill="auto"/>
            <w:vAlign w:val="center"/>
          </w:tcPr>
          <w:p w14:paraId="75E413D3">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秋</w:t>
            </w:r>
          </w:p>
        </w:tc>
        <w:tc>
          <w:tcPr>
            <w:tcW w:w="574" w:type="dxa"/>
            <w:tcBorders>
              <w:top w:val="single" w:color="3A3935" w:sz="4" w:space="0"/>
              <w:left w:val="single" w:color="3A3935" w:sz="4" w:space="0"/>
              <w:bottom w:val="nil"/>
              <w:right w:val="single" w:color="3A3935" w:sz="4" w:space="0"/>
            </w:tcBorders>
            <w:shd w:val="clear" w:color="auto" w:fill="auto"/>
            <w:vAlign w:val="center"/>
          </w:tcPr>
          <w:p w14:paraId="03EE1699">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春</w:t>
            </w:r>
          </w:p>
        </w:tc>
        <w:tc>
          <w:tcPr>
            <w:tcW w:w="574" w:type="dxa"/>
            <w:tcBorders>
              <w:top w:val="single" w:color="3A3935" w:sz="4" w:space="0"/>
              <w:left w:val="single" w:color="3A3935" w:sz="4" w:space="0"/>
              <w:bottom w:val="nil"/>
              <w:right w:val="single" w:color="3A3935" w:sz="4" w:space="0"/>
            </w:tcBorders>
            <w:shd w:val="clear" w:color="auto" w:fill="auto"/>
            <w:vAlign w:val="center"/>
          </w:tcPr>
          <w:p w14:paraId="25C44826">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秋</w:t>
            </w:r>
          </w:p>
        </w:tc>
        <w:tc>
          <w:tcPr>
            <w:tcW w:w="574" w:type="dxa"/>
            <w:tcBorders>
              <w:top w:val="single" w:color="3A3935" w:sz="4" w:space="0"/>
              <w:left w:val="single" w:color="3A3935" w:sz="4" w:space="0"/>
              <w:bottom w:val="nil"/>
              <w:right w:val="single" w:color="3A3935" w:sz="4" w:space="0"/>
            </w:tcBorders>
            <w:shd w:val="clear" w:color="auto" w:fill="auto"/>
            <w:vAlign w:val="center"/>
          </w:tcPr>
          <w:p w14:paraId="1E1799ED">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春</w:t>
            </w:r>
          </w:p>
        </w:tc>
        <w:tc>
          <w:tcPr>
            <w:tcW w:w="574" w:type="dxa"/>
            <w:tcBorders>
              <w:top w:val="single" w:color="3A3935" w:sz="4" w:space="0"/>
              <w:left w:val="single" w:color="3A3935" w:sz="4" w:space="0"/>
              <w:bottom w:val="nil"/>
              <w:right w:val="single" w:color="3A3935" w:sz="4" w:space="0"/>
            </w:tcBorders>
            <w:shd w:val="clear" w:color="auto" w:fill="auto"/>
            <w:vAlign w:val="center"/>
          </w:tcPr>
          <w:p w14:paraId="4BAEC3DF">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秋</w:t>
            </w:r>
          </w:p>
        </w:tc>
        <w:tc>
          <w:tcPr>
            <w:tcW w:w="574" w:type="dxa"/>
            <w:tcBorders>
              <w:top w:val="single" w:color="3A3935" w:sz="4" w:space="0"/>
              <w:left w:val="single" w:color="3A3935" w:sz="4" w:space="0"/>
              <w:bottom w:val="nil"/>
              <w:right w:val="single" w:color="3A3935" w:sz="4" w:space="0"/>
            </w:tcBorders>
            <w:shd w:val="clear" w:color="auto" w:fill="auto"/>
            <w:vAlign w:val="center"/>
          </w:tcPr>
          <w:p w14:paraId="4C4D9542">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春</w:t>
            </w:r>
          </w:p>
        </w:tc>
        <w:tc>
          <w:tcPr>
            <w:tcW w:w="1005" w:type="dxa"/>
            <w:gridSpan w:val="2"/>
            <w:vMerge w:val="continue"/>
            <w:tcBorders>
              <w:top w:val="single" w:color="3A3935" w:sz="4" w:space="0"/>
              <w:left w:val="single" w:color="3A3935" w:sz="4" w:space="0"/>
              <w:bottom w:val="single" w:color="000000" w:sz="4" w:space="0"/>
              <w:right w:val="single" w:color="3A3935" w:sz="4" w:space="0"/>
            </w:tcBorders>
            <w:shd w:val="clear" w:color="auto" w:fill="auto"/>
            <w:vAlign w:val="center"/>
          </w:tcPr>
          <w:p w14:paraId="6B7DDA79">
            <w:pPr>
              <w:jc w:val="center"/>
              <w:rPr>
                <w:rFonts w:eastAsia="仿宋_GB2312" w:cs="Times New Roman"/>
                <w:b/>
                <w:bCs/>
                <w:color w:val="000000" w:themeColor="text1"/>
                <w14:textFill>
                  <w14:solidFill>
                    <w14:schemeClr w14:val="tx1"/>
                  </w14:solidFill>
                </w14:textFill>
              </w:rPr>
            </w:pPr>
          </w:p>
        </w:tc>
        <w:tc>
          <w:tcPr>
            <w:tcW w:w="1122" w:type="dxa"/>
            <w:gridSpan w:val="2"/>
            <w:vMerge w:val="continue"/>
            <w:tcBorders>
              <w:top w:val="single" w:color="3A3935" w:sz="4" w:space="0"/>
              <w:left w:val="single" w:color="3A3935" w:sz="4" w:space="0"/>
              <w:bottom w:val="single" w:color="000000" w:sz="4" w:space="0"/>
              <w:right w:val="single" w:color="auto" w:sz="4" w:space="0"/>
            </w:tcBorders>
            <w:shd w:val="clear" w:color="auto" w:fill="auto"/>
            <w:vAlign w:val="center"/>
          </w:tcPr>
          <w:p w14:paraId="737150CD">
            <w:pPr>
              <w:jc w:val="center"/>
              <w:rPr>
                <w:rFonts w:eastAsia="仿宋_GB2312" w:cs="Times New Roman"/>
                <w:b/>
                <w:bCs/>
                <w:color w:val="000000" w:themeColor="text1"/>
                <w14:textFill>
                  <w14:solidFill>
                    <w14:schemeClr w14:val="tx1"/>
                  </w14:solidFill>
                </w14:textFill>
              </w:rPr>
            </w:pPr>
          </w:p>
        </w:tc>
        <w:tc>
          <w:tcPr>
            <w:tcW w:w="911"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1E6F63EF">
            <w:pPr>
              <w:jc w:val="center"/>
              <w:rPr>
                <w:rFonts w:eastAsia="仿宋_GB2312" w:cs="Times New Roman"/>
                <w:b/>
                <w:bCs/>
                <w:color w:val="000000" w:themeColor="text1"/>
                <w14:textFill>
                  <w14:solidFill>
                    <w14:schemeClr w14:val="tx1"/>
                  </w14:solidFill>
                </w14:textFill>
              </w:rPr>
            </w:pPr>
          </w:p>
        </w:tc>
      </w:tr>
      <w:tr w14:paraId="073F38A9">
        <w:tblPrEx>
          <w:tblCellMar>
            <w:top w:w="0" w:type="dxa"/>
            <w:left w:w="108" w:type="dxa"/>
            <w:bottom w:w="0" w:type="dxa"/>
            <w:right w:w="108" w:type="dxa"/>
          </w:tblCellMar>
        </w:tblPrEx>
        <w:trPr>
          <w:trHeight w:val="739" w:hRule="atLeast"/>
          <w:jc w:val="center"/>
        </w:trPr>
        <w:tc>
          <w:tcPr>
            <w:tcW w:w="820" w:type="dxa"/>
            <w:gridSpan w:val="2"/>
            <w:vMerge w:val="restart"/>
            <w:tcBorders>
              <w:top w:val="single" w:color="3A3935" w:sz="4" w:space="0"/>
              <w:left w:val="single" w:color="3A3935" w:sz="4" w:space="0"/>
              <w:bottom w:val="single" w:color="3A3935" w:sz="4" w:space="0"/>
              <w:right w:val="single" w:color="3A3935" w:sz="4" w:space="0"/>
            </w:tcBorders>
            <w:shd w:val="clear" w:color="auto" w:fill="auto"/>
            <w:vAlign w:val="center"/>
          </w:tcPr>
          <w:p w14:paraId="72AB20F4">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必修</w:t>
            </w:r>
          </w:p>
        </w:tc>
        <w:tc>
          <w:tcPr>
            <w:tcW w:w="3236" w:type="dxa"/>
            <w:tcBorders>
              <w:top w:val="single" w:color="3A3935" w:sz="4" w:space="0"/>
              <w:left w:val="single" w:color="3A3935" w:sz="4" w:space="0"/>
              <w:bottom w:val="single" w:color="3A3935" w:sz="4" w:space="0"/>
              <w:right w:val="single" w:color="3A3935" w:sz="4" w:space="0"/>
            </w:tcBorders>
            <w:shd w:val="clear" w:color="auto" w:fill="auto"/>
            <w:vAlign w:val="center"/>
          </w:tcPr>
          <w:p w14:paraId="0DC16A6D">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语言学概论</w:t>
            </w:r>
          </w:p>
          <w:p w14:paraId="5C1ABD77">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(Introduction to Linguistics)</w:t>
            </w:r>
          </w:p>
        </w:tc>
        <w:tc>
          <w:tcPr>
            <w:tcW w:w="828" w:type="dxa"/>
            <w:tcBorders>
              <w:top w:val="single" w:color="3A3935" w:sz="4" w:space="0"/>
              <w:left w:val="single" w:color="3A3935" w:sz="4" w:space="0"/>
              <w:bottom w:val="single" w:color="3A3935" w:sz="4" w:space="0"/>
              <w:right w:val="single" w:color="3A3935" w:sz="4" w:space="0"/>
            </w:tcBorders>
            <w:shd w:val="clear" w:color="auto" w:fill="auto"/>
            <w:vAlign w:val="center"/>
          </w:tcPr>
          <w:p w14:paraId="0472CC57">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2</w:t>
            </w:r>
          </w:p>
        </w:tc>
        <w:tc>
          <w:tcPr>
            <w:tcW w:w="790" w:type="dxa"/>
            <w:gridSpan w:val="2"/>
            <w:tcBorders>
              <w:top w:val="single" w:color="3A3935" w:sz="4" w:space="0"/>
              <w:left w:val="single" w:color="3A3935" w:sz="4" w:space="0"/>
              <w:bottom w:val="single" w:color="3A3935" w:sz="4" w:space="0"/>
              <w:right w:val="single" w:color="3A3935" w:sz="4" w:space="0"/>
            </w:tcBorders>
            <w:shd w:val="clear" w:color="auto" w:fill="auto"/>
            <w:vAlign w:val="center"/>
          </w:tcPr>
          <w:p w14:paraId="319A51A3">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32</w:t>
            </w:r>
          </w:p>
        </w:tc>
        <w:tc>
          <w:tcPr>
            <w:tcW w:w="760" w:type="dxa"/>
            <w:gridSpan w:val="2"/>
            <w:tcBorders>
              <w:top w:val="single" w:color="3A3935" w:sz="4" w:space="0"/>
              <w:left w:val="single" w:color="3A3935" w:sz="4" w:space="0"/>
              <w:bottom w:val="single" w:color="3A3935" w:sz="4" w:space="0"/>
              <w:right w:val="nil"/>
            </w:tcBorders>
            <w:shd w:val="clear" w:color="auto" w:fill="auto"/>
            <w:vAlign w:val="center"/>
          </w:tcPr>
          <w:p w14:paraId="3D493283">
            <w:pPr>
              <w:jc w:val="center"/>
              <w:rPr>
                <w:rFonts w:hint="default" w:ascii="Times New Roman" w:hAnsi="Times New Roman" w:eastAsia="仿宋_GB2312" w:cs="Times New Roman"/>
                <w:color w:val="000000" w:themeColor="text1"/>
                <w14:textFill>
                  <w14:solidFill>
                    <w14:schemeClr w14:val="tx1"/>
                  </w14:solidFill>
                </w14:textFill>
              </w:rPr>
            </w:pPr>
          </w:p>
        </w:tc>
        <w:tc>
          <w:tcPr>
            <w:tcW w:w="714" w:type="dxa"/>
            <w:gridSpan w:val="2"/>
            <w:tcBorders>
              <w:top w:val="single" w:color="3A3935" w:sz="4" w:space="0"/>
              <w:left w:val="single" w:color="3A3935" w:sz="4" w:space="0"/>
              <w:bottom w:val="single" w:color="3A3935" w:sz="4" w:space="0"/>
              <w:right w:val="nil"/>
            </w:tcBorders>
            <w:shd w:val="clear" w:color="auto" w:fill="auto"/>
            <w:vAlign w:val="center"/>
          </w:tcPr>
          <w:p w14:paraId="1DA0FF90">
            <w:pPr>
              <w:jc w:val="center"/>
              <w:rPr>
                <w:rFonts w:hint="default" w:ascii="Times New Roman" w:hAnsi="Times New Roman" w:eastAsia="仿宋_GB2312" w:cs="Times New Roman"/>
                <w:color w:val="000000" w:themeColor="text1"/>
                <w14:textFill>
                  <w14:solidFill>
                    <w14:schemeClr w14:val="tx1"/>
                  </w14:solidFill>
                </w14:textFill>
              </w:rPr>
            </w:pPr>
          </w:p>
        </w:tc>
        <w:tc>
          <w:tcPr>
            <w:tcW w:w="638" w:type="dxa"/>
            <w:tcBorders>
              <w:top w:val="single" w:color="3A3935" w:sz="4" w:space="0"/>
              <w:left w:val="single" w:color="3A3935" w:sz="4" w:space="0"/>
              <w:bottom w:val="single" w:color="3A3935" w:sz="4" w:space="0"/>
              <w:right w:val="nil"/>
            </w:tcBorders>
            <w:shd w:val="clear" w:color="auto" w:fill="auto"/>
            <w:vAlign w:val="center"/>
          </w:tcPr>
          <w:p w14:paraId="3BF58B7B">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C1A87C">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F2EF50">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316821">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2</w:t>
            </w: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B1F96D">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A5702A">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2506AA">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46E782">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D10CCF">
            <w:pPr>
              <w:jc w:val="center"/>
              <w:rPr>
                <w:rFonts w:hint="default" w:ascii="Times New Roman" w:hAnsi="Times New Roman" w:eastAsia="仿宋_GB2312" w:cs="Times New Roman"/>
                <w:color w:val="000000" w:themeColor="text1"/>
                <w14:textFill>
                  <w14:solidFill>
                    <w14:schemeClr w14:val="tx1"/>
                  </w14:solidFill>
                </w14:textFill>
              </w:rPr>
            </w:pPr>
          </w:p>
        </w:tc>
        <w:tc>
          <w:tcPr>
            <w:tcW w:w="100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39FB2355">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考试</w:t>
            </w:r>
          </w:p>
        </w:tc>
        <w:tc>
          <w:tcPr>
            <w:tcW w:w="1122" w:type="dxa"/>
            <w:gridSpan w:val="2"/>
            <w:tcBorders>
              <w:top w:val="single" w:color="000000" w:sz="4" w:space="0"/>
              <w:left w:val="single" w:color="000000" w:sz="4" w:space="0"/>
              <w:bottom w:val="single" w:color="000000" w:sz="4" w:space="0"/>
              <w:right w:val="single" w:color="auto" w:sz="4" w:space="0"/>
            </w:tcBorders>
            <w:shd w:val="clear" w:color="auto" w:fill="auto"/>
            <w:vAlign w:val="center"/>
          </w:tcPr>
          <w:p w14:paraId="4CC51108">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B104601</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7424B6BA">
            <w:pPr>
              <w:jc w:val="center"/>
              <w:rPr>
                <w:rFonts w:eastAsia="仿宋_GB2312" w:cs="Times New Roman"/>
                <w:color w:val="000000" w:themeColor="text1"/>
                <w14:textFill>
                  <w14:solidFill>
                    <w14:schemeClr w14:val="tx1"/>
                  </w14:solidFill>
                </w14:textFill>
              </w:rPr>
            </w:pPr>
          </w:p>
        </w:tc>
      </w:tr>
      <w:tr w14:paraId="5DDF3F0E">
        <w:tblPrEx>
          <w:tblCellMar>
            <w:top w:w="0" w:type="dxa"/>
            <w:left w:w="108" w:type="dxa"/>
            <w:bottom w:w="0" w:type="dxa"/>
            <w:right w:w="108" w:type="dxa"/>
          </w:tblCellMar>
        </w:tblPrEx>
        <w:trPr>
          <w:trHeight w:val="360" w:hRule="atLeast"/>
          <w:jc w:val="center"/>
        </w:trPr>
        <w:tc>
          <w:tcPr>
            <w:tcW w:w="820"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0699772A">
            <w:pPr>
              <w:jc w:val="center"/>
              <w:rPr>
                <w:rFonts w:eastAsia="仿宋_GB2312" w:cs="Times New Roman"/>
                <w:b/>
                <w:bCs/>
                <w:color w:val="000000" w:themeColor="text1"/>
                <w14:textFill>
                  <w14:solidFill>
                    <w14:schemeClr w14:val="tx1"/>
                  </w14:solidFill>
                </w14:textFill>
              </w:rPr>
            </w:pPr>
          </w:p>
        </w:tc>
        <w:tc>
          <w:tcPr>
            <w:tcW w:w="3236" w:type="dxa"/>
            <w:tcBorders>
              <w:top w:val="single" w:color="3A3935" w:sz="4" w:space="0"/>
              <w:left w:val="single" w:color="3A3935" w:sz="4" w:space="0"/>
              <w:bottom w:val="single" w:color="3A3935" w:sz="4" w:space="0"/>
              <w:right w:val="single" w:color="3A3935" w:sz="4" w:space="0"/>
            </w:tcBorders>
            <w:shd w:val="clear" w:color="auto" w:fill="auto"/>
            <w:vAlign w:val="center"/>
          </w:tcPr>
          <w:p w14:paraId="1BF78032">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汉语国际教育概论</w:t>
            </w:r>
          </w:p>
          <w:p w14:paraId="26E30FDD">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(An Introduction to Teaching Chinese as a Foreign Language)</w:t>
            </w:r>
          </w:p>
        </w:tc>
        <w:tc>
          <w:tcPr>
            <w:tcW w:w="828" w:type="dxa"/>
            <w:tcBorders>
              <w:top w:val="single" w:color="3A3935" w:sz="4" w:space="0"/>
              <w:left w:val="single" w:color="3A3935" w:sz="4" w:space="0"/>
              <w:bottom w:val="single" w:color="3A3935" w:sz="4" w:space="0"/>
              <w:right w:val="single" w:color="3A3935" w:sz="4" w:space="0"/>
            </w:tcBorders>
            <w:shd w:val="clear" w:color="auto" w:fill="auto"/>
            <w:vAlign w:val="center"/>
          </w:tcPr>
          <w:p w14:paraId="4C56E691">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3</w:t>
            </w:r>
          </w:p>
        </w:tc>
        <w:tc>
          <w:tcPr>
            <w:tcW w:w="790" w:type="dxa"/>
            <w:gridSpan w:val="2"/>
            <w:tcBorders>
              <w:top w:val="single" w:color="3A3935" w:sz="4" w:space="0"/>
              <w:left w:val="single" w:color="3A3935" w:sz="4" w:space="0"/>
              <w:bottom w:val="single" w:color="3A3935" w:sz="4" w:space="0"/>
              <w:right w:val="single" w:color="3A3935" w:sz="4" w:space="0"/>
            </w:tcBorders>
            <w:shd w:val="clear" w:color="auto" w:fill="auto"/>
            <w:vAlign w:val="center"/>
          </w:tcPr>
          <w:p w14:paraId="27FB4BBD">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48</w:t>
            </w:r>
          </w:p>
        </w:tc>
        <w:tc>
          <w:tcPr>
            <w:tcW w:w="760" w:type="dxa"/>
            <w:gridSpan w:val="2"/>
            <w:tcBorders>
              <w:top w:val="single" w:color="3A3935" w:sz="4" w:space="0"/>
              <w:left w:val="single" w:color="3A3935" w:sz="4" w:space="0"/>
              <w:bottom w:val="single" w:color="3A3935" w:sz="4" w:space="0"/>
              <w:right w:val="nil"/>
            </w:tcBorders>
            <w:shd w:val="clear" w:color="auto" w:fill="auto"/>
            <w:vAlign w:val="center"/>
          </w:tcPr>
          <w:p w14:paraId="751EE519">
            <w:pPr>
              <w:jc w:val="center"/>
              <w:rPr>
                <w:rFonts w:hint="default" w:ascii="Times New Roman" w:hAnsi="Times New Roman" w:eastAsia="仿宋_GB2312" w:cs="Times New Roman"/>
                <w:color w:val="000000" w:themeColor="text1"/>
                <w14:textFill>
                  <w14:solidFill>
                    <w14:schemeClr w14:val="tx1"/>
                  </w14:solidFill>
                </w14:textFill>
              </w:rPr>
            </w:pPr>
          </w:p>
        </w:tc>
        <w:tc>
          <w:tcPr>
            <w:tcW w:w="714" w:type="dxa"/>
            <w:gridSpan w:val="2"/>
            <w:tcBorders>
              <w:top w:val="single" w:color="3A3935" w:sz="4" w:space="0"/>
              <w:left w:val="single" w:color="3A3935" w:sz="4" w:space="0"/>
              <w:bottom w:val="single" w:color="3A3935" w:sz="4" w:space="0"/>
              <w:right w:val="nil"/>
            </w:tcBorders>
            <w:shd w:val="clear" w:color="auto" w:fill="auto"/>
            <w:vAlign w:val="center"/>
          </w:tcPr>
          <w:p w14:paraId="29AD7D03">
            <w:pPr>
              <w:jc w:val="center"/>
              <w:rPr>
                <w:rFonts w:hint="default" w:ascii="Times New Roman" w:hAnsi="Times New Roman" w:eastAsia="仿宋_GB2312" w:cs="Times New Roman"/>
                <w:color w:val="000000" w:themeColor="text1"/>
                <w14:textFill>
                  <w14:solidFill>
                    <w14:schemeClr w14:val="tx1"/>
                  </w14:solidFill>
                </w14:textFill>
              </w:rPr>
            </w:pPr>
          </w:p>
        </w:tc>
        <w:tc>
          <w:tcPr>
            <w:tcW w:w="638" w:type="dxa"/>
            <w:tcBorders>
              <w:top w:val="single" w:color="3A3935" w:sz="4" w:space="0"/>
              <w:left w:val="single" w:color="3A3935" w:sz="4" w:space="0"/>
              <w:bottom w:val="single" w:color="3A3935" w:sz="4" w:space="0"/>
              <w:right w:val="nil"/>
            </w:tcBorders>
            <w:shd w:val="clear" w:color="auto" w:fill="auto"/>
            <w:vAlign w:val="center"/>
          </w:tcPr>
          <w:p w14:paraId="3E8E3672">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090510">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39E27CA">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69B1D9F">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D5E578">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3</w:t>
            </w: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EAC67C">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17FB8C">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645018">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BD646C">
            <w:pPr>
              <w:jc w:val="center"/>
              <w:rPr>
                <w:rFonts w:hint="default" w:ascii="Times New Roman" w:hAnsi="Times New Roman" w:eastAsia="仿宋_GB2312" w:cs="Times New Roman"/>
                <w:color w:val="000000" w:themeColor="text1"/>
                <w14:textFill>
                  <w14:solidFill>
                    <w14:schemeClr w14:val="tx1"/>
                  </w14:solidFill>
                </w14:textFill>
              </w:rPr>
            </w:pPr>
          </w:p>
        </w:tc>
        <w:tc>
          <w:tcPr>
            <w:tcW w:w="100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37B9614C">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考试</w:t>
            </w:r>
          </w:p>
        </w:tc>
        <w:tc>
          <w:tcPr>
            <w:tcW w:w="1122" w:type="dxa"/>
            <w:gridSpan w:val="2"/>
            <w:tcBorders>
              <w:top w:val="single" w:color="000000" w:sz="4" w:space="0"/>
              <w:left w:val="single" w:color="000000" w:sz="4" w:space="0"/>
              <w:bottom w:val="single" w:color="000000" w:sz="4" w:space="0"/>
              <w:right w:val="single" w:color="auto" w:sz="4" w:space="0"/>
            </w:tcBorders>
            <w:shd w:val="clear" w:color="auto" w:fill="auto"/>
            <w:noWrap/>
            <w:vAlign w:val="center"/>
          </w:tcPr>
          <w:p w14:paraId="7D47CF0F">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B104602</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69C77CE1">
            <w:pPr>
              <w:jc w:val="center"/>
              <w:rPr>
                <w:rFonts w:eastAsia="仿宋_GB2312" w:cs="Times New Roman"/>
                <w:color w:val="000000" w:themeColor="text1"/>
                <w14:textFill>
                  <w14:solidFill>
                    <w14:schemeClr w14:val="tx1"/>
                  </w14:solidFill>
                </w14:textFill>
              </w:rPr>
            </w:pPr>
          </w:p>
        </w:tc>
      </w:tr>
      <w:tr w14:paraId="1223BC8D">
        <w:tblPrEx>
          <w:tblCellMar>
            <w:top w:w="0" w:type="dxa"/>
            <w:left w:w="108" w:type="dxa"/>
            <w:bottom w:w="0" w:type="dxa"/>
            <w:right w:w="108" w:type="dxa"/>
          </w:tblCellMar>
        </w:tblPrEx>
        <w:trPr>
          <w:trHeight w:val="360" w:hRule="atLeast"/>
          <w:jc w:val="center"/>
        </w:trPr>
        <w:tc>
          <w:tcPr>
            <w:tcW w:w="820"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25B68ABC">
            <w:pPr>
              <w:jc w:val="center"/>
              <w:rPr>
                <w:rFonts w:eastAsia="仿宋_GB2312" w:cs="Times New Roman"/>
                <w:b/>
                <w:bCs/>
                <w:color w:val="000000" w:themeColor="text1"/>
                <w14:textFill>
                  <w14:solidFill>
                    <w14:schemeClr w14:val="tx1"/>
                  </w14:solidFill>
                </w14:textFill>
              </w:rPr>
            </w:pPr>
          </w:p>
        </w:tc>
        <w:tc>
          <w:tcPr>
            <w:tcW w:w="3236" w:type="dxa"/>
            <w:tcBorders>
              <w:top w:val="single" w:color="3A3935" w:sz="4" w:space="0"/>
              <w:left w:val="single" w:color="3A3935" w:sz="4" w:space="0"/>
              <w:bottom w:val="single" w:color="3A3935" w:sz="4" w:space="0"/>
              <w:right w:val="single" w:color="3A3935" w:sz="4" w:space="0"/>
            </w:tcBorders>
            <w:shd w:val="clear" w:color="auto" w:fill="auto"/>
            <w:vAlign w:val="center"/>
          </w:tcPr>
          <w:p w14:paraId="6085120F">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对外汉语教学法</w:t>
            </w:r>
          </w:p>
          <w:p w14:paraId="3522F552">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(Method of Teaching Chinese as a Foreign Language)</w:t>
            </w:r>
          </w:p>
        </w:tc>
        <w:tc>
          <w:tcPr>
            <w:tcW w:w="828" w:type="dxa"/>
            <w:tcBorders>
              <w:top w:val="single" w:color="3A3935" w:sz="4" w:space="0"/>
              <w:left w:val="single" w:color="3A3935" w:sz="4" w:space="0"/>
              <w:bottom w:val="single" w:color="3A3935" w:sz="4" w:space="0"/>
              <w:right w:val="single" w:color="3A3935" w:sz="4" w:space="0"/>
            </w:tcBorders>
            <w:shd w:val="clear" w:color="auto" w:fill="auto"/>
            <w:vAlign w:val="center"/>
          </w:tcPr>
          <w:p w14:paraId="178A5095">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2</w:t>
            </w:r>
          </w:p>
        </w:tc>
        <w:tc>
          <w:tcPr>
            <w:tcW w:w="790" w:type="dxa"/>
            <w:gridSpan w:val="2"/>
            <w:tcBorders>
              <w:top w:val="single" w:color="3A3935" w:sz="4" w:space="0"/>
              <w:left w:val="single" w:color="3A3935" w:sz="4" w:space="0"/>
              <w:bottom w:val="single" w:color="3A3935" w:sz="4" w:space="0"/>
              <w:right w:val="single" w:color="3A3935" w:sz="4" w:space="0"/>
            </w:tcBorders>
            <w:shd w:val="clear" w:color="auto" w:fill="auto"/>
            <w:vAlign w:val="center"/>
          </w:tcPr>
          <w:p w14:paraId="463E3DAA">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32</w:t>
            </w:r>
          </w:p>
        </w:tc>
        <w:tc>
          <w:tcPr>
            <w:tcW w:w="760" w:type="dxa"/>
            <w:gridSpan w:val="2"/>
            <w:tcBorders>
              <w:top w:val="single" w:color="3A3935" w:sz="4" w:space="0"/>
              <w:left w:val="single" w:color="3A3935" w:sz="4" w:space="0"/>
              <w:bottom w:val="single" w:color="3A3935" w:sz="4" w:space="0"/>
              <w:right w:val="nil"/>
            </w:tcBorders>
            <w:shd w:val="clear" w:color="auto" w:fill="auto"/>
            <w:vAlign w:val="center"/>
          </w:tcPr>
          <w:p w14:paraId="4D8BCAD9">
            <w:pPr>
              <w:jc w:val="center"/>
              <w:rPr>
                <w:rFonts w:hint="default" w:ascii="Times New Roman" w:hAnsi="Times New Roman" w:eastAsia="仿宋_GB2312" w:cs="Times New Roman"/>
                <w:color w:val="000000" w:themeColor="text1"/>
                <w14:textFill>
                  <w14:solidFill>
                    <w14:schemeClr w14:val="tx1"/>
                  </w14:solidFill>
                </w14:textFill>
              </w:rPr>
            </w:pPr>
          </w:p>
        </w:tc>
        <w:tc>
          <w:tcPr>
            <w:tcW w:w="714" w:type="dxa"/>
            <w:gridSpan w:val="2"/>
            <w:tcBorders>
              <w:top w:val="single" w:color="3A3935" w:sz="4" w:space="0"/>
              <w:left w:val="single" w:color="3A3935" w:sz="4" w:space="0"/>
              <w:bottom w:val="single" w:color="3A3935" w:sz="4" w:space="0"/>
              <w:right w:val="nil"/>
            </w:tcBorders>
            <w:shd w:val="clear" w:color="auto" w:fill="auto"/>
            <w:vAlign w:val="center"/>
          </w:tcPr>
          <w:p w14:paraId="6EE63C00">
            <w:pPr>
              <w:jc w:val="center"/>
              <w:rPr>
                <w:rFonts w:hint="default" w:ascii="Times New Roman" w:hAnsi="Times New Roman" w:eastAsia="仿宋_GB2312" w:cs="Times New Roman"/>
                <w:color w:val="000000" w:themeColor="text1"/>
                <w14:textFill>
                  <w14:solidFill>
                    <w14:schemeClr w14:val="tx1"/>
                  </w14:solidFill>
                </w14:textFill>
              </w:rPr>
            </w:pPr>
          </w:p>
        </w:tc>
        <w:tc>
          <w:tcPr>
            <w:tcW w:w="638" w:type="dxa"/>
            <w:tcBorders>
              <w:top w:val="single" w:color="3A3935" w:sz="4" w:space="0"/>
              <w:left w:val="single" w:color="3A3935" w:sz="4" w:space="0"/>
              <w:bottom w:val="single" w:color="3A3935" w:sz="4" w:space="0"/>
              <w:right w:val="nil"/>
            </w:tcBorders>
            <w:shd w:val="clear" w:color="auto" w:fill="auto"/>
            <w:vAlign w:val="center"/>
          </w:tcPr>
          <w:p w14:paraId="420380A4">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F02A5A5">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61DB00">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C74E19">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544800">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DE6B5B">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2</w:t>
            </w: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71345D2">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8628CD">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8DFDED">
            <w:pPr>
              <w:jc w:val="center"/>
              <w:rPr>
                <w:rFonts w:hint="default" w:ascii="Times New Roman" w:hAnsi="Times New Roman" w:eastAsia="仿宋_GB2312" w:cs="Times New Roman"/>
                <w:color w:val="000000" w:themeColor="text1"/>
                <w14:textFill>
                  <w14:solidFill>
                    <w14:schemeClr w14:val="tx1"/>
                  </w14:solidFill>
                </w14:textFill>
              </w:rPr>
            </w:pPr>
          </w:p>
        </w:tc>
        <w:tc>
          <w:tcPr>
            <w:tcW w:w="100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2BE35AF0">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考查</w:t>
            </w:r>
          </w:p>
        </w:tc>
        <w:tc>
          <w:tcPr>
            <w:tcW w:w="1122" w:type="dxa"/>
            <w:gridSpan w:val="2"/>
            <w:tcBorders>
              <w:top w:val="single" w:color="000000" w:sz="4" w:space="0"/>
              <w:left w:val="single" w:color="000000" w:sz="4" w:space="0"/>
              <w:bottom w:val="single" w:color="000000" w:sz="4" w:space="0"/>
              <w:right w:val="single" w:color="auto" w:sz="4" w:space="0"/>
            </w:tcBorders>
            <w:shd w:val="clear" w:color="auto" w:fill="auto"/>
            <w:noWrap/>
            <w:vAlign w:val="center"/>
          </w:tcPr>
          <w:p w14:paraId="0137B2F4">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B104603</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1160158B">
            <w:pPr>
              <w:jc w:val="center"/>
              <w:rPr>
                <w:rFonts w:eastAsia="仿宋_GB2312" w:cs="Times New Roman"/>
                <w:color w:val="000000" w:themeColor="text1"/>
                <w14:textFill>
                  <w14:solidFill>
                    <w14:schemeClr w14:val="tx1"/>
                  </w14:solidFill>
                </w14:textFill>
              </w:rPr>
            </w:pPr>
          </w:p>
        </w:tc>
      </w:tr>
      <w:tr w14:paraId="1BE64961">
        <w:tblPrEx>
          <w:tblCellMar>
            <w:top w:w="0" w:type="dxa"/>
            <w:left w:w="108" w:type="dxa"/>
            <w:bottom w:w="0" w:type="dxa"/>
            <w:right w:w="108" w:type="dxa"/>
          </w:tblCellMar>
        </w:tblPrEx>
        <w:trPr>
          <w:trHeight w:val="360" w:hRule="atLeast"/>
          <w:jc w:val="center"/>
        </w:trPr>
        <w:tc>
          <w:tcPr>
            <w:tcW w:w="820"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219BC9C7">
            <w:pPr>
              <w:jc w:val="center"/>
              <w:rPr>
                <w:rFonts w:eastAsia="仿宋_GB2312" w:cs="Times New Roman"/>
                <w:b/>
                <w:bCs/>
                <w:color w:val="000000" w:themeColor="text1"/>
                <w14:textFill>
                  <w14:solidFill>
                    <w14:schemeClr w14:val="tx1"/>
                  </w14:solidFill>
                </w14:textFill>
              </w:rPr>
            </w:pPr>
          </w:p>
        </w:tc>
        <w:tc>
          <w:tcPr>
            <w:tcW w:w="3236" w:type="dxa"/>
            <w:tcBorders>
              <w:top w:val="single" w:color="3A3935" w:sz="4" w:space="0"/>
              <w:left w:val="single" w:color="3A3935" w:sz="4" w:space="0"/>
              <w:bottom w:val="single" w:color="3A3935" w:sz="4" w:space="0"/>
              <w:right w:val="single" w:color="3A3935" w:sz="4" w:space="0"/>
            </w:tcBorders>
            <w:shd w:val="clear" w:color="auto" w:fill="auto"/>
            <w:vAlign w:val="center"/>
          </w:tcPr>
          <w:p w14:paraId="6FFCAA2B">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应用语言学</w:t>
            </w:r>
          </w:p>
          <w:p w14:paraId="36953435">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(Applied Linguistics)</w:t>
            </w:r>
          </w:p>
        </w:tc>
        <w:tc>
          <w:tcPr>
            <w:tcW w:w="828" w:type="dxa"/>
            <w:tcBorders>
              <w:top w:val="single" w:color="3A3935" w:sz="4" w:space="0"/>
              <w:left w:val="single" w:color="3A3935" w:sz="4" w:space="0"/>
              <w:bottom w:val="single" w:color="3A3935" w:sz="4" w:space="0"/>
              <w:right w:val="single" w:color="3A3935" w:sz="4" w:space="0"/>
            </w:tcBorders>
            <w:shd w:val="clear" w:color="auto" w:fill="auto"/>
            <w:vAlign w:val="center"/>
          </w:tcPr>
          <w:p w14:paraId="34C7292E">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2</w:t>
            </w:r>
          </w:p>
        </w:tc>
        <w:tc>
          <w:tcPr>
            <w:tcW w:w="790" w:type="dxa"/>
            <w:gridSpan w:val="2"/>
            <w:tcBorders>
              <w:top w:val="single" w:color="3A3935" w:sz="4" w:space="0"/>
              <w:left w:val="single" w:color="3A3935" w:sz="4" w:space="0"/>
              <w:bottom w:val="single" w:color="3A3935" w:sz="4" w:space="0"/>
              <w:right w:val="single" w:color="3A3935" w:sz="4" w:space="0"/>
            </w:tcBorders>
            <w:shd w:val="clear" w:color="auto" w:fill="auto"/>
            <w:vAlign w:val="center"/>
          </w:tcPr>
          <w:p w14:paraId="0AC37BFB">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32</w:t>
            </w:r>
          </w:p>
        </w:tc>
        <w:tc>
          <w:tcPr>
            <w:tcW w:w="760" w:type="dxa"/>
            <w:gridSpan w:val="2"/>
            <w:tcBorders>
              <w:top w:val="single" w:color="3A3935" w:sz="4" w:space="0"/>
              <w:left w:val="single" w:color="3A3935" w:sz="4" w:space="0"/>
              <w:bottom w:val="single" w:color="3A3935" w:sz="4" w:space="0"/>
              <w:right w:val="nil"/>
            </w:tcBorders>
            <w:shd w:val="clear" w:color="auto" w:fill="auto"/>
            <w:vAlign w:val="center"/>
          </w:tcPr>
          <w:p w14:paraId="0D150F1A">
            <w:pPr>
              <w:jc w:val="center"/>
              <w:rPr>
                <w:rFonts w:hint="default" w:ascii="Times New Roman" w:hAnsi="Times New Roman" w:eastAsia="仿宋_GB2312" w:cs="Times New Roman"/>
                <w:color w:val="000000" w:themeColor="text1"/>
                <w14:textFill>
                  <w14:solidFill>
                    <w14:schemeClr w14:val="tx1"/>
                  </w14:solidFill>
                </w14:textFill>
              </w:rPr>
            </w:pPr>
          </w:p>
        </w:tc>
        <w:tc>
          <w:tcPr>
            <w:tcW w:w="714" w:type="dxa"/>
            <w:gridSpan w:val="2"/>
            <w:tcBorders>
              <w:top w:val="single" w:color="3A3935" w:sz="4" w:space="0"/>
              <w:left w:val="single" w:color="3A3935" w:sz="4" w:space="0"/>
              <w:bottom w:val="single" w:color="3A3935" w:sz="4" w:space="0"/>
              <w:right w:val="nil"/>
            </w:tcBorders>
            <w:shd w:val="clear" w:color="auto" w:fill="auto"/>
            <w:vAlign w:val="center"/>
          </w:tcPr>
          <w:p w14:paraId="1D38A01F">
            <w:pPr>
              <w:jc w:val="center"/>
              <w:rPr>
                <w:rFonts w:hint="default" w:ascii="Times New Roman" w:hAnsi="Times New Roman" w:eastAsia="仿宋_GB2312" w:cs="Times New Roman"/>
                <w:color w:val="000000" w:themeColor="text1"/>
                <w14:textFill>
                  <w14:solidFill>
                    <w14:schemeClr w14:val="tx1"/>
                  </w14:solidFill>
                </w14:textFill>
              </w:rPr>
            </w:pPr>
          </w:p>
        </w:tc>
        <w:tc>
          <w:tcPr>
            <w:tcW w:w="638" w:type="dxa"/>
            <w:tcBorders>
              <w:top w:val="single" w:color="3A3935" w:sz="4" w:space="0"/>
              <w:left w:val="single" w:color="3A3935" w:sz="4" w:space="0"/>
              <w:bottom w:val="single" w:color="3A3935" w:sz="4" w:space="0"/>
              <w:right w:val="nil"/>
            </w:tcBorders>
            <w:shd w:val="clear" w:color="auto" w:fill="auto"/>
            <w:vAlign w:val="center"/>
          </w:tcPr>
          <w:p w14:paraId="1E8AB63F">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17B66C">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10C1CC">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76E052">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C8D715">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2</w:t>
            </w: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3E82FE3">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58B68B3">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6BD59D">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5653B8">
            <w:pPr>
              <w:jc w:val="center"/>
              <w:rPr>
                <w:rFonts w:hint="default" w:ascii="Times New Roman" w:hAnsi="Times New Roman" w:eastAsia="仿宋_GB2312" w:cs="Times New Roman"/>
                <w:color w:val="000000" w:themeColor="text1"/>
                <w14:textFill>
                  <w14:solidFill>
                    <w14:schemeClr w14:val="tx1"/>
                  </w14:solidFill>
                </w14:textFill>
              </w:rPr>
            </w:pPr>
          </w:p>
        </w:tc>
        <w:tc>
          <w:tcPr>
            <w:tcW w:w="100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6528FE8D">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考试</w:t>
            </w:r>
          </w:p>
        </w:tc>
        <w:tc>
          <w:tcPr>
            <w:tcW w:w="1122" w:type="dxa"/>
            <w:gridSpan w:val="2"/>
            <w:tcBorders>
              <w:top w:val="single" w:color="000000" w:sz="4" w:space="0"/>
              <w:left w:val="single" w:color="000000" w:sz="4" w:space="0"/>
              <w:bottom w:val="single" w:color="000000" w:sz="4" w:space="0"/>
              <w:right w:val="single" w:color="auto" w:sz="4" w:space="0"/>
            </w:tcBorders>
            <w:shd w:val="clear" w:color="auto" w:fill="auto"/>
            <w:noWrap/>
            <w:vAlign w:val="center"/>
          </w:tcPr>
          <w:p w14:paraId="7B1CB3C4">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B104604</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44A1A154">
            <w:pPr>
              <w:jc w:val="center"/>
              <w:rPr>
                <w:rFonts w:eastAsia="仿宋_GB2312" w:cs="Times New Roman"/>
                <w:color w:val="000000" w:themeColor="text1"/>
                <w14:textFill>
                  <w14:solidFill>
                    <w14:schemeClr w14:val="tx1"/>
                  </w14:solidFill>
                </w14:textFill>
              </w:rPr>
            </w:pPr>
          </w:p>
        </w:tc>
      </w:tr>
      <w:tr w14:paraId="4457284B">
        <w:tblPrEx>
          <w:tblCellMar>
            <w:top w:w="0" w:type="dxa"/>
            <w:left w:w="108" w:type="dxa"/>
            <w:bottom w:w="0" w:type="dxa"/>
            <w:right w:w="108" w:type="dxa"/>
          </w:tblCellMar>
        </w:tblPrEx>
        <w:trPr>
          <w:trHeight w:val="360" w:hRule="atLeast"/>
          <w:jc w:val="center"/>
        </w:trPr>
        <w:tc>
          <w:tcPr>
            <w:tcW w:w="820"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654B123E">
            <w:pPr>
              <w:jc w:val="center"/>
              <w:rPr>
                <w:rFonts w:eastAsia="仿宋_GB2312" w:cs="Times New Roman"/>
                <w:b/>
                <w:bCs/>
                <w:color w:val="000000" w:themeColor="text1"/>
                <w14:textFill>
                  <w14:solidFill>
                    <w14:schemeClr w14:val="tx1"/>
                  </w14:solidFill>
                </w14:textFill>
              </w:rPr>
            </w:pPr>
          </w:p>
        </w:tc>
        <w:tc>
          <w:tcPr>
            <w:tcW w:w="3236" w:type="dxa"/>
            <w:tcBorders>
              <w:top w:val="single" w:color="3A3935" w:sz="4" w:space="0"/>
              <w:left w:val="single" w:color="3A3935" w:sz="4" w:space="0"/>
              <w:bottom w:val="single" w:color="3A3935" w:sz="4" w:space="0"/>
              <w:right w:val="single" w:color="3A3935" w:sz="4" w:space="0"/>
            </w:tcBorders>
            <w:shd w:val="clear" w:color="auto" w:fill="auto"/>
            <w:vAlign w:val="center"/>
          </w:tcPr>
          <w:p w14:paraId="400176AC">
            <w:pPr>
              <w:keepNext w:val="0"/>
              <w:keepLines w:val="0"/>
              <w:widowControl/>
              <w:suppressLineNumbers w:val="0"/>
              <w:jc w:val="center"/>
              <w:textAlignment w:val="center"/>
              <w:rPr>
                <w:rFonts w:hint="eastAsia" w:eastAsia="仿宋_GB2312" w:cs="Times New Roman"/>
                <w:color w:val="000000" w:themeColor="text1"/>
                <w:sz w:val="21"/>
                <w:szCs w:val="21"/>
                <w:lang w:val="en-US" w:eastAsia="zh-CN"/>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汉语教学测试与评估</w:t>
            </w:r>
          </w:p>
          <w:p w14:paraId="645F2C96">
            <w:pPr>
              <w:keepNext w:val="0"/>
              <w:keepLines w:val="0"/>
              <w:widowControl/>
              <w:suppressLineNumbers w:val="0"/>
              <w:jc w:val="center"/>
              <w:textAlignment w:val="center"/>
              <w:rPr>
                <w:rFonts w:hint="default" w:eastAsia="仿宋_GB2312" w:cs="Times New Roman"/>
                <w:color w:val="000000" w:themeColor="text1"/>
                <w:sz w:val="21"/>
                <w:szCs w:val="21"/>
                <w:lang w:val="en-US" w:eastAsia="zh-CN"/>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（Chinese Language Teaching Test and Assessment）</w:t>
            </w:r>
          </w:p>
        </w:tc>
        <w:tc>
          <w:tcPr>
            <w:tcW w:w="828" w:type="dxa"/>
            <w:tcBorders>
              <w:top w:val="single" w:color="3A3935" w:sz="4" w:space="0"/>
              <w:left w:val="single" w:color="3A3935" w:sz="4" w:space="0"/>
              <w:bottom w:val="single" w:color="3A3935" w:sz="4" w:space="0"/>
              <w:right w:val="single" w:color="3A3935" w:sz="4" w:space="0"/>
            </w:tcBorders>
            <w:shd w:val="clear" w:color="auto" w:fill="auto"/>
            <w:vAlign w:val="center"/>
          </w:tcPr>
          <w:p w14:paraId="2E206A8A">
            <w:pPr>
              <w:keepNext w:val="0"/>
              <w:keepLines w:val="0"/>
              <w:widowControl/>
              <w:suppressLineNumbers w:val="0"/>
              <w:jc w:val="center"/>
              <w:textAlignment w:val="center"/>
              <w:rPr>
                <w:rFonts w:hint="eastAsia" w:ascii="Times New Roman" w:hAnsi="Times New Roman" w:eastAsia="仿宋_GB2312" w:cs="Times New Roman"/>
                <w:color w:val="000000" w:themeColor="text1"/>
                <w:lang w:val="en-US" w:eastAsia="zh-CN"/>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2</w:t>
            </w:r>
          </w:p>
        </w:tc>
        <w:tc>
          <w:tcPr>
            <w:tcW w:w="790" w:type="dxa"/>
            <w:gridSpan w:val="2"/>
            <w:tcBorders>
              <w:top w:val="single" w:color="3A3935" w:sz="4" w:space="0"/>
              <w:left w:val="single" w:color="3A3935" w:sz="4" w:space="0"/>
              <w:bottom w:val="single" w:color="3A3935" w:sz="4" w:space="0"/>
              <w:right w:val="single" w:color="3A3935" w:sz="4" w:space="0"/>
            </w:tcBorders>
            <w:shd w:val="clear" w:color="auto" w:fill="auto"/>
            <w:vAlign w:val="center"/>
          </w:tcPr>
          <w:p w14:paraId="75EA33BD">
            <w:pPr>
              <w:keepNext w:val="0"/>
              <w:keepLines w:val="0"/>
              <w:widowControl/>
              <w:suppressLineNumbers w:val="0"/>
              <w:jc w:val="center"/>
              <w:textAlignment w:val="center"/>
              <w:rPr>
                <w:rFonts w:hint="default" w:ascii="Times New Roman" w:hAnsi="Times New Roman" w:eastAsia="仿宋_GB2312" w:cs="Times New Roman"/>
                <w:color w:val="000000" w:themeColor="text1"/>
                <w:lang w:val="en-US" w:eastAsia="zh-CN"/>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32</w:t>
            </w:r>
          </w:p>
        </w:tc>
        <w:tc>
          <w:tcPr>
            <w:tcW w:w="760" w:type="dxa"/>
            <w:gridSpan w:val="2"/>
            <w:tcBorders>
              <w:top w:val="single" w:color="3A3935" w:sz="4" w:space="0"/>
              <w:left w:val="single" w:color="3A3935" w:sz="4" w:space="0"/>
              <w:bottom w:val="single" w:color="3A3935" w:sz="4" w:space="0"/>
              <w:right w:val="nil"/>
            </w:tcBorders>
            <w:shd w:val="clear" w:color="auto" w:fill="auto"/>
            <w:vAlign w:val="center"/>
          </w:tcPr>
          <w:p w14:paraId="0BABB2CD">
            <w:pPr>
              <w:jc w:val="center"/>
              <w:rPr>
                <w:rFonts w:hint="default" w:ascii="Times New Roman" w:hAnsi="Times New Roman" w:eastAsia="仿宋_GB2312" w:cs="Times New Roman"/>
                <w:color w:val="000000" w:themeColor="text1"/>
                <w14:textFill>
                  <w14:solidFill>
                    <w14:schemeClr w14:val="tx1"/>
                  </w14:solidFill>
                </w14:textFill>
              </w:rPr>
            </w:pPr>
          </w:p>
        </w:tc>
        <w:tc>
          <w:tcPr>
            <w:tcW w:w="714" w:type="dxa"/>
            <w:gridSpan w:val="2"/>
            <w:tcBorders>
              <w:top w:val="single" w:color="3A3935" w:sz="4" w:space="0"/>
              <w:left w:val="single" w:color="3A3935" w:sz="4" w:space="0"/>
              <w:bottom w:val="single" w:color="3A3935" w:sz="4" w:space="0"/>
              <w:right w:val="nil"/>
            </w:tcBorders>
            <w:shd w:val="clear" w:color="auto" w:fill="auto"/>
            <w:vAlign w:val="center"/>
          </w:tcPr>
          <w:p w14:paraId="4652F9CB">
            <w:pPr>
              <w:jc w:val="center"/>
              <w:rPr>
                <w:rFonts w:hint="default" w:ascii="Times New Roman" w:hAnsi="Times New Roman" w:eastAsia="仿宋_GB2312" w:cs="Times New Roman"/>
                <w:color w:val="000000" w:themeColor="text1"/>
                <w14:textFill>
                  <w14:solidFill>
                    <w14:schemeClr w14:val="tx1"/>
                  </w14:solidFill>
                </w14:textFill>
              </w:rPr>
            </w:pPr>
          </w:p>
        </w:tc>
        <w:tc>
          <w:tcPr>
            <w:tcW w:w="638" w:type="dxa"/>
            <w:tcBorders>
              <w:top w:val="single" w:color="3A3935" w:sz="4" w:space="0"/>
              <w:left w:val="single" w:color="3A3935" w:sz="4" w:space="0"/>
              <w:bottom w:val="single" w:color="3A3935" w:sz="4" w:space="0"/>
              <w:right w:val="nil"/>
            </w:tcBorders>
            <w:shd w:val="clear" w:color="auto" w:fill="auto"/>
            <w:vAlign w:val="center"/>
          </w:tcPr>
          <w:p w14:paraId="6B8E42FA">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42F83B">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9EA667">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95A3EB">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5E82CA">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EF1346">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4AC9A7">
            <w:pPr>
              <w:jc w:val="center"/>
              <w:rPr>
                <w:rFonts w:hint="eastAsia" w:ascii="Times New Roman" w:hAnsi="Times New Roman" w:eastAsia="仿宋_GB2312" w:cs="Times New Roman"/>
                <w:color w:val="000000" w:themeColor="text1"/>
                <w:lang w:val="en-US" w:eastAsia="zh-CN"/>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2</w:t>
            </w:r>
          </w:p>
        </w:tc>
        <w:tc>
          <w:tcPr>
            <w:tcW w:w="5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8D34C4">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FFD327">
            <w:pPr>
              <w:jc w:val="center"/>
              <w:rPr>
                <w:rFonts w:hint="default" w:ascii="Times New Roman" w:hAnsi="Times New Roman" w:eastAsia="仿宋_GB2312" w:cs="Times New Roman"/>
                <w:color w:val="000000" w:themeColor="text1"/>
                <w14:textFill>
                  <w14:solidFill>
                    <w14:schemeClr w14:val="tx1"/>
                  </w14:solidFill>
                </w14:textFill>
              </w:rPr>
            </w:pPr>
          </w:p>
        </w:tc>
        <w:tc>
          <w:tcPr>
            <w:tcW w:w="1005" w:type="dxa"/>
            <w:gridSpan w:val="2"/>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8DEBA3">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考试</w:t>
            </w:r>
          </w:p>
        </w:tc>
        <w:tc>
          <w:tcPr>
            <w:tcW w:w="1122" w:type="dxa"/>
            <w:gridSpan w:val="2"/>
            <w:tcBorders>
              <w:top w:val="single" w:color="000000" w:sz="4" w:space="0"/>
              <w:left w:val="single" w:color="000000" w:sz="4" w:space="0"/>
              <w:bottom w:val="single" w:color="000000" w:sz="4" w:space="0"/>
              <w:right w:val="single" w:color="auto" w:sz="4" w:space="0"/>
            </w:tcBorders>
            <w:shd w:val="clear" w:color="auto" w:fill="auto"/>
            <w:noWrap/>
            <w:vAlign w:val="center"/>
          </w:tcPr>
          <w:p w14:paraId="7DE02723">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B10460</w:t>
            </w:r>
            <w:r>
              <w:rPr>
                <w:rFonts w:hint="eastAsia" w:eastAsia="仿宋_GB2312" w:cs="Times New Roman"/>
                <w:i w:val="0"/>
                <w:iCs w:val="0"/>
                <w:color w:val="000000"/>
                <w:kern w:val="0"/>
                <w:sz w:val="20"/>
                <w:szCs w:val="20"/>
                <w:u w:val="none"/>
                <w:lang w:val="en-US" w:eastAsia="zh-CN" w:bidi="ar"/>
              </w:rPr>
              <w:t>8</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3B3FFE55">
            <w:pPr>
              <w:jc w:val="center"/>
              <w:rPr>
                <w:rFonts w:eastAsia="仿宋_GB2312" w:cs="Times New Roman"/>
                <w:color w:val="000000" w:themeColor="text1"/>
                <w14:textFill>
                  <w14:solidFill>
                    <w14:schemeClr w14:val="tx1"/>
                  </w14:solidFill>
                </w14:textFill>
              </w:rPr>
            </w:pPr>
          </w:p>
        </w:tc>
      </w:tr>
      <w:tr w14:paraId="56AE6C27">
        <w:tblPrEx>
          <w:tblCellMar>
            <w:top w:w="0" w:type="dxa"/>
            <w:left w:w="108" w:type="dxa"/>
            <w:bottom w:w="0" w:type="dxa"/>
            <w:right w:w="108" w:type="dxa"/>
          </w:tblCellMar>
        </w:tblPrEx>
        <w:trPr>
          <w:trHeight w:val="360" w:hRule="atLeast"/>
          <w:jc w:val="center"/>
        </w:trPr>
        <w:tc>
          <w:tcPr>
            <w:tcW w:w="820"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42EAD3B4">
            <w:pPr>
              <w:jc w:val="center"/>
              <w:rPr>
                <w:rFonts w:eastAsia="仿宋_GB2312" w:cs="Times New Roman"/>
                <w:b/>
                <w:bCs/>
                <w:color w:val="000000" w:themeColor="text1"/>
                <w14:textFill>
                  <w14:solidFill>
                    <w14:schemeClr w14:val="tx1"/>
                  </w14:solidFill>
                </w14:textFill>
              </w:rPr>
            </w:pPr>
          </w:p>
        </w:tc>
        <w:tc>
          <w:tcPr>
            <w:tcW w:w="3236" w:type="dxa"/>
            <w:tcBorders>
              <w:top w:val="single" w:color="3A3935" w:sz="4" w:space="0"/>
              <w:left w:val="single" w:color="3A3935" w:sz="4" w:space="0"/>
              <w:bottom w:val="single" w:color="3A3935" w:sz="4" w:space="0"/>
              <w:right w:val="single" w:color="3A3935" w:sz="4" w:space="0"/>
            </w:tcBorders>
            <w:shd w:val="clear" w:color="auto" w:fill="auto"/>
            <w:vAlign w:val="center"/>
          </w:tcPr>
          <w:p w14:paraId="472F4FF6">
            <w:pPr>
              <w:keepNext w:val="0"/>
              <w:keepLines w:val="0"/>
              <w:widowControl/>
              <w:suppressLineNumbers w:val="0"/>
              <w:jc w:val="center"/>
              <w:textAlignment w:val="center"/>
              <w:rPr>
                <w:rFonts w:hint="eastAsia" w:eastAsia="仿宋_GB2312" w:cs="Times New Roman"/>
                <w:color w:val="000000" w:themeColor="text1"/>
                <w:sz w:val="21"/>
                <w:szCs w:val="21"/>
                <w:lang w:val="en-US" w:eastAsia="zh-CN"/>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跨文化交际</w:t>
            </w:r>
          </w:p>
          <w:p w14:paraId="76A03C65">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（Cross-cultural Communication）</w:t>
            </w:r>
          </w:p>
        </w:tc>
        <w:tc>
          <w:tcPr>
            <w:tcW w:w="828" w:type="dxa"/>
            <w:tcBorders>
              <w:top w:val="single" w:color="3A3935" w:sz="4" w:space="0"/>
              <w:left w:val="single" w:color="3A3935" w:sz="4" w:space="0"/>
              <w:bottom w:val="single" w:color="3A3935" w:sz="4" w:space="0"/>
              <w:right w:val="single" w:color="3A3935" w:sz="4" w:space="0"/>
            </w:tcBorders>
            <w:shd w:val="clear" w:color="auto" w:fill="auto"/>
            <w:vAlign w:val="center"/>
          </w:tcPr>
          <w:p w14:paraId="3F60605F">
            <w:pPr>
              <w:keepNext w:val="0"/>
              <w:keepLines w:val="0"/>
              <w:widowControl/>
              <w:suppressLineNumbers w:val="0"/>
              <w:jc w:val="center"/>
              <w:textAlignment w:val="center"/>
              <w:rPr>
                <w:rFonts w:hint="eastAsia" w:ascii="Times New Roman" w:hAnsi="Times New Roman" w:eastAsia="仿宋_GB2312" w:cs="Times New Roman"/>
                <w:color w:val="000000" w:themeColor="text1"/>
                <w:lang w:val="en-US" w:eastAsia="zh-CN"/>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2</w:t>
            </w:r>
          </w:p>
        </w:tc>
        <w:tc>
          <w:tcPr>
            <w:tcW w:w="790" w:type="dxa"/>
            <w:gridSpan w:val="2"/>
            <w:tcBorders>
              <w:top w:val="single" w:color="3A3935" w:sz="4" w:space="0"/>
              <w:left w:val="single" w:color="3A3935" w:sz="4" w:space="0"/>
              <w:bottom w:val="single" w:color="3A3935" w:sz="4" w:space="0"/>
              <w:right w:val="single" w:color="3A3935" w:sz="4" w:space="0"/>
            </w:tcBorders>
            <w:shd w:val="clear" w:color="auto" w:fill="auto"/>
            <w:vAlign w:val="center"/>
          </w:tcPr>
          <w:p w14:paraId="2811F31F">
            <w:pPr>
              <w:keepNext w:val="0"/>
              <w:keepLines w:val="0"/>
              <w:widowControl/>
              <w:suppressLineNumbers w:val="0"/>
              <w:jc w:val="center"/>
              <w:textAlignment w:val="center"/>
              <w:rPr>
                <w:rFonts w:hint="default" w:ascii="Times New Roman" w:hAnsi="Times New Roman" w:eastAsia="仿宋_GB2312" w:cs="Times New Roman"/>
                <w:color w:val="000000" w:themeColor="text1"/>
                <w:lang w:val="en-US" w:eastAsia="zh-CN"/>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32</w:t>
            </w:r>
          </w:p>
        </w:tc>
        <w:tc>
          <w:tcPr>
            <w:tcW w:w="760" w:type="dxa"/>
            <w:gridSpan w:val="2"/>
            <w:tcBorders>
              <w:top w:val="single" w:color="3A3935" w:sz="4" w:space="0"/>
              <w:left w:val="single" w:color="3A3935" w:sz="4" w:space="0"/>
              <w:bottom w:val="single" w:color="3A3935" w:sz="4" w:space="0"/>
              <w:right w:val="nil"/>
            </w:tcBorders>
            <w:shd w:val="clear" w:color="auto" w:fill="auto"/>
            <w:vAlign w:val="center"/>
          </w:tcPr>
          <w:p w14:paraId="670A2CE9">
            <w:pPr>
              <w:jc w:val="center"/>
              <w:rPr>
                <w:rFonts w:hint="default" w:ascii="Times New Roman" w:hAnsi="Times New Roman" w:eastAsia="仿宋_GB2312" w:cs="Times New Roman"/>
                <w:color w:val="000000" w:themeColor="text1"/>
                <w14:textFill>
                  <w14:solidFill>
                    <w14:schemeClr w14:val="tx1"/>
                  </w14:solidFill>
                </w14:textFill>
              </w:rPr>
            </w:pPr>
          </w:p>
        </w:tc>
        <w:tc>
          <w:tcPr>
            <w:tcW w:w="714" w:type="dxa"/>
            <w:gridSpan w:val="2"/>
            <w:tcBorders>
              <w:top w:val="single" w:color="3A3935" w:sz="4" w:space="0"/>
              <w:left w:val="single" w:color="3A3935" w:sz="4" w:space="0"/>
              <w:bottom w:val="single" w:color="3A3935" w:sz="4" w:space="0"/>
              <w:right w:val="nil"/>
            </w:tcBorders>
            <w:shd w:val="clear" w:color="auto" w:fill="auto"/>
            <w:vAlign w:val="center"/>
          </w:tcPr>
          <w:p w14:paraId="4625FC7D">
            <w:pPr>
              <w:jc w:val="center"/>
              <w:rPr>
                <w:rFonts w:hint="default" w:ascii="Times New Roman" w:hAnsi="Times New Roman" w:eastAsia="仿宋_GB2312" w:cs="Times New Roman"/>
                <w:color w:val="000000" w:themeColor="text1"/>
                <w14:textFill>
                  <w14:solidFill>
                    <w14:schemeClr w14:val="tx1"/>
                  </w14:solidFill>
                </w14:textFill>
              </w:rPr>
            </w:pPr>
          </w:p>
        </w:tc>
        <w:tc>
          <w:tcPr>
            <w:tcW w:w="638" w:type="dxa"/>
            <w:tcBorders>
              <w:top w:val="single" w:color="3A3935" w:sz="4" w:space="0"/>
              <w:left w:val="single" w:color="3A3935" w:sz="4" w:space="0"/>
              <w:bottom w:val="single" w:color="3A3935" w:sz="4" w:space="0"/>
              <w:right w:val="nil"/>
            </w:tcBorders>
            <w:shd w:val="clear" w:color="auto" w:fill="auto"/>
            <w:vAlign w:val="center"/>
          </w:tcPr>
          <w:p w14:paraId="621992A4">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1A12BE">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F6701C">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EF673C7">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97884E">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672D7E">
            <w:pPr>
              <w:jc w:val="center"/>
              <w:rPr>
                <w:rFonts w:hint="eastAsia" w:ascii="Times New Roman" w:hAnsi="Times New Roman" w:eastAsia="仿宋_GB2312" w:cs="Times New Roman"/>
                <w:color w:val="000000" w:themeColor="text1"/>
                <w:lang w:val="en-US" w:eastAsia="zh-CN"/>
                <w14:textFill>
                  <w14:solidFill>
                    <w14:schemeClr w14:val="tx1"/>
                  </w14:solidFill>
                </w14:textFill>
              </w:rPr>
            </w:pPr>
            <w:r>
              <w:rPr>
                <w:rFonts w:hint="eastAsia" w:eastAsia="仿宋_GB2312" w:cs="Times New Roman"/>
                <w:color w:val="000000" w:themeColor="text1"/>
                <w:lang w:val="en-US" w:eastAsia="zh-CN"/>
                <w14:textFill>
                  <w14:solidFill>
                    <w14:schemeClr w14:val="tx1"/>
                  </w14:solidFill>
                </w14:textFill>
              </w:rPr>
              <w:t>2</w:t>
            </w: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F096912">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46E73B">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EF7A35">
            <w:pPr>
              <w:jc w:val="center"/>
              <w:rPr>
                <w:rFonts w:hint="default" w:ascii="Times New Roman" w:hAnsi="Times New Roman" w:eastAsia="仿宋_GB2312" w:cs="Times New Roman"/>
                <w:color w:val="000000" w:themeColor="text1"/>
                <w14:textFill>
                  <w14:solidFill>
                    <w14:schemeClr w14:val="tx1"/>
                  </w14:solidFill>
                </w14:textFill>
              </w:rPr>
            </w:pPr>
          </w:p>
        </w:tc>
        <w:tc>
          <w:tcPr>
            <w:tcW w:w="1005"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14:paraId="26E0AB5E">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考试</w:t>
            </w:r>
          </w:p>
        </w:tc>
        <w:tc>
          <w:tcPr>
            <w:tcW w:w="1122" w:type="dxa"/>
            <w:gridSpan w:val="2"/>
            <w:tcBorders>
              <w:top w:val="single" w:color="000000" w:sz="4" w:space="0"/>
              <w:left w:val="single" w:color="000000" w:sz="4" w:space="0"/>
              <w:bottom w:val="single" w:color="000000" w:sz="4" w:space="0"/>
              <w:right w:val="single" w:color="auto" w:sz="4" w:space="0"/>
            </w:tcBorders>
            <w:shd w:val="clear" w:color="auto" w:fill="auto"/>
            <w:vAlign w:val="center"/>
          </w:tcPr>
          <w:p w14:paraId="4A3602F3">
            <w:pPr>
              <w:keepNext w:val="0"/>
              <w:keepLines w:val="0"/>
              <w:widowControl/>
              <w:suppressLineNumbers w:val="0"/>
              <w:jc w:val="center"/>
              <w:textAlignment w:val="center"/>
              <w:rPr>
                <w:rFonts w:hint="default" w:ascii="Times New Roman" w:hAnsi="Times New Roman" w:eastAsia="仿宋_GB2312" w:cs="Times New Roman"/>
                <w:color w:val="000000" w:themeColor="text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B10460</w:t>
            </w:r>
            <w:r>
              <w:rPr>
                <w:rFonts w:hint="eastAsia" w:eastAsia="仿宋_GB2312" w:cs="Times New Roman"/>
                <w:i w:val="0"/>
                <w:iCs w:val="0"/>
                <w:color w:val="000000"/>
                <w:kern w:val="0"/>
                <w:sz w:val="20"/>
                <w:szCs w:val="20"/>
                <w:u w:val="none"/>
                <w:lang w:val="en-US" w:eastAsia="zh-CN" w:bidi="ar"/>
              </w:rPr>
              <w:t>9</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313805FD">
            <w:pPr>
              <w:jc w:val="center"/>
              <w:rPr>
                <w:rFonts w:eastAsia="仿宋_GB2312" w:cs="Times New Roman"/>
                <w:color w:val="000000" w:themeColor="text1"/>
                <w14:textFill>
                  <w14:solidFill>
                    <w14:schemeClr w14:val="tx1"/>
                  </w14:solidFill>
                </w14:textFill>
              </w:rPr>
            </w:pPr>
          </w:p>
        </w:tc>
      </w:tr>
      <w:tr w14:paraId="393FA816">
        <w:tblPrEx>
          <w:tblCellMar>
            <w:top w:w="0" w:type="dxa"/>
            <w:left w:w="108" w:type="dxa"/>
            <w:bottom w:w="0" w:type="dxa"/>
            <w:right w:w="108" w:type="dxa"/>
          </w:tblCellMar>
        </w:tblPrEx>
        <w:trPr>
          <w:trHeight w:val="360" w:hRule="atLeast"/>
          <w:jc w:val="center"/>
        </w:trPr>
        <w:tc>
          <w:tcPr>
            <w:tcW w:w="820" w:type="dxa"/>
            <w:gridSpan w:val="2"/>
            <w:vMerge w:val="continue"/>
            <w:tcBorders>
              <w:top w:val="single" w:color="3A3935" w:sz="4" w:space="0"/>
              <w:left w:val="single" w:color="3A3935" w:sz="4" w:space="0"/>
              <w:bottom w:val="single" w:color="3A3935" w:sz="4" w:space="0"/>
              <w:right w:val="single" w:color="3A3935" w:sz="4" w:space="0"/>
            </w:tcBorders>
            <w:shd w:val="clear" w:color="auto" w:fill="auto"/>
            <w:vAlign w:val="center"/>
          </w:tcPr>
          <w:p w14:paraId="4720450B">
            <w:pPr>
              <w:jc w:val="center"/>
              <w:rPr>
                <w:rFonts w:eastAsia="仿宋_GB2312" w:cs="Times New Roman"/>
                <w:b/>
                <w:bCs/>
                <w:color w:val="000000" w:themeColor="text1"/>
                <w14:textFill>
                  <w14:solidFill>
                    <w14:schemeClr w14:val="tx1"/>
                  </w14:solidFill>
                </w14:textFill>
              </w:rPr>
            </w:pPr>
          </w:p>
        </w:tc>
        <w:tc>
          <w:tcPr>
            <w:tcW w:w="3236" w:type="dxa"/>
            <w:tcBorders>
              <w:top w:val="single" w:color="3A3935" w:sz="4" w:space="0"/>
              <w:left w:val="single" w:color="3A3935" w:sz="4" w:space="0"/>
              <w:bottom w:val="single" w:color="3A3935" w:sz="4" w:space="0"/>
              <w:right w:val="single" w:color="3A3935" w:sz="4" w:space="0"/>
            </w:tcBorders>
            <w:shd w:val="clear" w:color="auto" w:fill="auto"/>
            <w:vAlign w:val="center"/>
          </w:tcPr>
          <w:p w14:paraId="30317395">
            <w:pPr>
              <w:widowControl/>
              <w:jc w:val="center"/>
              <w:textAlignment w:val="center"/>
              <w:rPr>
                <w:rFonts w:hint="default" w:ascii="Times New Roman" w:hAnsi="Times New Roman" w:eastAsia="仿宋_GB2312" w:cs="Times New Roman"/>
                <w:b/>
                <w:bCs/>
                <w:color w:val="000000" w:themeColor="text1"/>
                <w14:textFill>
                  <w14:solidFill>
                    <w14:schemeClr w14:val="tx1"/>
                  </w14:solidFill>
                </w14:textFill>
              </w:rPr>
            </w:pPr>
            <w:r>
              <w:rPr>
                <w:rFonts w:hint="default" w:ascii="Times New Roman" w:hAnsi="Times New Roman" w:eastAsia="仿宋_GB2312" w:cs="Times New Roman"/>
                <w:b/>
                <w:bCs/>
                <w:color w:val="000000" w:themeColor="text1"/>
                <w:kern w:val="0"/>
                <w:lang w:bidi="ar"/>
                <w14:textFill>
                  <w14:solidFill>
                    <w14:schemeClr w14:val="tx1"/>
                  </w14:solidFill>
                </w14:textFill>
              </w:rPr>
              <w:t>小计</w:t>
            </w:r>
          </w:p>
        </w:tc>
        <w:tc>
          <w:tcPr>
            <w:tcW w:w="828" w:type="dxa"/>
            <w:tcBorders>
              <w:top w:val="single" w:color="3A3935" w:sz="4" w:space="0"/>
              <w:left w:val="single" w:color="3A3935" w:sz="4" w:space="0"/>
              <w:bottom w:val="single" w:color="3A3935" w:sz="4" w:space="0"/>
              <w:right w:val="single" w:color="3A3935" w:sz="4" w:space="0"/>
            </w:tcBorders>
            <w:shd w:val="clear" w:color="auto" w:fill="auto"/>
            <w:vAlign w:val="center"/>
          </w:tcPr>
          <w:p w14:paraId="1A00478D">
            <w:pPr>
              <w:jc w:val="center"/>
              <w:rPr>
                <w:rFonts w:hint="default" w:ascii="Times New Roman" w:hAnsi="Times New Roman" w:eastAsia="仿宋_GB2312" w:cs="Times New Roman"/>
                <w:b/>
                <w:bCs/>
                <w:color w:val="000000" w:themeColor="text1"/>
                <w:lang w:val="en-US" w:eastAsia="zh-CN"/>
                <w14:textFill>
                  <w14:solidFill>
                    <w14:schemeClr w14:val="tx1"/>
                  </w14:solidFill>
                </w14:textFill>
              </w:rPr>
            </w:pPr>
            <w:r>
              <w:rPr>
                <w:rFonts w:hint="default" w:ascii="Times New Roman" w:hAnsi="Times New Roman" w:eastAsia="仿宋_GB2312" w:cs="Times New Roman"/>
                <w:b/>
                <w:bCs/>
                <w:color w:val="000000" w:themeColor="text1"/>
                <w:lang w:val="en-US" w:eastAsia="zh-CN"/>
                <w14:textFill>
                  <w14:solidFill>
                    <w14:schemeClr w14:val="tx1"/>
                  </w14:solidFill>
                </w14:textFill>
              </w:rPr>
              <w:t>1</w:t>
            </w:r>
            <w:r>
              <w:rPr>
                <w:rFonts w:hint="eastAsia" w:eastAsia="仿宋_GB2312" w:cs="Times New Roman"/>
                <w:b/>
                <w:bCs/>
                <w:color w:val="000000" w:themeColor="text1"/>
                <w:lang w:val="en-US" w:eastAsia="zh-CN"/>
                <w14:textFill>
                  <w14:solidFill>
                    <w14:schemeClr w14:val="tx1"/>
                  </w14:solidFill>
                </w14:textFill>
              </w:rPr>
              <w:t>3</w:t>
            </w:r>
          </w:p>
        </w:tc>
        <w:tc>
          <w:tcPr>
            <w:tcW w:w="790" w:type="dxa"/>
            <w:gridSpan w:val="2"/>
            <w:tcBorders>
              <w:top w:val="single" w:color="3A3935" w:sz="4" w:space="0"/>
              <w:left w:val="single" w:color="3A3935" w:sz="4" w:space="0"/>
              <w:bottom w:val="single" w:color="3A3935" w:sz="4" w:space="0"/>
              <w:right w:val="single" w:color="3A3935" w:sz="4" w:space="0"/>
            </w:tcBorders>
            <w:shd w:val="clear" w:color="auto" w:fill="auto"/>
            <w:vAlign w:val="center"/>
          </w:tcPr>
          <w:p w14:paraId="1B955D33">
            <w:pPr>
              <w:jc w:val="center"/>
              <w:rPr>
                <w:rFonts w:hint="default" w:ascii="Times New Roman" w:hAnsi="Times New Roman" w:eastAsia="仿宋_GB2312" w:cs="Times New Roman"/>
                <w:b/>
                <w:bCs/>
                <w:color w:val="000000" w:themeColor="text1"/>
                <w:lang w:val="en-US" w:eastAsia="zh-CN"/>
                <w14:textFill>
                  <w14:solidFill>
                    <w14:schemeClr w14:val="tx1"/>
                  </w14:solidFill>
                </w14:textFill>
              </w:rPr>
            </w:pPr>
            <w:r>
              <w:rPr>
                <w:rFonts w:hint="eastAsia" w:eastAsia="仿宋_GB2312" w:cs="Times New Roman"/>
                <w:b/>
                <w:bCs/>
                <w:color w:val="000000" w:themeColor="text1"/>
                <w:lang w:val="en-US" w:eastAsia="zh-CN"/>
                <w14:textFill>
                  <w14:solidFill>
                    <w14:schemeClr w14:val="tx1"/>
                  </w14:solidFill>
                </w14:textFill>
              </w:rPr>
              <w:t>208</w:t>
            </w:r>
          </w:p>
        </w:tc>
        <w:tc>
          <w:tcPr>
            <w:tcW w:w="760" w:type="dxa"/>
            <w:gridSpan w:val="2"/>
            <w:tcBorders>
              <w:top w:val="single" w:color="3A3935" w:sz="4" w:space="0"/>
              <w:left w:val="single" w:color="3A3935" w:sz="4" w:space="0"/>
              <w:bottom w:val="single" w:color="3A3935" w:sz="4" w:space="0"/>
              <w:right w:val="nil"/>
            </w:tcBorders>
            <w:shd w:val="clear" w:color="auto" w:fill="auto"/>
            <w:vAlign w:val="center"/>
          </w:tcPr>
          <w:p w14:paraId="2852427E">
            <w:pPr>
              <w:jc w:val="center"/>
              <w:rPr>
                <w:rFonts w:hint="default" w:ascii="Times New Roman" w:hAnsi="Times New Roman" w:eastAsia="仿宋_GB2312" w:cs="Times New Roman"/>
                <w:b/>
                <w:bCs/>
                <w:color w:val="000000" w:themeColor="text1"/>
                <w14:textFill>
                  <w14:solidFill>
                    <w14:schemeClr w14:val="tx1"/>
                  </w14:solidFill>
                </w14:textFill>
              </w:rPr>
            </w:pPr>
          </w:p>
        </w:tc>
        <w:tc>
          <w:tcPr>
            <w:tcW w:w="714" w:type="dxa"/>
            <w:gridSpan w:val="2"/>
            <w:tcBorders>
              <w:top w:val="single" w:color="3A3935" w:sz="4" w:space="0"/>
              <w:left w:val="single" w:color="3A3935" w:sz="4" w:space="0"/>
              <w:bottom w:val="single" w:color="3A3935" w:sz="4" w:space="0"/>
              <w:right w:val="nil"/>
            </w:tcBorders>
            <w:shd w:val="clear" w:color="auto" w:fill="auto"/>
            <w:vAlign w:val="center"/>
          </w:tcPr>
          <w:p w14:paraId="1B7BE30B">
            <w:pPr>
              <w:jc w:val="center"/>
              <w:rPr>
                <w:rFonts w:hint="default" w:ascii="Times New Roman" w:hAnsi="Times New Roman" w:eastAsia="仿宋_GB2312" w:cs="Times New Roman"/>
                <w:b/>
                <w:bCs/>
                <w:color w:val="000000" w:themeColor="text1"/>
                <w14:textFill>
                  <w14:solidFill>
                    <w14:schemeClr w14:val="tx1"/>
                  </w14:solidFill>
                </w14:textFill>
              </w:rPr>
            </w:pPr>
          </w:p>
        </w:tc>
        <w:tc>
          <w:tcPr>
            <w:tcW w:w="638" w:type="dxa"/>
            <w:tcBorders>
              <w:top w:val="single" w:color="3A3935" w:sz="4" w:space="0"/>
              <w:left w:val="single" w:color="3A3935" w:sz="4" w:space="0"/>
              <w:bottom w:val="single" w:color="3A3935" w:sz="4" w:space="0"/>
              <w:right w:val="nil"/>
            </w:tcBorders>
            <w:shd w:val="clear" w:color="auto" w:fill="auto"/>
            <w:vAlign w:val="center"/>
          </w:tcPr>
          <w:p w14:paraId="7ED4C7CC">
            <w:pPr>
              <w:jc w:val="center"/>
              <w:rPr>
                <w:rFonts w:hint="default" w:ascii="Times New Roman" w:hAnsi="Times New Roman" w:eastAsia="仿宋_GB2312" w:cs="Times New Roman"/>
                <w:b/>
                <w:bCs/>
                <w:color w:val="000000" w:themeColor="text1"/>
                <w:lang w:val="en-US" w:eastAsia="zh-CN"/>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64A639">
            <w:pPr>
              <w:jc w:val="center"/>
              <w:rPr>
                <w:rFonts w:hint="default" w:ascii="Times New Roman" w:hAnsi="Times New Roman" w:eastAsia="仿宋_GB2312" w:cs="Times New Roman"/>
                <w:b/>
                <w:bCs/>
                <w:color w:val="000000" w:themeColor="text1"/>
                <w:lang w:val="en-US" w:eastAsia="zh-CN"/>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EF4FD9">
            <w:pPr>
              <w:jc w:val="center"/>
              <w:rPr>
                <w:rFonts w:hint="default" w:ascii="Times New Roman" w:hAnsi="Times New Roman" w:eastAsia="仿宋_GB2312" w:cs="Times New Roman"/>
                <w:b/>
                <w:bCs/>
                <w:color w:val="000000" w:themeColor="text1"/>
                <w:lang w:val="en-US" w:eastAsia="zh-CN"/>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AD8640">
            <w:pPr>
              <w:jc w:val="center"/>
              <w:rPr>
                <w:rFonts w:hint="default" w:ascii="Times New Roman" w:hAnsi="Times New Roman" w:eastAsia="仿宋_GB2312" w:cs="Times New Roman"/>
                <w:b/>
                <w:bCs/>
                <w:color w:val="000000" w:themeColor="text1"/>
                <w:lang w:val="en-US" w:eastAsia="zh-CN"/>
                <w14:textFill>
                  <w14:solidFill>
                    <w14:schemeClr w14:val="tx1"/>
                  </w14:solidFill>
                </w14:textFill>
              </w:rPr>
            </w:pPr>
            <w:r>
              <w:rPr>
                <w:rFonts w:hint="default" w:ascii="Times New Roman" w:hAnsi="Times New Roman" w:eastAsia="仿宋_GB2312" w:cs="Times New Roman"/>
                <w:b/>
                <w:bCs/>
                <w:color w:val="000000" w:themeColor="text1"/>
                <w:lang w:val="en-US" w:eastAsia="zh-CN"/>
                <w14:textFill>
                  <w14:solidFill>
                    <w14:schemeClr w14:val="tx1"/>
                  </w14:solidFill>
                </w14:textFill>
              </w:rPr>
              <w:t>2</w:t>
            </w:r>
          </w:p>
        </w:tc>
        <w:tc>
          <w:tcPr>
            <w:tcW w:w="5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CC7DC1">
            <w:pPr>
              <w:jc w:val="center"/>
              <w:rPr>
                <w:rFonts w:hint="default" w:ascii="Times New Roman" w:hAnsi="Times New Roman" w:eastAsia="仿宋_GB2312" w:cs="Times New Roman"/>
                <w:b/>
                <w:bCs/>
                <w:color w:val="000000" w:themeColor="text1"/>
                <w:lang w:val="en-US" w:eastAsia="zh-CN"/>
                <w14:textFill>
                  <w14:solidFill>
                    <w14:schemeClr w14:val="tx1"/>
                  </w14:solidFill>
                </w14:textFill>
              </w:rPr>
            </w:pPr>
            <w:r>
              <w:rPr>
                <w:rFonts w:hint="default" w:ascii="Times New Roman" w:hAnsi="Times New Roman" w:eastAsia="仿宋_GB2312" w:cs="Times New Roman"/>
                <w:b/>
                <w:bCs/>
                <w:color w:val="000000" w:themeColor="text1"/>
                <w:lang w:val="en-US" w:eastAsia="zh-CN"/>
                <w14:textFill>
                  <w14:solidFill>
                    <w14:schemeClr w14:val="tx1"/>
                  </w14:solidFill>
                </w14:textFill>
              </w:rPr>
              <w:t>5</w:t>
            </w: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2E0E89">
            <w:pPr>
              <w:jc w:val="center"/>
              <w:rPr>
                <w:rFonts w:hint="default" w:ascii="Times New Roman" w:hAnsi="Times New Roman" w:eastAsia="仿宋_GB2312" w:cs="Times New Roman"/>
                <w:b/>
                <w:bCs/>
                <w:color w:val="000000" w:themeColor="text1"/>
                <w:lang w:val="en-US" w:eastAsia="zh-CN"/>
                <w14:textFill>
                  <w14:solidFill>
                    <w14:schemeClr w14:val="tx1"/>
                  </w14:solidFill>
                </w14:textFill>
              </w:rPr>
            </w:pPr>
            <w:r>
              <w:rPr>
                <w:rFonts w:hint="eastAsia" w:eastAsia="仿宋_GB2312" w:cs="Times New Roman"/>
                <w:b/>
                <w:bCs/>
                <w:color w:val="000000" w:themeColor="text1"/>
                <w:lang w:val="en-US" w:eastAsia="zh-CN"/>
                <w14:textFill>
                  <w14:solidFill>
                    <w14:schemeClr w14:val="tx1"/>
                  </w14:solidFill>
                </w14:textFill>
              </w:rPr>
              <w:t>4</w:t>
            </w:r>
          </w:p>
        </w:tc>
        <w:tc>
          <w:tcPr>
            <w:tcW w:w="57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64D35B">
            <w:pPr>
              <w:jc w:val="center"/>
              <w:rPr>
                <w:rFonts w:hint="eastAsia" w:ascii="Times New Roman" w:hAnsi="Times New Roman" w:eastAsia="仿宋_GB2312" w:cs="Times New Roman"/>
                <w:color w:val="000000" w:themeColor="text1"/>
                <w:lang w:val="en-US" w:eastAsia="zh-CN"/>
                <w14:textFill>
                  <w14:solidFill>
                    <w14:schemeClr w14:val="tx1"/>
                  </w14:solidFill>
                </w14:textFill>
              </w:rPr>
            </w:pPr>
            <w:r>
              <w:rPr>
                <w:rFonts w:hint="eastAsia" w:eastAsia="仿宋_GB2312" w:cs="Times New Roman"/>
                <w:b/>
                <w:bCs/>
                <w:color w:val="000000" w:themeColor="text1"/>
                <w:lang w:val="en-US" w:eastAsia="zh-CN"/>
                <w14:textFill>
                  <w14:solidFill>
                    <w14:schemeClr w14:val="tx1"/>
                  </w14:solidFill>
                </w14:textFill>
              </w:rPr>
              <w:t>2</w:t>
            </w:r>
          </w:p>
        </w:tc>
        <w:tc>
          <w:tcPr>
            <w:tcW w:w="5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FE14CF">
            <w:pPr>
              <w:jc w:val="center"/>
              <w:rPr>
                <w:rFonts w:hint="default" w:ascii="Times New Roman" w:hAnsi="Times New Roman" w:eastAsia="仿宋_GB2312" w:cs="Times New Roman"/>
                <w:color w:val="000000" w:themeColor="text1"/>
                <w14:textFill>
                  <w14:solidFill>
                    <w14:schemeClr w14:val="tx1"/>
                  </w14:solidFill>
                </w14:textFill>
              </w:rPr>
            </w:pPr>
          </w:p>
        </w:tc>
        <w:tc>
          <w:tcPr>
            <w:tcW w:w="57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DC9A0C">
            <w:pPr>
              <w:jc w:val="center"/>
              <w:rPr>
                <w:rFonts w:hint="default" w:ascii="Times New Roman" w:hAnsi="Times New Roman" w:eastAsia="仿宋_GB2312" w:cs="Times New Roman"/>
                <w:color w:val="000000" w:themeColor="text1"/>
                <w14:textFill>
                  <w14:solidFill>
                    <w14:schemeClr w14:val="tx1"/>
                  </w14:solidFill>
                </w14:textFill>
              </w:rPr>
            </w:pPr>
          </w:p>
        </w:tc>
        <w:tc>
          <w:tcPr>
            <w:tcW w:w="1005" w:type="dxa"/>
            <w:gridSpan w:val="2"/>
            <w:tcBorders>
              <w:top w:val="single" w:color="000000" w:sz="4" w:space="0"/>
              <w:left w:val="single" w:color="000000" w:sz="4" w:space="0"/>
              <w:bottom w:val="single" w:color="3A3935" w:sz="4" w:space="0"/>
              <w:right w:val="single" w:color="000000" w:sz="4" w:space="0"/>
            </w:tcBorders>
            <w:shd w:val="clear" w:color="auto" w:fill="auto"/>
            <w:vAlign w:val="center"/>
          </w:tcPr>
          <w:p w14:paraId="4D0E5EB7">
            <w:pPr>
              <w:jc w:val="center"/>
              <w:rPr>
                <w:rFonts w:hint="default" w:ascii="Times New Roman" w:hAnsi="Times New Roman" w:eastAsia="仿宋_GB2312" w:cs="Times New Roman"/>
                <w:color w:val="000000" w:themeColor="text1"/>
                <w14:textFill>
                  <w14:solidFill>
                    <w14:schemeClr w14:val="tx1"/>
                  </w14:solidFill>
                </w14:textFill>
              </w:rPr>
            </w:pPr>
          </w:p>
        </w:tc>
        <w:tc>
          <w:tcPr>
            <w:tcW w:w="1122" w:type="dxa"/>
            <w:gridSpan w:val="2"/>
            <w:tcBorders>
              <w:top w:val="single" w:color="000000" w:sz="4" w:space="0"/>
              <w:left w:val="single" w:color="000000" w:sz="4" w:space="0"/>
              <w:bottom w:val="single" w:color="3A3935" w:sz="4" w:space="0"/>
              <w:right w:val="single" w:color="auto" w:sz="4" w:space="0"/>
            </w:tcBorders>
            <w:shd w:val="clear" w:color="auto" w:fill="auto"/>
            <w:noWrap/>
            <w:vAlign w:val="center"/>
          </w:tcPr>
          <w:p w14:paraId="1ED24A7F">
            <w:pPr>
              <w:jc w:val="center"/>
              <w:rPr>
                <w:rFonts w:hint="default" w:ascii="Times New Roman" w:hAnsi="Times New Roman" w:eastAsia="仿宋_GB2312" w:cs="Times New Roman"/>
                <w:color w:val="000000" w:themeColor="text1"/>
                <w14:textFill>
                  <w14:solidFill>
                    <w14:schemeClr w14:val="tx1"/>
                  </w14:solidFill>
                </w14:textFill>
              </w:rPr>
            </w:pP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7FB3E258">
            <w:pPr>
              <w:jc w:val="center"/>
              <w:rPr>
                <w:rFonts w:eastAsia="仿宋_GB2312" w:cs="Times New Roman"/>
                <w:color w:val="000000" w:themeColor="text1"/>
                <w14:textFill>
                  <w14:solidFill>
                    <w14:schemeClr w14:val="tx1"/>
                  </w14:solidFill>
                </w14:textFill>
              </w:rPr>
            </w:pPr>
          </w:p>
        </w:tc>
      </w:tr>
      <w:tr w14:paraId="6576899A">
        <w:tblPrEx>
          <w:tblCellMar>
            <w:top w:w="0" w:type="dxa"/>
            <w:left w:w="108" w:type="dxa"/>
            <w:bottom w:w="0" w:type="dxa"/>
            <w:right w:w="108" w:type="dxa"/>
          </w:tblCellMar>
        </w:tblPrEx>
        <w:trPr>
          <w:trHeight w:val="402" w:hRule="atLeast"/>
          <w:jc w:val="center"/>
        </w:trPr>
        <w:tc>
          <w:tcPr>
            <w:tcW w:w="501" w:type="dxa"/>
            <w:tcBorders>
              <w:top w:val="nil"/>
              <w:left w:val="nil"/>
              <w:bottom w:val="nil"/>
              <w:right w:val="nil"/>
            </w:tcBorders>
            <w:shd w:val="clear" w:color="auto" w:fill="auto"/>
            <w:noWrap/>
            <w:vAlign w:val="center"/>
          </w:tcPr>
          <w:p w14:paraId="78F49A84">
            <w:pPr>
              <w:rPr>
                <w:rFonts w:eastAsia="仿宋_GB2312" w:cs="Times New Roman"/>
                <w:color w:val="000000" w:themeColor="text1"/>
                <w14:textFill>
                  <w14:solidFill>
                    <w14:schemeClr w14:val="tx1"/>
                  </w14:solidFill>
                </w14:textFill>
              </w:rPr>
            </w:pPr>
          </w:p>
        </w:tc>
        <w:tc>
          <w:tcPr>
            <w:tcW w:w="319" w:type="dxa"/>
            <w:tcBorders>
              <w:top w:val="nil"/>
              <w:left w:val="nil"/>
              <w:bottom w:val="nil"/>
              <w:right w:val="nil"/>
            </w:tcBorders>
            <w:shd w:val="clear" w:color="auto" w:fill="auto"/>
            <w:noWrap/>
            <w:vAlign w:val="center"/>
          </w:tcPr>
          <w:p w14:paraId="3143BE6A">
            <w:pPr>
              <w:rPr>
                <w:rFonts w:eastAsia="仿宋_GB2312" w:cs="Times New Roman"/>
                <w:color w:val="000000" w:themeColor="text1"/>
                <w14:textFill>
                  <w14:solidFill>
                    <w14:schemeClr w14:val="tx1"/>
                  </w14:solidFill>
                </w14:textFill>
              </w:rPr>
            </w:pPr>
          </w:p>
        </w:tc>
        <w:tc>
          <w:tcPr>
            <w:tcW w:w="4854" w:type="dxa"/>
            <w:gridSpan w:val="4"/>
            <w:tcBorders>
              <w:top w:val="nil"/>
              <w:left w:val="nil"/>
              <w:bottom w:val="nil"/>
              <w:right w:val="nil"/>
            </w:tcBorders>
            <w:shd w:val="clear" w:color="auto" w:fill="auto"/>
            <w:noWrap/>
            <w:vAlign w:val="center"/>
          </w:tcPr>
          <w:p w14:paraId="1D204779">
            <w:pPr>
              <w:widowControl/>
              <w:ind w:firstLine="422" w:firstLineChars="200"/>
              <w:jc w:val="left"/>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5．专业方向课</w:t>
            </w:r>
          </w:p>
        </w:tc>
        <w:tc>
          <w:tcPr>
            <w:tcW w:w="760" w:type="dxa"/>
            <w:gridSpan w:val="2"/>
            <w:tcBorders>
              <w:top w:val="nil"/>
              <w:left w:val="nil"/>
              <w:bottom w:val="nil"/>
              <w:right w:val="nil"/>
            </w:tcBorders>
            <w:shd w:val="clear" w:color="auto" w:fill="auto"/>
            <w:noWrap/>
            <w:vAlign w:val="center"/>
          </w:tcPr>
          <w:p w14:paraId="43A51183">
            <w:pPr>
              <w:rPr>
                <w:rFonts w:eastAsia="仿宋_GB2312" w:cs="Times New Roman"/>
                <w:b/>
                <w:bCs/>
                <w:color w:val="000000" w:themeColor="text1"/>
                <w14:textFill>
                  <w14:solidFill>
                    <w14:schemeClr w14:val="tx1"/>
                  </w14:solidFill>
                </w14:textFill>
              </w:rPr>
            </w:pPr>
          </w:p>
        </w:tc>
        <w:tc>
          <w:tcPr>
            <w:tcW w:w="714" w:type="dxa"/>
            <w:gridSpan w:val="2"/>
            <w:tcBorders>
              <w:top w:val="nil"/>
              <w:left w:val="nil"/>
              <w:bottom w:val="nil"/>
              <w:right w:val="nil"/>
            </w:tcBorders>
            <w:shd w:val="clear" w:color="auto" w:fill="auto"/>
            <w:noWrap/>
            <w:vAlign w:val="center"/>
          </w:tcPr>
          <w:p w14:paraId="1D825E00">
            <w:pPr>
              <w:rPr>
                <w:rFonts w:eastAsia="仿宋_GB2312" w:cs="Times New Roman"/>
                <w:b/>
                <w:bCs/>
                <w:color w:val="000000" w:themeColor="text1"/>
                <w14:textFill>
                  <w14:solidFill>
                    <w14:schemeClr w14:val="tx1"/>
                  </w14:solidFill>
                </w14:textFill>
              </w:rPr>
            </w:pPr>
          </w:p>
        </w:tc>
        <w:tc>
          <w:tcPr>
            <w:tcW w:w="638" w:type="dxa"/>
            <w:tcBorders>
              <w:top w:val="nil"/>
              <w:left w:val="nil"/>
              <w:bottom w:val="nil"/>
              <w:right w:val="nil"/>
            </w:tcBorders>
            <w:shd w:val="clear" w:color="auto" w:fill="auto"/>
            <w:vAlign w:val="center"/>
          </w:tcPr>
          <w:p w14:paraId="44316197">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vAlign w:val="center"/>
          </w:tcPr>
          <w:p w14:paraId="2A432A7D">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vAlign w:val="center"/>
          </w:tcPr>
          <w:p w14:paraId="232E295D">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vAlign w:val="center"/>
          </w:tcPr>
          <w:p w14:paraId="69C89D07">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noWrap/>
            <w:vAlign w:val="center"/>
          </w:tcPr>
          <w:p w14:paraId="71ADC8BA">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noWrap/>
            <w:vAlign w:val="center"/>
          </w:tcPr>
          <w:p w14:paraId="0CDAEFB1">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noWrap/>
            <w:vAlign w:val="center"/>
          </w:tcPr>
          <w:p w14:paraId="284D673E">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noWrap/>
            <w:vAlign w:val="center"/>
          </w:tcPr>
          <w:p w14:paraId="3E297DF2">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noWrap/>
            <w:vAlign w:val="center"/>
          </w:tcPr>
          <w:p w14:paraId="34C8B749">
            <w:pPr>
              <w:rPr>
                <w:rFonts w:eastAsia="仿宋_GB2312" w:cs="Times New Roman"/>
                <w:color w:val="000000" w:themeColor="text1"/>
                <w14:textFill>
                  <w14:solidFill>
                    <w14:schemeClr w14:val="tx1"/>
                  </w14:solidFill>
                </w14:textFill>
              </w:rPr>
            </w:pPr>
          </w:p>
        </w:tc>
        <w:tc>
          <w:tcPr>
            <w:tcW w:w="765" w:type="dxa"/>
            <w:tcBorders>
              <w:top w:val="nil"/>
              <w:left w:val="nil"/>
              <w:bottom w:val="nil"/>
              <w:right w:val="nil"/>
            </w:tcBorders>
            <w:shd w:val="clear" w:color="auto" w:fill="auto"/>
            <w:noWrap/>
            <w:vAlign w:val="center"/>
          </w:tcPr>
          <w:p w14:paraId="6E7BBF70">
            <w:pPr>
              <w:rPr>
                <w:rFonts w:eastAsia="仿宋_GB2312" w:cs="Times New Roman"/>
                <w:color w:val="000000" w:themeColor="text1"/>
                <w14:textFill>
                  <w14:solidFill>
                    <w14:schemeClr w14:val="tx1"/>
                  </w14:solidFill>
                </w14:textFill>
              </w:rPr>
            </w:pPr>
          </w:p>
        </w:tc>
        <w:tc>
          <w:tcPr>
            <w:tcW w:w="240" w:type="dxa"/>
            <w:tcBorders>
              <w:top w:val="nil"/>
              <w:left w:val="nil"/>
              <w:bottom w:val="nil"/>
              <w:right w:val="nil"/>
            </w:tcBorders>
            <w:shd w:val="clear" w:color="auto" w:fill="auto"/>
            <w:noWrap/>
            <w:vAlign w:val="center"/>
          </w:tcPr>
          <w:p w14:paraId="654974DC">
            <w:pPr>
              <w:rPr>
                <w:rFonts w:eastAsia="仿宋_GB2312" w:cs="Times New Roman"/>
                <w:color w:val="000000" w:themeColor="text1"/>
                <w14:textFill>
                  <w14:solidFill>
                    <w14:schemeClr w14:val="tx1"/>
                  </w14:solidFill>
                </w14:textFill>
              </w:rPr>
            </w:pPr>
          </w:p>
        </w:tc>
        <w:tc>
          <w:tcPr>
            <w:tcW w:w="387" w:type="dxa"/>
            <w:tcBorders>
              <w:top w:val="nil"/>
              <w:left w:val="nil"/>
              <w:bottom w:val="nil"/>
              <w:right w:val="nil"/>
            </w:tcBorders>
            <w:shd w:val="clear" w:color="auto" w:fill="auto"/>
            <w:noWrap/>
            <w:vAlign w:val="center"/>
          </w:tcPr>
          <w:p w14:paraId="2986C532">
            <w:pPr>
              <w:rPr>
                <w:rFonts w:eastAsia="仿宋_GB2312" w:cs="Times New Roman"/>
                <w:color w:val="000000" w:themeColor="text1"/>
                <w14:textFill>
                  <w14:solidFill>
                    <w14:schemeClr w14:val="tx1"/>
                  </w14:solidFill>
                </w14:textFill>
              </w:rPr>
            </w:pPr>
          </w:p>
        </w:tc>
        <w:tc>
          <w:tcPr>
            <w:tcW w:w="735" w:type="dxa"/>
            <w:tcBorders>
              <w:top w:val="nil"/>
              <w:left w:val="nil"/>
              <w:bottom w:val="nil"/>
              <w:right w:val="nil"/>
            </w:tcBorders>
            <w:shd w:val="clear" w:color="auto" w:fill="auto"/>
            <w:noWrap/>
            <w:vAlign w:val="center"/>
          </w:tcPr>
          <w:p w14:paraId="70D6343A">
            <w:pPr>
              <w:rPr>
                <w:rFonts w:eastAsia="仿宋_GB2312" w:cs="Times New Roman"/>
                <w:color w:val="000000" w:themeColor="text1"/>
                <w14:textFill>
                  <w14:solidFill>
                    <w14:schemeClr w14:val="tx1"/>
                  </w14:solidFill>
                </w14:textFill>
              </w:rPr>
            </w:pPr>
          </w:p>
        </w:tc>
        <w:tc>
          <w:tcPr>
            <w:tcW w:w="911" w:type="dxa"/>
            <w:tcBorders>
              <w:top w:val="nil"/>
              <w:left w:val="nil"/>
              <w:bottom w:val="nil"/>
              <w:right w:val="nil"/>
            </w:tcBorders>
            <w:shd w:val="clear" w:color="auto" w:fill="auto"/>
            <w:noWrap/>
            <w:vAlign w:val="center"/>
          </w:tcPr>
          <w:p w14:paraId="47BAA718">
            <w:pPr>
              <w:rPr>
                <w:rFonts w:eastAsia="仿宋_GB2312" w:cs="Times New Roman"/>
                <w:color w:val="000000" w:themeColor="text1"/>
                <w14:textFill>
                  <w14:solidFill>
                    <w14:schemeClr w14:val="tx1"/>
                  </w14:solidFill>
                </w14:textFill>
              </w:rPr>
            </w:pPr>
          </w:p>
        </w:tc>
      </w:tr>
      <w:tr w14:paraId="5637654E">
        <w:tblPrEx>
          <w:tblCellMar>
            <w:top w:w="0" w:type="dxa"/>
            <w:left w:w="108" w:type="dxa"/>
            <w:bottom w:w="0" w:type="dxa"/>
            <w:right w:w="108" w:type="dxa"/>
          </w:tblCellMar>
        </w:tblPrEx>
        <w:trPr>
          <w:trHeight w:val="402" w:hRule="atLeast"/>
          <w:jc w:val="center"/>
        </w:trPr>
        <w:tc>
          <w:tcPr>
            <w:tcW w:w="501" w:type="dxa"/>
            <w:tcBorders>
              <w:top w:val="nil"/>
              <w:left w:val="nil"/>
              <w:bottom w:val="single" w:color="auto" w:sz="4" w:space="0"/>
              <w:right w:val="nil"/>
            </w:tcBorders>
            <w:shd w:val="clear" w:color="auto" w:fill="auto"/>
            <w:noWrap/>
            <w:vAlign w:val="center"/>
          </w:tcPr>
          <w:p w14:paraId="53B3C9A2">
            <w:pPr>
              <w:rPr>
                <w:rFonts w:eastAsia="仿宋_GB2312" w:cs="Times New Roman"/>
                <w:color w:val="000000" w:themeColor="text1"/>
                <w14:textFill>
                  <w14:solidFill>
                    <w14:schemeClr w14:val="tx1"/>
                  </w14:solidFill>
                </w14:textFill>
              </w:rPr>
            </w:pPr>
          </w:p>
        </w:tc>
        <w:tc>
          <w:tcPr>
            <w:tcW w:w="319" w:type="dxa"/>
            <w:tcBorders>
              <w:top w:val="nil"/>
              <w:left w:val="nil"/>
              <w:bottom w:val="single" w:color="auto" w:sz="4" w:space="0"/>
              <w:right w:val="nil"/>
            </w:tcBorders>
            <w:shd w:val="clear" w:color="auto" w:fill="auto"/>
            <w:noWrap/>
            <w:vAlign w:val="center"/>
          </w:tcPr>
          <w:p w14:paraId="333B6D14">
            <w:pPr>
              <w:rPr>
                <w:rFonts w:eastAsia="仿宋_GB2312" w:cs="Times New Roman"/>
                <w:color w:val="000000" w:themeColor="text1"/>
                <w14:textFill>
                  <w14:solidFill>
                    <w14:schemeClr w14:val="tx1"/>
                  </w14:solidFill>
                </w14:textFill>
              </w:rPr>
            </w:pPr>
          </w:p>
        </w:tc>
        <w:tc>
          <w:tcPr>
            <w:tcW w:w="4854" w:type="dxa"/>
            <w:gridSpan w:val="4"/>
            <w:tcBorders>
              <w:top w:val="nil"/>
              <w:left w:val="nil"/>
              <w:bottom w:val="single" w:color="auto" w:sz="4" w:space="0"/>
              <w:right w:val="nil"/>
            </w:tcBorders>
            <w:shd w:val="clear" w:color="auto" w:fill="auto"/>
            <w:noWrap/>
            <w:vAlign w:val="center"/>
          </w:tcPr>
          <w:p w14:paraId="43CD719E">
            <w:pPr>
              <w:widowControl/>
              <w:ind w:firstLine="420" w:firstLineChars="200"/>
              <w:jc w:val="left"/>
              <w:textAlignment w:val="center"/>
              <w:rPr>
                <w:rFonts w:hint="default" w:eastAsia="仿宋_GB2312" w:cs="Times New Roman"/>
                <w:color w:val="000000" w:themeColor="text1"/>
                <w:lang w:val="en-US" w:eastAsia="zh-CN"/>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最低要求学分：</w:t>
            </w:r>
            <w:r>
              <w:rPr>
                <w:rFonts w:hint="eastAsia" w:eastAsia="仿宋_GB2312" w:cs="Times New Roman"/>
                <w:color w:val="000000" w:themeColor="text1"/>
                <w:kern w:val="0"/>
                <w:lang w:val="en-US" w:eastAsia="zh-CN" w:bidi="ar"/>
                <w14:textFill>
                  <w14:solidFill>
                    <w14:schemeClr w14:val="tx1"/>
                  </w14:solidFill>
                </w14:textFill>
              </w:rPr>
              <w:t>10</w:t>
            </w:r>
          </w:p>
        </w:tc>
        <w:tc>
          <w:tcPr>
            <w:tcW w:w="760" w:type="dxa"/>
            <w:gridSpan w:val="2"/>
            <w:tcBorders>
              <w:top w:val="nil"/>
              <w:left w:val="nil"/>
              <w:bottom w:val="single" w:color="auto" w:sz="4" w:space="0"/>
              <w:right w:val="nil"/>
            </w:tcBorders>
            <w:shd w:val="clear" w:color="auto" w:fill="auto"/>
            <w:noWrap/>
            <w:vAlign w:val="center"/>
          </w:tcPr>
          <w:p w14:paraId="63018C77">
            <w:pPr>
              <w:rPr>
                <w:rFonts w:eastAsia="仿宋_GB2312" w:cs="Times New Roman"/>
                <w:color w:val="000000" w:themeColor="text1"/>
                <w14:textFill>
                  <w14:solidFill>
                    <w14:schemeClr w14:val="tx1"/>
                  </w14:solidFill>
                </w14:textFill>
              </w:rPr>
            </w:pPr>
          </w:p>
        </w:tc>
        <w:tc>
          <w:tcPr>
            <w:tcW w:w="714" w:type="dxa"/>
            <w:gridSpan w:val="2"/>
            <w:tcBorders>
              <w:top w:val="nil"/>
              <w:left w:val="nil"/>
              <w:bottom w:val="single" w:color="auto" w:sz="4" w:space="0"/>
              <w:right w:val="nil"/>
            </w:tcBorders>
            <w:shd w:val="clear" w:color="auto" w:fill="auto"/>
            <w:noWrap/>
            <w:vAlign w:val="center"/>
          </w:tcPr>
          <w:p w14:paraId="13FC2EBB">
            <w:pPr>
              <w:rPr>
                <w:rFonts w:eastAsia="仿宋_GB2312" w:cs="Times New Roman"/>
                <w:color w:val="000000" w:themeColor="text1"/>
                <w14:textFill>
                  <w14:solidFill>
                    <w14:schemeClr w14:val="tx1"/>
                  </w14:solidFill>
                </w14:textFill>
              </w:rPr>
            </w:pPr>
          </w:p>
        </w:tc>
        <w:tc>
          <w:tcPr>
            <w:tcW w:w="638" w:type="dxa"/>
            <w:tcBorders>
              <w:top w:val="nil"/>
              <w:left w:val="nil"/>
              <w:bottom w:val="single" w:color="auto" w:sz="4" w:space="0"/>
              <w:right w:val="nil"/>
            </w:tcBorders>
            <w:shd w:val="clear" w:color="auto" w:fill="auto"/>
            <w:vAlign w:val="center"/>
          </w:tcPr>
          <w:p w14:paraId="0F4D3B1E">
            <w:pPr>
              <w:rPr>
                <w:rFonts w:eastAsia="仿宋_GB2312" w:cs="Times New Roman"/>
                <w:color w:val="000000" w:themeColor="text1"/>
                <w14:textFill>
                  <w14:solidFill>
                    <w14:schemeClr w14:val="tx1"/>
                  </w14:solidFill>
                </w14:textFill>
              </w:rPr>
            </w:pPr>
          </w:p>
        </w:tc>
        <w:tc>
          <w:tcPr>
            <w:tcW w:w="574" w:type="dxa"/>
            <w:tcBorders>
              <w:top w:val="nil"/>
              <w:left w:val="nil"/>
              <w:bottom w:val="single" w:color="auto" w:sz="4" w:space="0"/>
              <w:right w:val="nil"/>
            </w:tcBorders>
            <w:shd w:val="clear" w:color="auto" w:fill="auto"/>
            <w:vAlign w:val="center"/>
          </w:tcPr>
          <w:p w14:paraId="0959C21E">
            <w:pPr>
              <w:rPr>
                <w:rFonts w:eastAsia="仿宋_GB2312" w:cs="Times New Roman"/>
                <w:color w:val="000000" w:themeColor="text1"/>
                <w14:textFill>
                  <w14:solidFill>
                    <w14:schemeClr w14:val="tx1"/>
                  </w14:solidFill>
                </w14:textFill>
              </w:rPr>
            </w:pPr>
          </w:p>
        </w:tc>
        <w:tc>
          <w:tcPr>
            <w:tcW w:w="574" w:type="dxa"/>
            <w:tcBorders>
              <w:top w:val="nil"/>
              <w:left w:val="nil"/>
              <w:bottom w:val="single" w:color="auto" w:sz="4" w:space="0"/>
              <w:right w:val="nil"/>
            </w:tcBorders>
            <w:shd w:val="clear" w:color="auto" w:fill="auto"/>
            <w:vAlign w:val="center"/>
          </w:tcPr>
          <w:p w14:paraId="558C798B">
            <w:pPr>
              <w:rPr>
                <w:rFonts w:eastAsia="仿宋_GB2312" w:cs="Times New Roman"/>
                <w:color w:val="000000" w:themeColor="text1"/>
                <w14:textFill>
                  <w14:solidFill>
                    <w14:schemeClr w14:val="tx1"/>
                  </w14:solidFill>
                </w14:textFill>
              </w:rPr>
            </w:pPr>
          </w:p>
        </w:tc>
        <w:tc>
          <w:tcPr>
            <w:tcW w:w="574" w:type="dxa"/>
            <w:tcBorders>
              <w:top w:val="nil"/>
              <w:left w:val="nil"/>
              <w:bottom w:val="single" w:color="auto" w:sz="4" w:space="0"/>
              <w:right w:val="nil"/>
            </w:tcBorders>
            <w:shd w:val="clear" w:color="auto" w:fill="auto"/>
            <w:vAlign w:val="center"/>
          </w:tcPr>
          <w:p w14:paraId="73C369EF">
            <w:pPr>
              <w:rPr>
                <w:rFonts w:eastAsia="仿宋_GB2312" w:cs="Times New Roman"/>
                <w:color w:val="000000" w:themeColor="text1"/>
                <w14:textFill>
                  <w14:solidFill>
                    <w14:schemeClr w14:val="tx1"/>
                  </w14:solidFill>
                </w14:textFill>
              </w:rPr>
            </w:pPr>
          </w:p>
        </w:tc>
        <w:tc>
          <w:tcPr>
            <w:tcW w:w="574" w:type="dxa"/>
            <w:tcBorders>
              <w:top w:val="nil"/>
              <w:left w:val="nil"/>
              <w:bottom w:val="single" w:color="auto" w:sz="4" w:space="0"/>
              <w:right w:val="nil"/>
            </w:tcBorders>
            <w:shd w:val="clear" w:color="auto" w:fill="auto"/>
            <w:noWrap/>
            <w:vAlign w:val="center"/>
          </w:tcPr>
          <w:p w14:paraId="3A701AE8">
            <w:pPr>
              <w:rPr>
                <w:rFonts w:eastAsia="仿宋_GB2312" w:cs="Times New Roman"/>
                <w:color w:val="000000" w:themeColor="text1"/>
                <w14:textFill>
                  <w14:solidFill>
                    <w14:schemeClr w14:val="tx1"/>
                  </w14:solidFill>
                </w14:textFill>
              </w:rPr>
            </w:pPr>
          </w:p>
        </w:tc>
        <w:tc>
          <w:tcPr>
            <w:tcW w:w="574" w:type="dxa"/>
            <w:tcBorders>
              <w:top w:val="nil"/>
              <w:left w:val="nil"/>
              <w:bottom w:val="single" w:color="auto" w:sz="4" w:space="0"/>
              <w:right w:val="nil"/>
            </w:tcBorders>
            <w:shd w:val="clear" w:color="auto" w:fill="auto"/>
            <w:noWrap/>
            <w:vAlign w:val="center"/>
          </w:tcPr>
          <w:p w14:paraId="1C3F1F4F">
            <w:pPr>
              <w:rPr>
                <w:rFonts w:eastAsia="仿宋_GB2312" w:cs="Times New Roman"/>
                <w:color w:val="000000" w:themeColor="text1"/>
                <w14:textFill>
                  <w14:solidFill>
                    <w14:schemeClr w14:val="tx1"/>
                  </w14:solidFill>
                </w14:textFill>
              </w:rPr>
            </w:pPr>
          </w:p>
        </w:tc>
        <w:tc>
          <w:tcPr>
            <w:tcW w:w="574" w:type="dxa"/>
            <w:tcBorders>
              <w:top w:val="nil"/>
              <w:left w:val="nil"/>
              <w:bottom w:val="single" w:color="auto" w:sz="4" w:space="0"/>
              <w:right w:val="nil"/>
            </w:tcBorders>
            <w:shd w:val="clear" w:color="auto" w:fill="auto"/>
            <w:noWrap/>
            <w:vAlign w:val="center"/>
          </w:tcPr>
          <w:p w14:paraId="487A2868">
            <w:pPr>
              <w:rPr>
                <w:rFonts w:eastAsia="仿宋_GB2312" w:cs="Times New Roman"/>
                <w:color w:val="000000" w:themeColor="text1"/>
                <w14:textFill>
                  <w14:solidFill>
                    <w14:schemeClr w14:val="tx1"/>
                  </w14:solidFill>
                </w14:textFill>
              </w:rPr>
            </w:pPr>
          </w:p>
        </w:tc>
        <w:tc>
          <w:tcPr>
            <w:tcW w:w="574" w:type="dxa"/>
            <w:tcBorders>
              <w:top w:val="nil"/>
              <w:left w:val="nil"/>
              <w:bottom w:val="single" w:color="auto" w:sz="4" w:space="0"/>
              <w:right w:val="nil"/>
            </w:tcBorders>
            <w:shd w:val="clear" w:color="auto" w:fill="auto"/>
            <w:noWrap/>
            <w:vAlign w:val="center"/>
          </w:tcPr>
          <w:p w14:paraId="711AA5AD">
            <w:pPr>
              <w:rPr>
                <w:rFonts w:eastAsia="仿宋_GB2312" w:cs="Times New Roman"/>
                <w:color w:val="000000" w:themeColor="text1"/>
                <w14:textFill>
                  <w14:solidFill>
                    <w14:schemeClr w14:val="tx1"/>
                  </w14:solidFill>
                </w14:textFill>
              </w:rPr>
            </w:pPr>
          </w:p>
        </w:tc>
        <w:tc>
          <w:tcPr>
            <w:tcW w:w="574" w:type="dxa"/>
            <w:tcBorders>
              <w:top w:val="nil"/>
              <w:left w:val="nil"/>
              <w:bottom w:val="single" w:color="auto" w:sz="4" w:space="0"/>
              <w:right w:val="nil"/>
            </w:tcBorders>
            <w:shd w:val="clear" w:color="auto" w:fill="auto"/>
            <w:noWrap/>
            <w:vAlign w:val="center"/>
          </w:tcPr>
          <w:p w14:paraId="33E0F895">
            <w:pPr>
              <w:rPr>
                <w:rFonts w:eastAsia="仿宋_GB2312" w:cs="Times New Roman"/>
                <w:color w:val="000000" w:themeColor="text1"/>
                <w14:textFill>
                  <w14:solidFill>
                    <w14:schemeClr w14:val="tx1"/>
                  </w14:solidFill>
                </w14:textFill>
              </w:rPr>
            </w:pPr>
          </w:p>
        </w:tc>
        <w:tc>
          <w:tcPr>
            <w:tcW w:w="765" w:type="dxa"/>
            <w:tcBorders>
              <w:top w:val="nil"/>
              <w:left w:val="nil"/>
              <w:bottom w:val="single" w:color="auto" w:sz="4" w:space="0"/>
              <w:right w:val="nil"/>
            </w:tcBorders>
            <w:shd w:val="clear" w:color="auto" w:fill="auto"/>
            <w:noWrap/>
            <w:vAlign w:val="center"/>
          </w:tcPr>
          <w:p w14:paraId="0E0CD3E9">
            <w:pPr>
              <w:rPr>
                <w:rFonts w:eastAsia="仿宋_GB2312" w:cs="Times New Roman"/>
                <w:color w:val="000000" w:themeColor="text1"/>
                <w14:textFill>
                  <w14:solidFill>
                    <w14:schemeClr w14:val="tx1"/>
                  </w14:solidFill>
                </w14:textFill>
              </w:rPr>
            </w:pPr>
          </w:p>
        </w:tc>
        <w:tc>
          <w:tcPr>
            <w:tcW w:w="240" w:type="dxa"/>
            <w:tcBorders>
              <w:top w:val="nil"/>
              <w:left w:val="nil"/>
              <w:bottom w:val="single" w:color="auto" w:sz="4" w:space="0"/>
              <w:right w:val="nil"/>
            </w:tcBorders>
            <w:shd w:val="clear" w:color="auto" w:fill="auto"/>
            <w:noWrap/>
            <w:vAlign w:val="center"/>
          </w:tcPr>
          <w:p w14:paraId="37CCE9E7">
            <w:pPr>
              <w:rPr>
                <w:rFonts w:eastAsia="仿宋_GB2312" w:cs="Times New Roman"/>
                <w:color w:val="000000" w:themeColor="text1"/>
                <w14:textFill>
                  <w14:solidFill>
                    <w14:schemeClr w14:val="tx1"/>
                  </w14:solidFill>
                </w14:textFill>
              </w:rPr>
            </w:pPr>
          </w:p>
        </w:tc>
        <w:tc>
          <w:tcPr>
            <w:tcW w:w="387" w:type="dxa"/>
            <w:tcBorders>
              <w:top w:val="nil"/>
              <w:left w:val="nil"/>
              <w:bottom w:val="single" w:color="auto" w:sz="4" w:space="0"/>
              <w:right w:val="nil"/>
            </w:tcBorders>
            <w:shd w:val="clear" w:color="auto" w:fill="auto"/>
            <w:noWrap/>
            <w:vAlign w:val="center"/>
          </w:tcPr>
          <w:p w14:paraId="36851A7B">
            <w:pPr>
              <w:rPr>
                <w:rFonts w:eastAsia="仿宋_GB2312" w:cs="Times New Roman"/>
                <w:color w:val="000000" w:themeColor="text1"/>
                <w14:textFill>
                  <w14:solidFill>
                    <w14:schemeClr w14:val="tx1"/>
                  </w14:solidFill>
                </w14:textFill>
              </w:rPr>
            </w:pPr>
          </w:p>
        </w:tc>
        <w:tc>
          <w:tcPr>
            <w:tcW w:w="735" w:type="dxa"/>
            <w:tcBorders>
              <w:top w:val="nil"/>
              <w:left w:val="nil"/>
              <w:bottom w:val="nil"/>
              <w:right w:val="nil"/>
            </w:tcBorders>
            <w:shd w:val="clear" w:color="auto" w:fill="auto"/>
            <w:noWrap/>
            <w:vAlign w:val="center"/>
          </w:tcPr>
          <w:p w14:paraId="503AD724">
            <w:pPr>
              <w:rPr>
                <w:rFonts w:eastAsia="仿宋_GB2312" w:cs="Times New Roman"/>
                <w:color w:val="000000" w:themeColor="text1"/>
                <w14:textFill>
                  <w14:solidFill>
                    <w14:schemeClr w14:val="tx1"/>
                  </w14:solidFill>
                </w14:textFill>
              </w:rPr>
            </w:pPr>
          </w:p>
        </w:tc>
        <w:tc>
          <w:tcPr>
            <w:tcW w:w="911" w:type="dxa"/>
            <w:tcBorders>
              <w:top w:val="nil"/>
              <w:left w:val="nil"/>
              <w:bottom w:val="nil"/>
              <w:right w:val="nil"/>
            </w:tcBorders>
            <w:shd w:val="clear" w:color="auto" w:fill="auto"/>
            <w:noWrap/>
            <w:vAlign w:val="center"/>
          </w:tcPr>
          <w:p w14:paraId="1AD32384">
            <w:pPr>
              <w:rPr>
                <w:rFonts w:eastAsia="仿宋_GB2312" w:cs="Times New Roman"/>
                <w:color w:val="000000" w:themeColor="text1"/>
                <w14:textFill>
                  <w14:solidFill>
                    <w14:schemeClr w14:val="tx1"/>
                  </w14:solidFill>
                </w14:textFill>
              </w:rPr>
            </w:pPr>
          </w:p>
        </w:tc>
      </w:tr>
      <w:tr w14:paraId="1ABF053D">
        <w:tblPrEx>
          <w:tblCellMar>
            <w:top w:w="0" w:type="dxa"/>
            <w:left w:w="108" w:type="dxa"/>
            <w:bottom w:w="0" w:type="dxa"/>
            <w:right w:w="108" w:type="dxa"/>
          </w:tblCellMar>
        </w:tblPrEx>
        <w:trPr>
          <w:trHeight w:val="300" w:hRule="atLeast"/>
          <w:jc w:val="center"/>
        </w:trPr>
        <w:tc>
          <w:tcPr>
            <w:tcW w:w="820" w:type="dxa"/>
            <w:gridSpan w:val="2"/>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79DE98BC">
            <w:pPr>
              <w:widowControl/>
              <w:jc w:val="center"/>
              <w:textAlignment w:val="center"/>
              <w:rPr>
                <w:rFonts w:eastAsia="仿宋_GB2312" w:cs="Times New Roman"/>
                <w:b/>
                <w:bCs/>
                <w:color w:val="000000" w:themeColor="text1"/>
                <w:kern w:val="0"/>
                <w:lang w:bidi="ar"/>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修</w:t>
            </w:r>
            <w:r>
              <w:rPr>
                <w:rFonts w:hint="eastAsia" w:eastAsia="仿宋_GB2312" w:cs="Times New Roman"/>
                <w:b/>
                <w:bCs/>
                <w:color w:val="000000" w:themeColor="text1"/>
                <w:kern w:val="0"/>
                <w:lang w:bidi="ar"/>
                <w14:textFill>
                  <w14:solidFill>
                    <w14:schemeClr w14:val="tx1"/>
                  </w14:solidFill>
                </w14:textFill>
              </w:rPr>
              <w:t>读</w:t>
            </w:r>
          </w:p>
          <w:p w14:paraId="0270A7BB">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要求</w:t>
            </w:r>
          </w:p>
        </w:tc>
        <w:tc>
          <w:tcPr>
            <w:tcW w:w="3236"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6A91C001">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课程名称</w:t>
            </w:r>
          </w:p>
        </w:tc>
        <w:tc>
          <w:tcPr>
            <w:tcW w:w="828"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35748E3C">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学分</w:t>
            </w:r>
          </w:p>
        </w:tc>
        <w:tc>
          <w:tcPr>
            <w:tcW w:w="2902" w:type="dxa"/>
            <w:gridSpan w:val="7"/>
            <w:tcBorders>
              <w:top w:val="single" w:color="auto" w:sz="4" w:space="0"/>
              <w:left w:val="single" w:color="auto" w:sz="4" w:space="0"/>
              <w:bottom w:val="single" w:color="auto" w:sz="4" w:space="0"/>
              <w:right w:val="single" w:color="auto" w:sz="4" w:space="0"/>
            </w:tcBorders>
            <w:shd w:val="clear" w:color="auto" w:fill="auto"/>
            <w:vAlign w:val="center"/>
          </w:tcPr>
          <w:p w14:paraId="040818B6">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课时</w:t>
            </w:r>
          </w:p>
        </w:tc>
        <w:tc>
          <w:tcPr>
            <w:tcW w:w="4592" w:type="dxa"/>
            <w:gridSpan w:val="8"/>
            <w:tcBorders>
              <w:top w:val="single" w:color="auto" w:sz="4" w:space="0"/>
              <w:left w:val="single" w:color="auto" w:sz="4" w:space="0"/>
              <w:bottom w:val="single" w:color="auto" w:sz="4" w:space="0"/>
              <w:right w:val="single" w:color="auto" w:sz="4" w:space="0"/>
            </w:tcBorders>
            <w:shd w:val="clear" w:color="auto" w:fill="auto"/>
            <w:vAlign w:val="center"/>
          </w:tcPr>
          <w:p w14:paraId="385EA076">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学年、学期、学分</w:t>
            </w:r>
          </w:p>
        </w:tc>
        <w:tc>
          <w:tcPr>
            <w:tcW w:w="1005" w:type="dxa"/>
            <w:gridSpan w:val="2"/>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67543DC4">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考核  方式</w:t>
            </w:r>
          </w:p>
        </w:tc>
        <w:tc>
          <w:tcPr>
            <w:tcW w:w="1122" w:type="dxa"/>
            <w:gridSpan w:val="2"/>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78A3A920">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课程编码</w:t>
            </w:r>
          </w:p>
        </w:tc>
        <w:tc>
          <w:tcPr>
            <w:tcW w:w="911"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137FAF54">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备注</w:t>
            </w:r>
          </w:p>
        </w:tc>
      </w:tr>
      <w:tr w14:paraId="18C9A1DC">
        <w:tblPrEx>
          <w:tblCellMar>
            <w:top w:w="0" w:type="dxa"/>
            <w:left w:w="108" w:type="dxa"/>
            <w:bottom w:w="0" w:type="dxa"/>
            <w:right w:w="108" w:type="dxa"/>
          </w:tblCellMar>
        </w:tblPrEx>
        <w:trPr>
          <w:trHeight w:val="300" w:hRule="atLeast"/>
          <w:jc w:val="center"/>
        </w:trPr>
        <w:tc>
          <w:tcPr>
            <w:tcW w:w="820" w:type="dxa"/>
            <w:gridSpan w:val="2"/>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642F7C6C">
            <w:pPr>
              <w:jc w:val="center"/>
              <w:rPr>
                <w:rFonts w:eastAsia="仿宋_GB2312" w:cs="Times New Roman"/>
                <w:b/>
                <w:bCs/>
                <w:color w:val="000000" w:themeColor="text1"/>
                <w14:textFill>
                  <w14:solidFill>
                    <w14:schemeClr w14:val="tx1"/>
                  </w14:solidFill>
                </w14:textFill>
              </w:rPr>
            </w:pPr>
          </w:p>
        </w:tc>
        <w:tc>
          <w:tcPr>
            <w:tcW w:w="3236"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053108F7">
            <w:pPr>
              <w:jc w:val="center"/>
              <w:rPr>
                <w:rFonts w:eastAsia="仿宋_GB2312" w:cs="Times New Roman"/>
                <w:b/>
                <w:bCs/>
                <w:color w:val="000000" w:themeColor="text1"/>
                <w14:textFill>
                  <w14:solidFill>
                    <w14:schemeClr w14:val="tx1"/>
                  </w14:solidFill>
                </w14:textFill>
              </w:rPr>
            </w:pPr>
          </w:p>
        </w:tc>
        <w:tc>
          <w:tcPr>
            <w:tcW w:w="828"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0D01157E">
            <w:pPr>
              <w:jc w:val="center"/>
              <w:rPr>
                <w:rFonts w:eastAsia="仿宋_GB2312" w:cs="Times New Roman"/>
                <w:b/>
                <w:bCs/>
                <w:color w:val="000000" w:themeColor="text1"/>
                <w14:textFill>
                  <w14:solidFill>
                    <w14:schemeClr w14:val="tx1"/>
                  </w14:solidFill>
                </w14:textFill>
              </w:rPr>
            </w:pPr>
          </w:p>
        </w:tc>
        <w:tc>
          <w:tcPr>
            <w:tcW w:w="725"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168C4AB9">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讲课</w:t>
            </w:r>
          </w:p>
        </w:tc>
        <w:tc>
          <w:tcPr>
            <w:tcW w:w="725" w:type="dxa"/>
            <w:gridSpan w:val="2"/>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4B607121">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实验</w:t>
            </w:r>
          </w:p>
        </w:tc>
        <w:tc>
          <w:tcPr>
            <w:tcW w:w="725" w:type="dxa"/>
            <w:gridSpan w:val="2"/>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38D0E171">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上机</w:t>
            </w:r>
          </w:p>
        </w:tc>
        <w:tc>
          <w:tcPr>
            <w:tcW w:w="727" w:type="dxa"/>
            <w:gridSpan w:val="2"/>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47378746">
            <w:pPr>
              <w:widowControl/>
              <w:jc w:val="center"/>
              <w:textAlignment w:val="center"/>
              <w:rPr>
                <w:rFonts w:eastAsia="仿宋_GB2312" w:cs="Times New Roman"/>
                <w:b/>
                <w:bCs/>
                <w:color w:val="000000" w:themeColor="text1"/>
                <w14:textFill>
                  <w14:solidFill>
                    <w14:schemeClr w14:val="tx1"/>
                  </w14:solidFill>
                </w14:textFill>
              </w:rPr>
            </w:pPr>
            <w:r>
              <w:rPr>
                <w:rFonts w:hint="eastAsia" w:eastAsia="仿宋_GB2312" w:cs="Times New Roman"/>
                <w:b/>
                <w:bCs/>
                <w:color w:val="000000" w:themeColor="text1"/>
                <w:kern w:val="0"/>
                <w:lang w:bidi="ar"/>
                <w14:textFill>
                  <w14:solidFill>
                    <w14:schemeClr w14:val="tx1"/>
                  </w14:solidFill>
                </w14:textFill>
              </w:rPr>
              <w:t>课内</w:t>
            </w:r>
            <w:r>
              <w:rPr>
                <w:rFonts w:eastAsia="仿宋_GB2312" w:cs="Times New Roman"/>
                <w:b/>
                <w:bCs/>
                <w:color w:val="000000" w:themeColor="text1"/>
                <w:kern w:val="0"/>
                <w:lang w:bidi="ar"/>
                <w14:textFill>
                  <w14:solidFill>
                    <w14:schemeClr w14:val="tx1"/>
                  </w14:solidFill>
                </w14:textFill>
              </w:rPr>
              <w:t>实践</w:t>
            </w:r>
          </w:p>
        </w:tc>
        <w:tc>
          <w:tcPr>
            <w:tcW w:w="1148"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3DE98F55">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一</w:t>
            </w:r>
          </w:p>
        </w:tc>
        <w:tc>
          <w:tcPr>
            <w:tcW w:w="1148"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38076C54">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二</w:t>
            </w:r>
          </w:p>
        </w:tc>
        <w:tc>
          <w:tcPr>
            <w:tcW w:w="1148"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54B0D2B8">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三</w:t>
            </w:r>
          </w:p>
        </w:tc>
        <w:tc>
          <w:tcPr>
            <w:tcW w:w="1148"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1B87FFB6">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四</w:t>
            </w:r>
          </w:p>
        </w:tc>
        <w:tc>
          <w:tcPr>
            <w:tcW w:w="1005" w:type="dxa"/>
            <w:gridSpan w:val="2"/>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305BBF92">
            <w:pPr>
              <w:jc w:val="center"/>
              <w:rPr>
                <w:rFonts w:eastAsia="仿宋_GB2312" w:cs="Times New Roman"/>
                <w:b/>
                <w:bCs/>
                <w:color w:val="000000" w:themeColor="text1"/>
                <w14:textFill>
                  <w14:solidFill>
                    <w14:schemeClr w14:val="tx1"/>
                  </w14:solidFill>
                </w14:textFill>
              </w:rPr>
            </w:pPr>
          </w:p>
        </w:tc>
        <w:tc>
          <w:tcPr>
            <w:tcW w:w="1122" w:type="dxa"/>
            <w:gridSpan w:val="2"/>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503DC7CA">
            <w:pPr>
              <w:jc w:val="center"/>
              <w:rPr>
                <w:rFonts w:eastAsia="仿宋_GB2312" w:cs="Times New Roman"/>
                <w:b/>
                <w:bCs/>
                <w:color w:val="000000" w:themeColor="text1"/>
                <w14:textFill>
                  <w14:solidFill>
                    <w14:schemeClr w14:val="tx1"/>
                  </w14:solidFill>
                </w14:textFill>
              </w:rPr>
            </w:pPr>
          </w:p>
        </w:tc>
        <w:tc>
          <w:tcPr>
            <w:tcW w:w="911"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74611DC2">
            <w:pPr>
              <w:jc w:val="center"/>
              <w:rPr>
                <w:rFonts w:eastAsia="仿宋_GB2312" w:cs="Times New Roman"/>
                <w:b/>
                <w:bCs/>
                <w:color w:val="000000" w:themeColor="text1"/>
                <w14:textFill>
                  <w14:solidFill>
                    <w14:schemeClr w14:val="tx1"/>
                  </w14:solidFill>
                </w14:textFill>
              </w:rPr>
            </w:pPr>
          </w:p>
        </w:tc>
      </w:tr>
      <w:tr w14:paraId="0A679856">
        <w:tblPrEx>
          <w:tblCellMar>
            <w:top w:w="0" w:type="dxa"/>
            <w:left w:w="108" w:type="dxa"/>
            <w:bottom w:w="0" w:type="dxa"/>
            <w:right w:w="108" w:type="dxa"/>
          </w:tblCellMar>
        </w:tblPrEx>
        <w:trPr>
          <w:trHeight w:val="300" w:hRule="atLeast"/>
          <w:jc w:val="center"/>
        </w:trPr>
        <w:tc>
          <w:tcPr>
            <w:tcW w:w="820" w:type="dxa"/>
            <w:gridSpan w:val="2"/>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20E58E3B">
            <w:pPr>
              <w:jc w:val="center"/>
              <w:rPr>
                <w:rFonts w:eastAsia="仿宋_GB2312" w:cs="Times New Roman"/>
                <w:b/>
                <w:bCs/>
                <w:color w:val="000000" w:themeColor="text1"/>
                <w14:textFill>
                  <w14:solidFill>
                    <w14:schemeClr w14:val="tx1"/>
                  </w14:solidFill>
                </w14:textFill>
              </w:rPr>
            </w:pPr>
          </w:p>
        </w:tc>
        <w:tc>
          <w:tcPr>
            <w:tcW w:w="3236"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49F6485A">
            <w:pPr>
              <w:jc w:val="center"/>
              <w:rPr>
                <w:rFonts w:eastAsia="仿宋_GB2312" w:cs="Times New Roman"/>
                <w:b/>
                <w:bCs/>
                <w:color w:val="000000" w:themeColor="text1"/>
                <w14:textFill>
                  <w14:solidFill>
                    <w14:schemeClr w14:val="tx1"/>
                  </w14:solidFill>
                </w14:textFill>
              </w:rPr>
            </w:pPr>
          </w:p>
        </w:tc>
        <w:tc>
          <w:tcPr>
            <w:tcW w:w="828"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4F248FF7">
            <w:pPr>
              <w:jc w:val="center"/>
              <w:rPr>
                <w:rFonts w:eastAsia="仿宋_GB2312" w:cs="Times New Roman"/>
                <w:b/>
                <w:bCs/>
                <w:color w:val="000000" w:themeColor="text1"/>
                <w14:textFill>
                  <w14:solidFill>
                    <w14:schemeClr w14:val="tx1"/>
                  </w14:solidFill>
                </w14:textFill>
              </w:rPr>
            </w:pPr>
          </w:p>
        </w:tc>
        <w:tc>
          <w:tcPr>
            <w:tcW w:w="725"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22A17CC1">
            <w:pPr>
              <w:jc w:val="center"/>
              <w:rPr>
                <w:rFonts w:eastAsia="仿宋_GB2312" w:cs="Times New Roman"/>
                <w:b/>
                <w:bCs/>
                <w:color w:val="000000" w:themeColor="text1"/>
                <w14:textFill>
                  <w14:solidFill>
                    <w14:schemeClr w14:val="tx1"/>
                  </w14:solidFill>
                </w14:textFill>
              </w:rPr>
            </w:pPr>
          </w:p>
        </w:tc>
        <w:tc>
          <w:tcPr>
            <w:tcW w:w="725" w:type="dxa"/>
            <w:gridSpan w:val="2"/>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400BCFD7">
            <w:pPr>
              <w:jc w:val="center"/>
              <w:rPr>
                <w:rFonts w:eastAsia="仿宋_GB2312" w:cs="Times New Roman"/>
                <w:b/>
                <w:bCs/>
                <w:color w:val="000000" w:themeColor="text1"/>
                <w14:textFill>
                  <w14:solidFill>
                    <w14:schemeClr w14:val="tx1"/>
                  </w14:solidFill>
                </w14:textFill>
              </w:rPr>
            </w:pPr>
          </w:p>
        </w:tc>
        <w:tc>
          <w:tcPr>
            <w:tcW w:w="725" w:type="dxa"/>
            <w:gridSpan w:val="2"/>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78EF6767">
            <w:pPr>
              <w:jc w:val="center"/>
              <w:rPr>
                <w:rFonts w:eastAsia="仿宋_GB2312" w:cs="Times New Roman"/>
                <w:b/>
                <w:bCs/>
                <w:color w:val="000000" w:themeColor="text1"/>
                <w14:textFill>
                  <w14:solidFill>
                    <w14:schemeClr w14:val="tx1"/>
                  </w14:solidFill>
                </w14:textFill>
              </w:rPr>
            </w:pPr>
          </w:p>
        </w:tc>
        <w:tc>
          <w:tcPr>
            <w:tcW w:w="727" w:type="dxa"/>
            <w:gridSpan w:val="2"/>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7CE57F6C">
            <w:pPr>
              <w:jc w:val="center"/>
              <w:rPr>
                <w:rFonts w:eastAsia="仿宋_GB2312" w:cs="Times New Roman"/>
                <w:b/>
                <w:bCs/>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7460012">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秋</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D7328A9">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春</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20C345F">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秋</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0536465">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春</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D327358">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秋</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3883975">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春</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4711B04">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秋</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1B7928B">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春</w:t>
            </w:r>
          </w:p>
        </w:tc>
        <w:tc>
          <w:tcPr>
            <w:tcW w:w="1005" w:type="dxa"/>
            <w:gridSpan w:val="2"/>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4C448221">
            <w:pPr>
              <w:jc w:val="center"/>
              <w:rPr>
                <w:rFonts w:eastAsia="仿宋_GB2312" w:cs="Times New Roman"/>
                <w:b/>
                <w:bCs/>
                <w:color w:val="000000" w:themeColor="text1"/>
                <w14:textFill>
                  <w14:solidFill>
                    <w14:schemeClr w14:val="tx1"/>
                  </w14:solidFill>
                </w14:textFill>
              </w:rPr>
            </w:pPr>
          </w:p>
        </w:tc>
        <w:tc>
          <w:tcPr>
            <w:tcW w:w="1122" w:type="dxa"/>
            <w:gridSpan w:val="2"/>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78F35889">
            <w:pPr>
              <w:jc w:val="center"/>
              <w:rPr>
                <w:rFonts w:eastAsia="仿宋_GB2312" w:cs="Times New Roman"/>
                <w:b/>
                <w:bCs/>
                <w:color w:val="000000" w:themeColor="text1"/>
                <w14:textFill>
                  <w14:solidFill>
                    <w14:schemeClr w14:val="tx1"/>
                  </w14:solidFill>
                </w14:textFill>
              </w:rPr>
            </w:pPr>
          </w:p>
        </w:tc>
        <w:tc>
          <w:tcPr>
            <w:tcW w:w="911"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17883A2D">
            <w:pPr>
              <w:jc w:val="center"/>
              <w:rPr>
                <w:rFonts w:eastAsia="仿宋_GB2312" w:cs="Times New Roman"/>
                <w:b/>
                <w:bCs/>
                <w:color w:val="000000" w:themeColor="text1"/>
                <w14:textFill>
                  <w14:solidFill>
                    <w14:schemeClr w14:val="tx1"/>
                  </w14:solidFill>
                </w14:textFill>
              </w:rPr>
            </w:pPr>
          </w:p>
        </w:tc>
      </w:tr>
      <w:tr w14:paraId="0D883EE2">
        <w:tblPrEx>
          <w:tblCellMar>
            <w:top w:w="0" w:type="dxa"/>
            <w:left w:w="108" w:type="dxa"/>
            <w:bottom w:w="0" w:type="dxa"/>
            <w:right w:w="108" w:type="dxa"/>
          </w:tblCellMar>
        </w:tblPrEx>
        <w:trPr>
          <w:trHeight w:val="349" w:hRule="atLeast"/>
          <w:jc w:val="center"/>
        </w:trPr>
        <w:tc>
          <w:tcPr>
            <w:tcW w:w="820" w:type="dxa"/>
            <w:gridSpan w:val="2"/>
            <w:vMerge w:val="restart"/>
            <w:tcBorders>
              <w:top w:val="single" w:color="auto" w:sz="4" w:space="0"/>
              <w:left w:val="single" w:color="auto" w:sz="4" w:space="0"/>
              <w:right w:val="single" w:color="auto" w:sz="4" w:space="0"/>
            </w:tcBorders>
            <w:shd w:val="clear" w:color="auto" w:fill="auto"/>
            <w:vAlign w:val="center"/>
          </w:tcPr>
          <w:p w14:paraId="777B2EAF">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方向一</w:t>
            </w: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7183E1EF">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语文教学法</w:t>
            </w:r>
          </w:p>
          <w:p w14:paraId="74C2CDC5">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(Chinese teaching method)</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0F21000B">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2</w:t>
            </w:r>
          </w:p>
        </w:tc>
        <w:tc>
          <w:tcPr>
            <w:tcW w:w="725" w:type="dxa"/>
            <w:tcBorders>
              <w:top w:val="single" w:color="auto" w:sz="4" w:space="0"/>
              <w:left w:val="single" w:color="auto" w:sz="4" w:space="0"/>
              <w:bottom w:val="single" w:color="auto" w:sz="4" w:space="0"/>
              <w:right w:val="single" w:color="auto" w:sz="4" w:space="0"/>
            </w:tcBorders>
            <w:shd w:val="clear" w:color="auto" w:fill="auto"/>
            <w:vAlign w:val="center"/>
          </w:tcPr>
          <w:p w14:paraId="4076F7A6">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32</w:t>
            </w:r>
          </w:p>
        </w:tc>
        <w:tc>
          <w:tcPr>
            <w:tcW w:w="72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15D923CB">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2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6A1DE5E1">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27"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558184DD">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2F75D48">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EFEEFEE">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858A792">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B396017">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1150577">
            <w:pP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46E8804">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CCD17AA">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28C4EF4">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5F0F62AB">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考查</w:t>
            </w: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6F1921BA">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B105611</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7661F3C3">
            <w:pPr>
              <w:jc w:val="center"/>
              <w:rPr>
                <w:rFonts w:eastAsia="仿宋_GB2312" w:cs="Times New Roman"/>
                <w:color w:val="000000" w:themeColor="text1"/>
                <w14:textFill>
                  <w14:solidFill>
                    <w14:schemeClr w14:val="tx1"/>
                  </w14:solidFill>
                </w14:textFill>
              </w:rPr>
            </w:pPr>
          </w:p>
        </w:tc>
      </w:tr>
      <w:tr w14:paraId="403615C0">
        <w:tblPrEx>
          <w:tblCellMar>
            <w:top w:w="0" w:type="dxa"/>
            <w:left w:w="108" w:type="dxa"/>
            <w:bottom w:w="0" w:type="dxa"/>
            <w:right w:w="108" w:type="dxa"/>
          </w:tblCellMar>
        </w:tblPrEx>
        <w:trPr>
          <w:trHeight w:val="349"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618B6650">
            <w:pPr>
              <w:jc w:val="center"/>
              <w:rPr>
                <w:rFonts w:eastAsia="仿宋_GB2312" w:cs="Times New Roman"/>
                <w:b/>
                <w:bCs/>
                <w:color w:val="000000" w:themeColor="text1"/>
                <w14:textFill>
                  <w14:solidFill>
                    <w14:schemeClr w14:val="tx1"/>
                  </w14:solidFill>
                </w14:textFill>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797B1151">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第二语言习得概论</w:t>
            </w:r>
          </w:p>
          <w:p w14:paraId="1D293C13">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(Introduction to Second Language Acquisition)</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49BA9DBD">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2</w:t>
            </w:r>
          </w:p>
        </w:tc>
        <w:tc>
          <w:tcPr>
            <w:tcW w:w="725" w:type="dxa"/>
            <w:tcBorders>
              <w:top w:val="single" w:color="auto" w:sz="4" w:space="0"/>
              <w:left w:val="single" w:color="auto" w:sz="4" w:space="0"/>
              <w:bottom w:val="single" w:color="auto" w:sz="4" w:space="0"/>
              <w:right w:val="single" w:color="auto" w:sz="4" w:space="0"/>
            </w:tcBorders>
            <w:shd w:val="clear" w:color="auto" w:fill="auto"/>
            <w:vAlign w:val="center"/>
          </w:tcPr>
          <w:p w14:paraId="0F9C5F9C">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32</w:t>
            </w:r>
          </w:p>
        </w:tc>
        <w:tc>
          <w:tcPr>
            <w:tcW w:w="72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3C9778E9">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2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06F4943C">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27"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48CAD93C">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2322575">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A4B6DA5">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136B606">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A5B6B0A">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AF816EA">
            <w:pP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1F3080C">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1447458">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25D1B99">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1F2C1E50">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考试</w:t>
            </w: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7AE21072">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B105612</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78161516">
            <w:pPr>
              <w:jc w:val="center"/>
              <w:rPr>
                <w:rFonts w:eastAsia="仿宋_GB2312" w:cs="Times New Roman"/>
                <w:color w:val="000000" w:themeColor="text1"/>
                <w14:textFill>
                  <w14:solidFill>
                    <w14:schemeClr w14:val="tx1"/>
                  </w14:solidFill>
                </w14:textFill>
              </w:rPr>
            </w:pPr>
          </w:p>
        </w:tc>
      </w:tr>
      <w:tr w14:paraId="7534209C">
        <w:tblPrEx>
          <w:tblCellMar>
            <w:top w:w="0" w:type="dxa"/>
            <w:left w:w="108" w:type="dxa"/>
            <w:bottom w:w="0" w:type="dxa"/>
            <w:right w:w="108" w:type="dxa"/>
          </w:tblCellMar>
        </w:tblPrEx>
        <w:trPr>
          <w:trHeight w:val="349"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5EA8DF50">
            <w:pPr>
              <w:jc w:val="center"/>
              <w:rPr>
                <w:rFonts w:eastAsia="仿宋_GB2312" w:cs="Times New Roman"/>
                <w:b/>
                <w:bCs/>
                <w:color w:val="000000" w:themeColor="text1"/>
                <w14:textFill>
                  <w14:solidFill>
                    <w14:schemeClr w14:val="tx1"/>
                  </w14:solidFill>
                </w14:textFill>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1A532D32">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词汇与词汇教学</w:t>
            </w:r>
            <w:r>
              <w:rPr>
                <w:rFonts w:hint="default" w:ascii="Times New Roman" w:hAnsi="Times New Roman" w:eastAsia="仿宋_GB2312" w:cs="Times New Roman"/>
                <w:i w:val="0"/>
                <w:iCs w:val="0"/>
                <w:color w:val="000000"/>
                <w:kern w:val="0"/>
                <w:sz w:val="21"/>
                <w:szCs w:val="21"/>
                <w:u w:val="none"/>
                <w:lang w:val="en-US" w:eastAsia="zh-CN" w:bidi="ar"/>
              </w:rPr>
              <w:br w:type="textWrapping"/>
            </w:r>
            <w:r>
              <w:rPr>
                <w:rFonts w:hint="default" w:ascii="Times New Roman" w:hAnsi="Times New Roman" w:eastAsia="仿宋_GB2312" w:cs="Times New Roman"/>
                <w:i w:val="0"/>
                <w:iCs w:val="0"/>
                <w:color w:val="000000"/>
                <w:kern w:val="0"/>
                <w:sz w:val="21"/>
                <w:szCs w:val="21"/>
                <w:u w:val="none"/>
                <w:lang w:val="en-US" w:eastAsia="zh-CN" w:bidi="ar"/>
              </w:rPr>
              <w:t>(Vocabulary and Vocabulary Teaching)</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35A8827B">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1</w:t>
            </w:r>
          </w:p>
        </w:tc>
        <w:tc>
          <w:tcPr>
            <w:tcW w:w="725" w:type="dxa"/>
            <w:tcBorders>
              <w:top w:val="single" w:color="auto" w:sz="4" w:space="0"/>
              <w:left w:val="single" w:color="auto" w:sz="4" w:space="0"/>
              <w:bottom w:val="single" w:color="auto" w:sz="4" w:space="0"/>
              <w:right w:val="single" w:color="auto" w:sz="4" w:space="0"/>
            </w:tcBorders>
            <w:shd w:val="clear" w:color="auto" w:fill="auto"/>
            <w:vAlign w:val="center"/>
          </w:tcPr>
          <w:p w14:paraId="7D02829E">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16</w:t>
            </w:r>
          </w:p>
        </w:tc>
        <w:tc>
          <w:tcPr>
            <w:tcW w:w="72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009E8D67">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2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2D1565C3">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27"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4C7E37C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9D49A7E">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D8960E5">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7EAD247">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08BFD33">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1</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5534CE3">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96430FB">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BF55BD8">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E080C2D">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7086DF7F">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考试</w:t>
            </w: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184A2B84">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B10</w:t>
            </w:r>
            <w:r>
              <w:rPr>
                <w:rFonts w:hint="eastAsia" w:eastAsia="仿宋_GB2312" w:cs="Times New Roman"/>
                <w:i w:val="0"/>
                <w:iCs w:val="0"/>
                <w:color w:val="000000"/>
                <w:kern w:val="0"/>
                <w:sz w:val="21"/>
                <w:szCs w:val="21"/>
                <w:u w:val="none"/>
                <w:lang w:val="en-US" w:eastAsia="zh-CN" w:bidi="ar"/>
              </w:rPr>
              <w:t>5619</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62243437">
            <w:pPr>
              <w:jc w:val="center"/>
              <w:rPr>
                <w:rFonts w:eastAsia="仿宋_GB2312" w:cs="Times New Roman"/>
                <w:color w:val="000000" w:themeColor="text1"/>
                <w14:textFill>
                  <w14:solidFill>
                    <w14:schemeClr w14:val="tx1"/>
                  </w14:solidFill>
                </w14:textFill>
              </w:rPr>
            </w:pPr>
          </w:p>
        </w:tc>
      </w:tr>
      <w:tr w14:paraId="1B698C4A">
        <w:tblPrEx>
          <w:tblCellMar>
            <w:top w:w="0" w:type="dxa"/>
            <w:left w:w="108" w:type="dxa"/>
            <w:bottom w:w="0" w:type="dxa"/>
            <w:right w:w="108" w:type="dxa"/>
          </w:tblCellMar>
        </w:tblPrEx>
        <w:trPr>
          <w:trHeight w:val="349"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2FC9E97F">
            <w:pPr>
              <w:jc w:val="center"/>
              <w:rPr>
                <w:rFonts w:eastAsia="仿宋_GB2312" w:cs="Times New Roman"/>
                <w:b/>
                <w:bCs/>
                <w:color w:val="000000" w:themeColor="text1"/>
                <w14:textFill>
                  <w14:solidFill>
                    <w14:schemeClr w14:val="tx1"/>
                  </w14:solidFill>
                </w14:textFill>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59AD7043">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语法与语法教学</w:t>
            </w:r>
            <w:r>
              <w:rPr>
                <w:rFonts w:hint="default" w:ascii="Times New Roman" w:hAnsi="Times New Roman" w:eastAsia="仿宋_GB2312" w:cs="Times New Roman"/>
                <w:i w:val="0"/>
                <w:iCs w:val="0"/>
                <w:color w:val="000000"/>
                <w:kern w:val="0"/>
                <w:sz w:val="21"/>
                <w:szCs w:val="21"/>
                <w:u w:val="none"/>
                <w:lang w:val="en-US" w:eastAsia="zh-CN" w:bidi="ar"/>
              </w:rPr>
              <w:br w:type="textWrapping"/>
            </w:r>
            <w:r>
              <w:rPr>
                <w:rFonts w:hint="default" w:ascii="Times New Roman" w:hAnsi="Times New Roman" w:eastAsia="仿宋_GB2312" w:cs="Times New Roman"/>
                <w:i w:val="0"/>
                <w:iCs w:val="0"/>
                <w:color w:val="000000"/>
                <w:kern w:val="0"/>
                <w:sz w:val="21"/>
                <w:szCs w:val="21"/>
                <w:u w:val="none"/>
                <w:lang w:val="en-US" w:eastAsia="zh-CN" w:bidi="ar"/>
              </w:rPr>
              <w:t>(Grammar and Grammar Teaching)</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22E42F90">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1</w:t>
            </w:r>
          </w:p>
        </w:tc>
        <w:tc>
          <w:tcPr>
            <w:tcW w:w="725" w:type="dxa"/>
            <w:tcBorders>
              <w:top w:val="single" w:color="auto" w:sz="4" w:space="0"/>
              <w:left w:val="single" w:color="auto" w:sz="4" w:space="0"/>
              <w:bottom w:val="single" w:color="auto" w:sz="4" w:space="0"/>
              <w:right w:val="single" w:color="auto" w:sz="4" w:space="0"/>
            </w:tcBorders>
            <w:shd w:val="clear" w:color="auto" w:fill="auto"/>
            <w:vAlign w:val="center"/>
          </w:tcPr>
          <w:p w14:paraId="4700AC29">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16</w:t>
            </w:r>
          </w:p>
        </w:tc>
        <w:tc>
          <w:tcPr>
            <w:tcW w:w="72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15485142">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2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184AB003">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27"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7BBBB8B2">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F9BC65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E32AED0">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3D7C652">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7858406">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2C41144">
            <w:pPr>
              <w:jc w:val="center"/>
              <w:rPr>
                <w:rFonts w:hint="default" w:ascii="Times New Roman" w:hAnsi="Times New Roman" w:eastAsia="仿宋_GB2312" w:cs="Times New Roman"/>
                <w:i w:val="0"/>
                <w:iCs w:val="0"/>
                <w:color w:val="000000"/>
                <w:kern w:val="0"/>
                <w:sz w:val="21"/>
                <w:szCs w:val="21"/>
                <w:u w:val="none"/>
                <w:lang w:val="en-US" w:eastAsia="zh-CN" w:bidi="ar"/>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0395F17">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8327316">
            <w:pPr>
              <w:jc w:val="center"/>
              <w:rPr>
                <w:rFonts w:hint="eastAsia" w:ascii="Times New Roman" w:hAnsi="Times New Roman" w:eastAsia="仿宋_GB2312" w:cs="Times New Roman"/>
                <w:color w:val="000000" w:themeColor="text1"/>
                <w:sz w:val="21"/>
                <w:szCs w:val="21"/>
                <w:lang w:val="en-US" w:eastAsia="zh-CN"/>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1</w:t>
            </w: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217DD3A">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158DDE24">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考试</w:t>
            </w: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0FBC9B1C">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B10</w:t>
            </w:r>
            <w:r>
              <w:rPr>
                <w:rFonts w:hint="eastAsia" w:eastAsia="仿宋_GB2312" w:cs="Times New Roman"/>
                <w:i w:val="0"/>
                <w:iCs w:val="0"/>
                <w:color w:val="000000"/>
                <w:kern w:val="0"/>
                <w:sz w:val="21"/>
                <w:szCs w:val="21"/>
                <w:u w:val="none"/>
                <w:lang w:val="en-US" w:eastAsia="zh-CN" w:bidi="ar"/>
              </w:rPr>
              <w:t>5</w:t>
            </w:r>
            <w:r>
              <w:rPr>
                <w:rFonts w:hint="default" w:ascii="Times New Roman" w:hAnsi="Times New Roman" w:eastAsia="仿宋_GB2312" w:cs="Times New Roman"/>
                <w:i w:val="0"/>
                <w:iCs w:val="0"/>
                <w:color w:val="000000"/>
                <w:kern w:val="0"/>
                <w:sz w:val="21"/>
                <w:szCs w:val="21"/>
                <w:u w:val="none"/>
                <w:lang w:val="en-US" w:eastAsia="zh-CN" w:bidi="ar"/>
              </w:rPr>
              <w:t>6</w:t>
            </w:r>
            <w:r>
              <w:rPr>
                <w:rFonts w:hint="eastAsia" w:eastAsia="仿宋_GB2312" w:cs="Times New Roman"/>
                <w:i w:val="0"/>
                <w:iCs w:val="0"/>
                <w:color w:val="000000"/>
                <w:kern w:val="0"/>
                <w:sz w:val="21"/>
                <w:szCs w:val="21"/>
                <w:u w:val="none"/>
                <w:lang w:val="en-US" w:eastAsia="zh-CN" w:bidi="ar"/>
              </w:rPr>
              <w:t>20</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2AA1CC3A">
            <w:pPr>
              <w:jc w:val="center"/>
              <w:rPr>
                <w:rFonts w:eastAsia="仿宋_GB2312" w:cs="Times New Roman"/>
                <w:color w:val="000000" w:themeColor="text1"/>
                <w14:textFill>
                  <w14:solidFill>
                    <w14:schemeClr w14:val="tx1"/>
                  </w14:solidFill>
                </w14:textFill>
              </w:rPr>
            </w:pPr>
          </w:p>
        </w:tc>
      </w:tr>
      <w:tr w14:paraId="3FF4E12B">
        <w:tblPrEx>
          <w:tblCellMar>
            <w:top w:w="0" w:type="dxa"/>
            <w:left w:w="108" w:type="dxa"/>
            <w:bottom w:w="0" w:type="dxa"/>
            <w:right w:w="108" w:type="dxa"/>
          </w:tblCellMar>
        </w:tblPrEx>
        <w:trPr>
          <w:trHeight w:val="349"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09177499">
            <w:pPr>
              <w:jc w:val="center"/>
              <w:rPr>
                <w:rFonts w:eastAsia="仿宋_GB2312" w:cs="Times New Roman"/>
                <w:b/>
                <w:bCs/>
                <w:color w:val="000000" w:themeColor="text1"/>
                <w14:textFill>
                  <w14:solidFill>
                    <w14:schemeClr w14:val="tx1"/>
                  </w14:solidFill>
                </w14:textFill>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1D44C882">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现代教育技术</w:t>
            </w:r>
          </w:p>
          <w:p w14:paraId="6D2CB9AF">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(Educational Technology Foundation)</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0A49742F">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2</w:t>
            </w:r>
          </w:p>
        </w:tc>
        <w:tc>
          <w:tcPr>
            <w:tcW w:w="725" w:type="dxa"/>
            <w:tcBorders>
              <w:top w:val="single" w:color="auto" w:sz="4" w:space="0"/>
              <w:left w:val="single" w:color="auto" w:sz="4" w:space="0"/>
              <w:bottom w:val="single" w:color="auto" w:sz="4" w:space="0"/>
              <w:right w:val="single" w:color="auto" w:sz="4" w:space="0"/>
            </w:tcBorders>
            <w:shd w:val="clear" w:color="auto" w:fill="auto"/>
            <w:vAlign w:val="center"/>
          </w:tcPr>
          <w:p w14:paraId="01171AC9">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32</w:t>
            </w:r>
          </w:p>
        </w:tc>
        <w:tc>
          <w:tcPr>
            <w:tcW w:w="72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097FCF9B">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2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23D05318">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27"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0ADA08DB">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F3E81DD">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B2B25F0">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8CF15DD">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903DDAB">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841129A">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C9E5BC3">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2</w:t>
            </w: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3F3C4B09">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3CFEF7D">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1756BB87">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考试</w:t>
            </w: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75C59FE9">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B105604</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1D334DE7">
            <w:pPr>
              <w:jc w:val="center"/>
              <w:rPr>
                <w:rFonts w:eastAsia="仿宋_GB2312" w:cs="Times New Roman"/>
                <w:color w:val="000000" w:themeColor="text1"/>
                <w14:textFill>
                  <w14:solidFill>
                    <w14:schemeClr w14:val="tx1"/>
                  </w14:solidFill>
                </w14:textFill>
              </w:rPr>
            </w:pPr>
          </w:p>
        </w:tc>
      </w:tr>
      <w:tr w14:paraId="2EC45C33">
        <w:tblPrEx>
          <w:tblCellMar>
            <w:top w:w="0" w:type="dxa"/>
            <w:left w:w="108" w:type="dxa"/>
            <w:bottom w:w="0" w:type="dxa"/>
            <w:right w:w="108" w:type="dxa"/>
          </w:tblCellMar>
        </w:tblPrEx>
        <w:trPr>
          <w:trHeight w:val="349"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5FA21AEC">
            <w:pPr>
              <w:jc w:val="center"/>
              <w:rPr>
                <w:rFonts w:eastAsia="仿宋_GB2312" w:cs="Times New Roman"/>
                <w:b/>
                <w:bCs/>
                <w:color w:val="000000" w:themeColor="text1"/>
                <w14:textFill>
                  <w14:solidFill>
                    <w14:schemeClr w14:val="tx1"/>
                  </w14:solidFill>
                </w14:textFill>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26E9BAF7">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外国</w:t>
            </w:r>
            <w:r>
              <w:rPr>
                <w:rFonts w:hint="eastAsia" w:eastAsia="仿宋_GB2312" w:cs="Times New Roman"/>
                <w:i w:val="0"/>
                <w:iCs w:val="0"/>
                <w:color w:val="000000"/>
                <w:kern w:val="0"/>
                <w:sz w:val="21"/>
                <w:szCs w:val="21"/>
                <w:u w:val="none"/>
                <w:lang w:val="en-US" w:eastAsia="zh-CN" w:bidi="ar"/>
              </w:rPr>
              <w:t>文化史</w:t>
            </w:r>
          </w:p>
          <w:p w14:paraId="2A370970">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(History of Foreign Culture )</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59389284">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eastAsia" w:eastAsia="仿宋_GB2312" w:cs="Times New Roman"/>
                <w:i w:val="0"/>
                <w:iCs w:val="0"/>
                <w:color w:val="000000"/>
                <w:kern w:val="0"/>
                <w:sz w:val="21"/>
                <w:szCs w:val="21"/>
                <w:u w:val="none"/>
                <w:lang w:val="en-US" w:eastAsia="zh-CN" w:bidi="ar"/>
              </w:rPr>
              <w:t>2</w:t>
            </w:r>
          </w:p>
        </w:tc>
        <w:tc>
          <w:tcPr>
            <w:tcW w:w="725" w:type="dxa"/>
            <w:tcBorders>
              <w:top w:val="single" w:color="auto" w:sz="4" w:space="0"/>
              <w:left w:val="single" w:color="auto" w:sz="4" w:space="0"/>
              <w:bottom w:val="single" w:color="auto" w:sz="4" w:space="0"/>
              <w:right w:val="single" w:color="auto" w:sz="4" w:space="0"/>
            </w:tcBorders>
            <w:shd w:val="clear" w:color="auto" w:fill="auto"/>
            <w:vAlign w:val="center"/>
          </w:tcPr>
          <w:p w14:paraId="20AF7B52">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lang w:val="en-US"/>
                <w14:textFill>
                  <w14:solidFill>
                    <w14:schemeClr w14:val="tx1"/>
                  </w14:solidFill>
                </w14:textFill>
              </w:rPr>
            </w:pPr>
            <w:r>
              <w:rPr>
                <w:rFonts w:hint="eastAsia" w:eastAsia="仿宋_GB2312" w:cs="Times New Roman"/>
                <w:i w:val="0"/>
                <w:iCs w:val="0"/>
                <w:color w:val="000000"/>
                <w:kern w:val="0"/>
                <w:sz w:val="21"/>
                <w:szCs w:val="21"/>
                <w:u w:val="none"/>
                <w:lang w:val="en-US" w:eastAsia="zh-CN" w:bidi="ar"/>
              </w:rPr>
              <w:t>32</w:t>
            </w:r>
          </w:p>
        </w:tc>
        <w:tc>
          <w:tcPr>
            <w:tcW w:w="72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0718B38E">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2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5D31755B">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27"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1D8EAC11">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B67CC16">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070F9E7">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911B00E">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eastAsia" w:eastAsia="仿宋_GB2312" w:cs="Times New Roman"/>
                <w:i w:val="0"/>
                <w:iCs w:val="0"/>
                <w:color w:val="000000"/>
                <w:kern w:val="0"/>
                <w:sz w:val="21"/>
                <w:szCs w:val="21"/>
                <w:u w:val="none"/>
                <w:lang w:val="en-US" w:eastAsia="zh-CN" w:bidi="ar"/>
              </w:rPr>
              <w:t>2</w:t>
            </w: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DB10A94">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59CB4AC">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D4D9E2A">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6D973D1">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472A2ED">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42A6E598">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考试</w:t>
            </w: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4D6031A0">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lang w:val="en-US"/>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B1056</w:t>
            </w:r>
            <w:r>
              <w:rPr>
                <w:rFonts w:hint="eastAsia" w:eastAsia="仿宋_GB2312" w:cs="Times New Roman"/>
                <w:i w:val="0"/>
                <w:iCs w:val="0"/>
                <w:color w:val="000000"/>
                <w:kern w:val="0"/>
                <w:sz w:val="21"/>
                <w:szCs w:val="21"/>
                <w:u w:val="none"/>
                <w:lang w:val="en-US" w:eastAsia="zh-CN" w:bidi="ar"/>
              </w:rPr>
              <w:t>21</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1CCE367A">
            <w:pPr>
              <w:jc w:val="center"/>
              <w:rPr>
                <w:rFonts w:eastAsia="仿宋_GB2312" w:cs="Times New Roman"/>
                <w:color w:val="000000" w:themeColor="text1"/>
                <w14:textFill>
                  <w14:solidFill>
                    <w14:schemeClr w14:val="tx1"/>
                  </w14:solidFill>
                </w14:textFill>
              </w:rPr>
            </w:pPr>
          </w:p>
        </w:tc>
      </w:tr>
      <w:tr w14:paraId="6BC7150C">
        <w:tblPrEx>
          <w:tblCellMar>
            <w:top w:w="0" w:type="dxa"/>
            <w:left w:w="108" w:type="dxa"/>
            <w:bottom w:w="0" w:type="dxa"/>
            <w:right w:w="108" w:type="dxa"/>
          </w:tblCellMar>
        </w:tblPrEx>
        <w:trPr>
          <w:trHeight w:val="349" w:hRule="atLeast"/>
          <w:jc w:val="center"/>
        </w:trPr>
        <w:tc>
          <w:tcPr>
            <w:tcW w:w="820" w:type="dxa"/>
            <w:gridSpan w:val="2"/>
            <w:vMerge w:val="continue"/>
            <w:tcBorders>
              <w:left w:val="single" w:color="auto" w:sz="4" w:space="0"/>
              <w:bottom w:val="single" w:color="auto" w:sz="4" w:space="0"/>
              <w:right w:val="single" w:color="auto" w:sz="4" w:space="0"/>
            </w:tcBorders>
            <w:shd w:val="clear" w:color="auto" w:fill="auto"/>
            <w:vAlign w:val="center"/>
          </w:tcPr>
          <w:p w14:paraId="2EC20A1C">
            <w:pPr>
              <w:jc w:val="center"/>
              <w:rPr>
                <w:rFonts w:eastAsia="仿宋_GB2312" w:cs="Times New Roman"/>
                <w:b/>
                <w:bCs/>
                <w:color w:val="000000" w:themeColor="text1"/>
                <w14:textFill>
                  <w14:solidFill>
                    <w14:schemeClr w14:val="tx1"/>
                  </w14:solidFill>
                </w14:textFill>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6D021976">
            <w:pPr>
              <w:widowControl/>
              <w:jc w:val="center"/>
              <w:textAlignment w:val="center"/>
              <w:rPr>
                <w:rFonts w:hint="default" w:ascii="Times New Roman" w:hAnsi="Times New Roman" w:eastAsia="仿宋_GB2312" w:cs="Times New Roman"/>
                <w:b/>
                <w:bCs/>
                <w:color w:val="000000" w:themeColor="text1"/>
                <w:kern w:val="0"/>
                <w:lang w:eastAsia="zh-CN" w:bidi="ar"/>
                <w14:textFill>
                  <w14:solidFill>
                    <w14:schemeClr w14:val="tx1"/>
                  </w14:solidFill>
                </w14:textFill>
              </w:rPr>
            </w:pPr>
            <w:r>
              <w:rPr>
                <w:rFonts w:hint="default" w:ascii="Times New Roman" w:hAnsi="Times New Roman" w:eastAsia="仿宋_GB2312" w:cs="Times New Roman"/>
                <w:b/>
                <w:bCs/>
                <w:color w:val="000000" w:themeColor="text1"/>
                <w:kern w:val="0"/>
                <w:lang w:eastAsia="zh-CN" w:bidi="ar"/>
                <w14:textFill>
                  <w14:solidFill>
                    <w14:schemeClr w14:val="tx1"/>
                  </w14:solidFill>
                </w14:textFill>
              </w:rPr>
              <w:t>小计</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0BC329D8">
            <w:pPr>
              <w:widowControl/>
              <w:jc w:val="center"/>
              <w:textAlignment w:val="center"/>
              <w:rPr>
                <w:rFonts w:hint="default" w:ascii="Times New Roman" w:hAnsi="Times New Roman" w:eastAsia="仿宋_GB2312" w:cs="Times New Roman"/>
                <w:b/>
                <w:bCs/>
                <w:color w:val="000000" w:themeColor="text1"/>
                <w:kern w:val="0"/>
                <w:lang w:val="en-US" w:eastAsia="zh-CN" w:bidi="ar"/>
                <w14:textFill>
                  <w14:solidFill>
                    <w14:schemeClr w14:val="tx1"/>
                  </w14:solidFill>
                </w14:textFill>
              </w:rPr>
            </w:pPr>
            <w:r>
              <w:rPr>
                <w:rFonts w:hint="eastAsia" w:ascii="Times New Roman" w:hAnsi="Times New Roman" w:eastAsia="仿宋_GB2312" w:cs="Times New Roman"/>
                <w:b/>
                <w:bCs/>
                <w:color w:val="000000" w:themeColor="text1"/>
                <w:kern w:val="0"/>
                <w:lang w:val="en-US" w:eastAsia="zh-CN" w:bidi="ar"/>
                <w14:textFill>
                  <w14:solidFill>
                    <w14:schemeClr w14:val="tx1"/>
                  </w14:solidFill>
                </w14:textFill>
              </w:rPr>
              <w:t>10</w:t>
            </w:r>
          </w:p>
        </w:tc>
        <w:tc>
          <w:tcPr>
            <w:tcW w:w="725" w:type="dxa"/>
            <w:tcBorders>
              <w:top w:val="single" w:color="auto" w:sz="4" w:space="0"/>
              <w:left w:val="single" w:color="auto" w:sz="4" w:space="0"/>
              <w:bottom w:val="single" w:color="auto" w:sz="4" w:space="0"/>
              <w:right w:val="single" w:color="auto" w:sz="4" w:space="0"/>
            </w:tcBorders>
            <w:shd w:val="clear" w:color="auto" w:fill="auto"/>
            <w:vAlign w:val="center"/>
          </w:tcPr>
          <w:p w14:paraId="22A5DA7F">
            <w:pPr>
              <w:widowControl/>
              <w:jc w:val="center"/>
              <w:textAlignment w:val="center"/>
              <w:rPr>
                <w:rFonts w:hint="default" w:ascii="Times New Roman" w:hAnsi="Times New Roman" w:eastAsia="仿宋_GB2312" w:cs="Times New Roman"/>
                <w:b/>
                <w:bCs/>
                <w:color w:val="000000" w:themeColor="text1"/>
                <w:kern w:val="0"/>
                <w:lang w:val="en-US" w:eastAsia="zh-CN" w:bidi="ar"/>
                <w14:textFill>
                  <w14:solidFill>
                    <w14:schemeClr w14:val="tx1"/>
                  </w14:solidFill>
                </w14:textFill>
              </w:rPr>
            </w:pPr>
            <w:r>
              <w:rPr>
                <w:rFonts w:hint="eastAsia" w:ascii="Times New Roman" w:hAnsi="Times New Roman" w:eastAsia="仿宋_GB2312" w:cs="Times New Roman"/>
                <w:b/>
                <w:bCs/>
                <w:color w:val="000000" w:themeColor="text1"/>
                <w:kern w:val="0"/>
                <w:lang w:val="en-US" w:eastAsia="zh-CN" w:bidi="ar"/>
                <w14:textFill>
                  <w14:solidFill>
                    <w14:schemeClr w14:val="tx1"/>
                  </w14:solidFill>
                </w14:textFill>
              </w:rPr>
              <w:t>160</w:t>
            </w:r>
          </w:p>
        </w:tc>
        <w:tc>
          <w:tcPr>
            <w:tcW w:w="72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3AAEBD9B">
            <w:pPr>
              <w:widowControl/>
              <w:jc w:val="center"/>
              <w:textAlignment w:val="center"/>
              <w:rPr>
                <w:rFonts w:hint="default" w:ascii="Times New Roman" w:hAnsi="Times New Roman" w:eastAsia="仿宋_GB2312" w:cs="Times New Roman"/>
                <w:b/>
                <w:bCs/>
                <w:color w:val="000000" w:themeColor="text1"/>
                <w:kern w:val="0"/>
                <w:lang w:bidi="ar"/>
                <w14:textFill>
                  <w14:solidFill>
                    <w14:schemeClr w14:val="tx1"/>
                  </w14:solidFill>
                </w14:textFill>
              </w:rPr>
            </w:pPr>
          </w:p>
        </w:tc>
        <w:tc>
          <w:tcPr>
            <w:tcW w:w="72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0BDE7747">
            <w:pPr>
              <w:widowControl/>
              <w:jc w:val="center"/>
              <w:textAlignment w:val="center"/>
              <w:rPr>
                <w:rFonts w:hint="default" w:ascii="Times New Roman" w:hAnsi="Times New Roman" w:eastAsia="仿宋_GB2312" w:cs="Times New Roman"/>
                <w:b/>
                <w:bCs/>
                <w:color w:val="000000" w:themeColor="text1"/>
                <w:kern w:val="0"/>
                <w:lang w:bidi="ar"/>
                <w14:textFill>
                  <w14:solidFill>
                    <w14:schemeClr w14:val="tx1"/>
                  </w14:solidFill>
                </w14:textFill>
              </w:rPr>
            </w:pPr>
          </w:p>
        </w:tc>
        <w:tc>
          <w:tcPr>
            <w:tcW w:w="727"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56483362">
            <w:pPr>
              <w:widowControl/>
              <w:jc w:val="center"/>
              <w:textAlignment w:val="center"/>
              <w:rPr>
                <w:rFonts w:hint="default" w:ascii="Times New Roman" w:hAnsi="Times New Roman" w:eastAsia="仿宋_GB2312" w:cs="Times New Roman"/>
                <w:b/>
                <w:bCs/>
                <w:color w:val="000000" w:themeColor="text1"/>
                <w:kern w:val="0"/>
                <w:lang w:bidi="ar"/>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F50B649">
            <w:pPr>
              <w:widowControl/>
              <w:jc w:val="center"/>
              <w:textAlignment w:val="center"/>
              <w:rPr>
                <w:rFonts w:hint="default" w:ascii="Times New Roman" w:hAnsi="Times New Roman" w:eastAsia="仿宋_GB2312" w:cs="Times New Roman"/>
                <w:b/>
                <w:bCs/>
                <w:color w:val="000000" w:themeColor="text1"/>
                <w:kern w:val="0"/>
                <w:lang w:bidi="ar"/>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B28A36E">
            <w:pPr>
              <w:widowControl/>
              <w:jc w:val="center"/>
              <w:textAlignment w:val="center"/>
              <w:rPr>
                <w:rFonts w:hint="default" w:ascii="Times New Roman" w:hAnsi="Times New Roman" w:eastAsia="仿宋_GB2312" w:cs="Times New Roman"/>
                <w:b/>
                <w:bCs/>
                <w:color w:val="000000" w:themeColor="text1"/>
                <w:kern w:val="0"/>
                <w:lang w:bidi="ar"/>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D2E5536">
            <w:pPr>
              <w:widowControl/>
              <w:jc w:val="center"/>
              <w:textAlignment w:val="center"/>
              <w:rPr>
                <w:rFonts w:hint="eastAsia" w:ascii="Times New Roman" w:hAnsi="Times New Roman" w:eastAsia="仿宋_GB2312" w:cs="Times New Roman"/>
                <w:b/>
                <w:bCs/>
                <w:color w:val="000000" w:themeColor="text1"/>
                <w:kern w:val="0"/>
                <w:lang w:val="en-US" w:eastAsia="zh-CN" w:bidi="ar"/>
                <w14:textFill>
                  <w14:solidFill>
                    <w14:schemeClr w14:val="tx1"/>
                  </w14:solidFill>
                </w14:textFill>
              </w:rPr>
            </w:pPr>
            <w:r>
              <w:rPr>
                <w:rFonts w:hint="eastAsia" w:ascii="Times New Roman" w:hAnsi="Times New Roman" w:eastAsia="仿宋_GB2312" w:cs="Times New Roman"/>
                <w:b/>
                <w:bCs/>
                <w:color w:val="000000" w:themeColor="text1"/>
                <w:kern w:val="0"/>
                <w:lang w:val="en-US" w:eastAsia="zh-CN" w:bidi="ar"/>
                <w14:textFill>
                  <w14:solidFill>
                    <w14:schemeClr w14:val="tx1"/>
                  </w14:solidFill>
                </w14:textFill>
              </w:rPr>
              <w:t>4</w:t>
            </w: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39DD8060">
            <w:pPr>
              <w:widowControl/>
              <w:jc w:val="center"/>
              <w:textAlignment w:val="center"/>
              <w:rPr>
                <w:rFonts w:hint="eastAsia" w:ascii="Times New Roman" w:hAnsi="Times New Roman" w:eastAsia="仿宋_GB2312" w:cs="Times New Roman"/>
                <w:b/>
                <w:bCs/>
                <w:color w:val="000000" w:themeColor="text1"/>
                <w:kern w:val="0"/>
                <w:lang w:val="en-US" w:eastAsia="zh-CN" w:bidi="ar"/>
                <w14:textFill>
                  <w14:solidFill>
                    <w14:schemeClr w14:val="tx1"/>
                  </w14:solidFill>
                </w14:textFill>
              </w:rPr>
            </w:pPr>
            <w:r>
              <w:rPr>
                <w:rFonts w:hint="eastAsia" w:ascii="Times New Roman" w:hAnsi="Times New Roman" w:eastAsia="仿宋_GB2312" w:cs="Times New Roman"/>
                <w:b/>
                <w:bCs/>
                <w:color w:val="000000" w:themeColor="text1"/>
                <w:kern w:val="0"/>
                <w:lang w:val="en-US" w:eastAsia="zh-CN" w:bidi="ar"/>
                <w14:textFill>
                  <w14:solidFill>
                    <w14:schemeClr w14:val="tx1"/>
                  </w14:solidFill>
                </w14:textFill>
              </w:rPr>
              <w:t>1</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3E7F6BB">
            <w:pPr>
              <w:widowControl/>
              <w:jc w:val="center"/>
              <w:textAlignment w:val="center"/>
              <w:rPr>
                <w:rFonts w:hint="eastAsia" w:ascii="Times New Roman" w:hAnsi="Times New Roman" w:eastAsia="仿宋_GB2312" w:cs="Times New Roman"/>
                <w:b/>
                <w:bCs/>
                <w:color w:val="000000" w:themeColor="text1"/>
                <w:kern w:val="0"/>
                <w:lang w:val="en-US" w:eastAsia="zh-CN" w:bidi="ar"/>
                <w14:textFill>
                  <w14:solidFill>
                    <w14:schemeClr w14:val="tx1"/>
                  </w14:solidFill>
                </w14:textFill>
              </w:rPr>
            </w:pPr>
            <w:r>
              <w:rPr>
                <w:rFonts w:hint="eastAsia" w:ascii="Times New Roman" w:hAnsi="Times New Roman" w:eastAsia="仿宋_GB2312" w:cs="Times New Roman"/>
                <w:b/>
                <w:bCs/>
                <w:color w:val="000000" w:themeColor="text1"/>
                <w:kern w:val="0"/>
                <w:lang w:val="en-US" w:eastAsia="zh-CN" w:bidi="ar"/>
                <w14:textFill>
                  <w14:solidFill>
                    <w14:schemeClr w14:val="tx1"/>
                  </w14:solidFill>
                </w14:textFill>
              </w:rPr>
              <w:t>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7710278">
            <w:pPr>
              <w:widowControl/>
              <w:jc w:val="center"/>
              <w:textAlignment w:val="center"/>
              <w:rPr>
                <w:rFonts w:hint="eastAsia" w:ascii="Times New Roman" w:hAnsi="Times New Roman" w:eastAsia="仿宋_GB2312" w:cs="Times New Roman"/>
                <w:b/>
                <w:bCs/>
                <w:color w:val="000000" w:themeColor="text1"/>
                <w:kern w:val="0"/>
                <w:lang w:val="en-US" w:eastAsia="zh-CN" w:bidi="ar"/>
                <w14:textFill>
                  <w14:solidFill>
                    <w14:schemeClr w14:val="tx1"/>
                  </w14:solidFill>
                </w14:textFill>
              </w:rPr>
            </w:pPr>
            <w:r>
              <w:rPr>
                <w:rFonts w:hint="eastAsia" w:ascii="Times New Roman" w:hAnsi="Times New Roman" w:eastAsia="仿宋_GB2312" w:cs="Times New Roman"/>
                <w:b/>
                <w:bCs/>
                <w:color w:val="000000" w:themeColor="text1"/>
                <w:kern w:val="0"/>
                <w:lang w:val="en-US" w:eastAsia="zh-CN" w:bidi="ar"/>
                <w14:textFill>
                  <w14:solidFill>
                    <w14:schemeClr w14:val="tx1"/>
                  </w14:solidFill>
                </w14:textFill>
              </w:rPr>
              <w:t>2</w:t>
            </w: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1A34B90">
            <w:pPr>
              <w:widowControl/>
              <w:jc w:val="center"/>
              <w:textAlignment w:val="center"/>
              <w:rPr>
                <w:rFonts w:hint="eastAsia" w:ascii="Times New Roman" w:hAnsi="Times New Roman" w:eastAsia="仿宋_GB2312" w:cs="Times New Roman"/>
                <w:b/>
                <w:bCs/>
                <w:color w:val="000000" w:themeColor="text1"/>
                <w:kern w:val="0"/>
                <w:lang w:val="en-US" w:eastAsia="zh-CN" w:bidi="ar"/>
                <w14:textFill>
                  <w14:solidFill>
                    <w14:schemeClr w14:val="tx1"/>
                  </w14:solidFill>
                </w14:textFill>
              </w:rPr>
            </w:pPr>
            <w:r>
              <w:rPr>
                <w:rFonts w:hint="eastAsia" w:ascii="Times New Roman" w:hAnsi="Times New Roman" w:eastAsia="仿宋_GB2312" w:cs="Times New Roman"/>
                <w:b/>
                <w:bCs/>
                <w:color w:val="000000" w:themeColor="text1"/>
                <w:kern w:val="0"/>
                <w:lang w:val="en-US" w:eastAsia="zh-CN" w:bidi="ar"/>
                <w14:textFill>
                  <w14:solidFill>
                    <w14:schemeClr w14:val="tx1"/>
                  </w14:solidFill>
                </w14:textFill>
              </w:rPr>
              <w:t>1</w:t>
            </w: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D01FA59">
            <w:pPr>
              <w:jc w:val="center"/>
              <w:rPr>
                <w:rFonts w:hint="default" w:ascii="Times New Roman" w:hAnsi="Times New Roman" w:eastAsia="仿宋_GB2312" w:cs="Times New Roman"/>
                <w:b w:val="0"/>
                <w:bCs w:val="0"/>
                <w:color w:val="000000" w:themeColor="text1"/>
                <w:sz w:val="21"/>
                <w:szCs w:val="21"/>
                <w14:textFill>
                  <w14:solidFill>
                    <w14:schemeClr w14:val="tx1"/>
                  </w14:solidFill>
                </w14:textFill>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0291BBD7">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41C13F6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2DD8EB84">
            <w:pPr>
              <w:jc w:val="center"/>
              <w:rPr>
                <w:rFonts w:eastAsia="仿宋_GB2312" w:cs="Times New Roman"/>
                <w:color w:val="000000" w:themeColor="text1"/>
                <w14:textFill>
                  <w14:solidFill>
                    <w14:schemeClr w14:val="tx1"/>
                  </w14:solidFill>
                </w14:textFill>
              </w:rPr>
            </w:pPr>
          </w:p>
        </w:tc>
      </w:tr>
      <w:tr w14:paraId="29114544">
        <w:tblPrEx>
          <w:tblCellMar>
            <w:top w:w="0" w:type="dxa"/>
            <w:left w:w="108" w:type="dxa"/>
            <w:bottom w:w="0" w:type="dxa"/>
            <w:right w:w="108" w:type="dxa"/>
          </w:tblCellMar>
        </w:tblPrEx>
        <w:trPr>
          <w:trHeight w:val="349" w:hRule="atLeast"/>
          <w:jc w:val="center"/>
        </w:trPr>
        <w:tc>
          <w:tcPr>
            <w:tcW w:w="820" w:type="dxa"/>
            <w:gridSpan w:val="2"/>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55AA146E">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方向二</w:t>
            </w: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6E45C1E7">
            <w:pPr>
              <w:keepNext w:val="0"/>
              <w:keepLines w:val="0"/>
              <w:widowControl/>
              <w:suppressLineNumbers w:val="0"/>
              <w:jc w:val="center"/>
              <w:textAlignment w:val="center"/>
              <w:rPr>
                <w:rFonts w:hint="default" w:ascii="Times New Roman" w:hAnsi="Times New Roman" w:eastAsia="仿宋_GB2312" w:cs="Times New Roman"/>
                <w:i w:val="0"/>
                <w:iCs w:val="0"/>
                <w:color w:val="000000" w:themeColor="text1"/>
                <w:kern w:val="0"/>
                <w:sz w:val="21"/>
                <w:szCs w:val="21"/>
                <w:u w:val="none"/>
                <w:lang w:val="en-US" w:eastAsia="zh-CN" w:bidi="ar"/>
                <w14:textFill>
                  <w14:solidFill>
                    <w14:schemeClr w14:val="tx1"/>
                  </w14:solidFill>
                </w14:textFill>
              </w:rPr>
            </w:pPr>
            <w:r>
              <w:rPr>
                <w:rFonts w:hint="default" w:ascii="Times New Roman" w:hAnsi="Times New Roman" w:eastAsia="仿宋_GB2312" w:cs="Times New Roman"/>
                <w:i w:val="0"/>
                <w:iCs w:val="0"/>
                <w:color w:val="000000" w:themeColor="text1"/>
                <w:kern w:val="0"/>
                <w:sz w:val="21"/>
                <w:szCs w:val="21"/>
                <w:u w:val="none"/>
                <w:lang w:val="en-US" w:eastAsia="zh-CN" w:bidi="ar"/>
                <w14:textFill>
                  <w14:solidFill>
                    <w14:schemeClr w14:val="tx1"/>
                  </w14:solidFill>
                </w14:textFill>
              </w:rPr>
              <w:t>英汉语言比较</w:t>
            </w:r>
          </w:p>
          <w:p w14:paraId="4D03BD1E">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themeColor="text1"/>
                <w:kern w:val="0"/>
                <w:sz w:val="21"/>
                <w:szCs w:val="21"/>
                <w:u w:val="none"/>
                <w:lang w:val="en-US" w:eastAsia="zh-CN" w:bidi="ar"/>
                <w14:textFill>
                  <w14:solidFill>
                    <w14:schemeClr w14:val="tx1"/>
                  </w14:solidFill>
                </w14:textFill>
              </w:rPr>
              <w:t>（Contrast Between English and Chinese）</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187EBCA7">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2</w:t>
            </w:r>
          </w:p>
        </w:tc>
        <w:tc>
          <w:tcPr>
            <w:tcW w:w="725" w:type="dxa"/>
            <w:tcBorders>
              <w:top w:val="single" w:color="auto" w:sz="4" w:space="0"/>
              <w:left w:val="single" w:color="auto" w:sz="4" w:space="0"/>
              <w:bottom w:val="single" w:color="auto" w:sz="4" w:space="0"/>
              <w:right w:val="single" w:color="auto" w:sz="4" w:space="0"/>
            </w:tcBorders>
            <w:shd w:val="clear" w:color="auto" w:fill="auto"/>
            <w:vAlign w:val="center"/>
          </w:tcPr>
          <w:p w14:paraId="55E2F45F">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32</w:t>
            </w:r>
          </w:p>
        </w:tc>
        <w:tc>
          <w:tcPr>
            <w:tcW w:w="72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7ABA6FA9">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2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38062653">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27"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27979033">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0AF5ED0">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CBF074B">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A53FD2A">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3DCC666">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FC7956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C524857">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15E1BE2">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4D47AFA">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564D54E5">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考查</w:t>
            </w: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078B4E68">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B105614</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68E67EE4">
            <w:pPr>
              <w:jc w:val="center"/>
              <w:rPr>
                <w:rFonts w:eastAsia="仿宋_GB2312" w:cs="Times New Roman"/>
                <w:color w:val="000000" w:themeColor="text1"/>
                <w14:textFill>
                  <w14:solidFill>
                    <w14:schemeClr w14:val="tx1"/>
                  </w14:solidFill>
                </w14:textFill>
              </w:rPr>
            </w:pPr>
          </w:p>
        </w:tc>
      </w:tr>
      <w:tr w14:paraId="27471DAB">
        <w:tblPrEx>
          <w:tblCellMar>
            <w:top w:w="0" w:type="dxa"/>
            <w:left w:w="108" w:type="dxa"/>
            <w:bottom w:w="0" w:type="dxa"/>
            <w:right w:w="108" w:type="dxa"/>
          </w:tblCellMar>
        </w:tblPrEx>
        <w:trPr>
          <w:trHeight w:val="349" w:hRule="atLeast"/>
          <w:jc w:val="center"/>
        </w:trPr>
        <w:tc>
          <w:tcPr>
            <w:tcW w:w="820" w:type="dxa"/>
            <w:gridSpan w:val="2"/>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320A7D66">
            <w:pPr>
              <w:jc w:val="center"/>
              <w:rPr>
                <w:rFonts w:eastAsia="仿宋_GB2312" w:cs="Times New Roman"/>
                <w:b/>
                <w:bCs/>
                <w:color w:val="000000" w:themeColor="text1"/>
                <w14:textFill>
                  <w14:solidFill>
                    <w14:schemeClr w14:val="tx1"/>
                  </w14:solidFill>
                </w14:textFill>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20C10FC8">
            <w:pPr>
              <w:keepNext w:val="0"/>
              <w:keepLines w:val="0"/>
              <w:widowControl/>
              <w:suppressLineNumbers w:val="0"/>
              <w:jc w:val="center"/>
              <w:textAlignment w:val="center"/>
              <w:rPr>
                <w:rFonts w:hint="default" w:ascii="Times New Roman" w:hAnsi="Times New Roman" w:eastAsia="仿宋_GB2312" w:cs="Times New Roman"/>
                <w:i w:val="0"/>
                <w:iCs w:val="0"/>
                <w:color w:val="000000" w:themeColor="text1"/>
                <w:kern w:val="0"/>
                <w:sz w:val="21"/>
                <w:szCs w:val="21"/>
                <w:u w:val="none"/>
                <w:lang w:val="en-US" w:eastAsia="zh-CN" w:bidi="ar"/>
                <w14:textFill>
                  <w14:solidFill>
                    <w14:schemeClr w14:val="tx1"/>
                  </w14:solidFill>
                </w14:textFill>
              </w:rPr>
            </w:pPr>
            <w:r>
              <w:rPr>
                <w:rFonts w:hint="default" w:ascii="Times New Roman" w:hAnsi="Times New Roman" w:eastAsia="仿宋_GB2312" w:cs="Times New Roman"/>
                <w:i w:val="0"/>
                <w:iCs w:val="0"/>
                <w:color w:val="000000" w:themeColor="text1"/>
                <w:kern w:val="0"/>
                <w:sz w:val="21"/>
                <w:szCs w:val="21"/>
                <w:u w:val="none"/>
                <w:lang w:val="en-US" w:eastAsia="zh-CN" w:bidi="ar"/>
                <w14:textFill>
                  <w14:solidFill>
                    <w14:schemeClr w14:val="tx1"/>
                  </w14:solidFill>
                </w14:textFill>
              </w:rPr>
              <w:t>文学文化与翻译</w:t>
            </w:r>
          </w:p>
          <w:p w14:paraId="72A5F98D">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themeColor="text1"/>
                <w:kern w:val="0"/>
                <w:sz w:val="21"/>
                <w:szCs w:val="21"/>
                <w:u w:val="none"/>
                <w:lang w:val="en-US" w:eastAsia="zh-CN" w:bidi="ar"/>
                <w14:textFill>
                  <w14:solidFill>
                    <w14:schemeClr w14:val="tx1"/>
                  </w14:solidFill>
                </w14:textFill>
              </w:rPr>
              <w:t>(Literary and Cultural Translation)</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328BF822">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2</w:t>
            </w:r>
          </w:p>
        </w:tc>
        <w:tc>
          <w:tcPr>
            <w:tcW w:w="725" w:type="dxa"/>
            <w:tcBorders>
              <w:top w:val="single" w:color="auto" w:sz="4" w:space="0"/>
              <w:left w:val="single" w:color="auto" w:sz="4" w:space="0"/>
              <w:bottom w:val="single" w:color="auto" w:sz="4" w:space="0"/>
              <w:right w:val="single" w:color="auto" w:sz="4" w:space="0"/>
            </w:tcBorders>
            <w:shd w:val="clear" w:color="auto" w:fill="auto"/>
            <w:vAlign w:val="center"/>
          </w:tcPr>
          <w:p w14:paraId="3BADFC39">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32</w:t>
            </w:r>
          </w:p>
        </w:tc>
        <w:tc>
          <w:tcPr>
            <w:tcW w:w="72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2D3948BC">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2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7D1AA0F8">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27"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1609E80E">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6A92005">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0B7BD6B">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A789A0B">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73BAF62">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9A75A2A">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78AC0F1">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76B8F56">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FA4A126">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3D089BE7">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考试</w:t>
            </w: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11F68CAC">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B105615</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05693A59">
            <w:pPr>
              <w:jc w:val="center"/>
              <w:rPr>
                <w:rFonts w:eastAsia="仿宋_GB2312" w:cs="Times New Roman"/>
                <w:color w:val="000000" w:themeColor="text1"/>
                <w14:textFill>
                  <w14:solidFill>
                    <w14:schemeClr w14:val="tx1"/>
                  </w14:solidFill>
                </w14:textFill>
              </w:rPr>
            </w:pPr>
          </w:p>
        </w:tc>
      </w:tr>
      <w:tr w14:paraId="3D1F487E">
        <w:tblPrEx>
          <w:tblCellMar>
            <w:top w:w="0" w:type="dxa"/>
            <w:left w:w="108" w:type="dxa"/>
            <w:bottom w:w="0" w:type="dxa"/>
            <w:right w:w="108" w:type="dxa"/>
          </w:tblCellMar>
        </w:tblPrEx>
        <w:trPr>
          <w:trHeight w:val="349" w:hRule="atLeast"/>
          <w:jc w:val="center"/>
        </w:trPr>
        <w:tc>
          <w:tcPr>
            <w:tcW w:w="820" w:type="dxa"/>
            <w:gridSpan w:val="2"/>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6C81D8B5">
            <w:pPr>
              <w:jc w:val="center"/>
              <w:rPr>
                <w:rFonts w:eastAsia="仿宋_GB2312" w:cs="Times New Roman"/>
                <w:b/>
                <w:bCs/>
                <w:color w:val="000000" w:themeColor="text1"/>
                <w14:textFill>
                  <w14:solidFill>
                    <w14:schemeClr w14:val="tx1"/>
                  </w14:solidFill>
                </w14:textFill>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70441E8F">
            <w:pPr>
              <w:keepNext w:val="0"/>
              <w:keepLines w:val="0"/>
              <w:widowControl/>
              <w:suppressLineNumbers w:val="0"/>
              <w:jc w:val="center"/>
              <w:textAlignment w:val="center"/>
              <w:rPr>
                <w:rFonts w:hint="default" w:ascii="Times New Roman" w:hAnsi="Times New Roman" w:eastAsia="仿宋_GB2312" w:cs="Times New Roman"/>
                <w:i w:val="0"/>
                <w:iCs w:val="0"/>
                <w:color w:val="000000" w:themeColor="text1"/>
                <w:kern w:val="0"/>
                <w:sz w:val="21"/>
                <w:szCs w:val="21"/>
                <w:u w:val="none"/>
                <w:lang w:val="en-US" w:eastAsia="zh-CN" w:bidi="ar"/>
                <w14:textFill>
                  <w14:solidFill>
                    <w14:schemeClr w14:val="tx1"/>
                  </w14:solidFill>
                </w14:textFill>
              </w:rPr>
            </w:pPr>
            <w:r>
              <w:rPr>
                <w:rFonts w:hint="default" w:ascii="Times New Roman" w:hAnsi="Times New Roman" w:eastAsia="仿宋_GB2312" w:cs="Times New Roman"/>
                <w:i w:val="0"/>
                <w:iCs w:val="0"/>
                <w:color w:val="000000" w:themeColor="text1"/>
                <w:kern w:val="0"/>
                <w:sz w:val="21"/>
                <w:szCs w:val="21"/>
                <w:u w:val="none"/>
                <w:lang w:val="en-US" w:eastAsia="zh-CN" w:bidi="ar"/>
                <w14:textFill>
                  <w14:solidFill>
                    <w14:schemeClr w14:val="tx1"/>
                  </w14:solidFill>
                </w14:textFill>
              </w:rPr>
              <w:t>英语国家文化概况</w:t>
            </w:r>
          </w:p>
          <w:p w14:paraId="1E2EE22B">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themeColor="text1"/>
                <w:kern w:val="0"/>
                <w:sz w:val="21"/>
                <w:szCs w:val="21"/>
                <w:u w:val="none"/>
                <w:lang w:val="en-US" w:eastAsia="zh-CN" w:bidi="ar"/>
                <w14:textFill>
                  <w14:solidFill>
                    <w14:schemeClr w14:val="tx1"/>
                  </w14:solidFill>
                </w14:textFill>
              </w:rPr>
              <w:t>（Cultural overview of English speaking countries）</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5BE15DE6">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2</w:t>
            </w:r>
          </w:p>
        </w:tc>
        <w:tc>
          <w:tcPr>
            <w:tcW w:w="725" w:type="dxa"/>
            <w:tcBorders>
              <w:top w:val="single" w:color="auto" w:sz="4" w:space="0"/>
              <w:left w:val="single" w:color="auto" w:sz="4" w:space="0"/>
              <w:bottom w:val="single" w:color="auto" w:sz="4" w:space="0"/>
              <w:right w:val="single" w:color="auto" w:sz="4" w:space="0"/>
            </w:tcBorders>
            <w:shd w:val="clear" w:color="auto" w:fill="auto"/>
            <w:vAlign w:val="center"/>
          </w:tcPr>
          <w:p w14:paraId="71F4E43B">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32</w:t>
            </w:r>
          </w:p>
        </w:tc>
        <w:tc>
          <w:tcPr>
            <w:tcW w:w="72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3A1AD9F1">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2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2FDFEFFE">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27"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41B7153B">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96813F9">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EE274B8">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5D2BFE2">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2</w:t>
            </w: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F9FFA54">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ACDCF7C">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8B8BE2E">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2271E03">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D352433">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3C108BF8">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考试</w:t>
            </w: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74AE1FD2">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B105616</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2F7E22C8">
            <w:pPr>
              <w:jc w:val="center"/>
              <w:rPr>
                <w:rFonts w:eastAsia="仿宋_GB2312" w:cs="Times New Roman"/>
                <w:color w:val="000000" w:themeColor="text1"/>
                <w14:textFill>
                  <w14:solidFill>
                    <w14:schemeClr w14:val="tx1"/>
                  </w14:solidFill>
                </w14:textFill>
              </w:rPr>
            </w:pPr>
          </w:p>
        </w:tc>
      </w:tr>
      <w:tr w14:paraId="53601279">
        <w:tblPrEx>
          <w:tblCellMar>
            <w:top w:w="0" w:type="dxa"/>
            <w:left w:w="108" w:type="dxa"/>
            <w:bottom w:w="0" w:type="dxa"/>
            <w:right w:w="108" w:type="dxa"/>
          </w:tblCellMar>
        </w:tblPrEx>
        <w:trPr>
          <w:trHeight w:val="349" w:hRule="atLeast"/>
          <w:jc w:val="center"/>
        </w:trPr>
        <w:tc>
          <w:tcPr>
            <w:tcW w:w="820" w:type="dxa"/>
            <w:gridSpan w:val="2"/>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20758ED2">
            <w:pPr>
              <w:jc w:val="center"/>
              <w:rPr>
                <w:rFonts w:eastAsia="仿宋_GB2312" w:cs="Times New Roman"/>
                <w:b/>
                <w:bCs/>
                <w:color w:val="000000" w:themeColor="text1"/>
                <w14:textFill>
                  <w14:solidFill>
                    <w14:schemeClr w14:val="tx1"/>
                  </w14:solidFill>
                </w14:textFill>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0360CD16">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themeColor="text1"/>
                <w:kern w:val="0"/>
                <w:sz w:val="21"/>
                <w:szCs w:val="21"/>
                <w:u w:val="none"/>
                <w:lang w:val="en-US" w:eastAsia="zh-CN" w:bidi="ar"/>
                <w14:textFill>
                  <w14:solidFill>
                    <w14:schemeClr w14:val="tx1"/>
                  </w14:solidFill>
                </w14:textFill>
              </w:rPr>
              <w:t>西方文学专题研究</w:t>
            </w:r>
            <w:r>
              <w:rPr>
                <w:rFonts w:hint="default" w:ascii="Times New Roman" w:hAnsi="Times New Roman" w:eastAsia="仿宋_GB2312" w:cs="Times New Roman"/>
                <w:i w:val="0"/>
                <w:iCs w:val="0"/>
                <w:color w:val="000000" w:themeColor="text1"/>
                <w:kern w:val="0"/>
                <w:sz w:val="21"/>
                <w:szCs w:val="21"/>
                <w:u w:val="none"/>
                <w:lang w:val="en-US" w:eastAsia="zh-CN" w:bidi="ar"/>
                <w14:textFill>
                  <w14:solidFill>
                    <w14:schemeClr w14:val="tx1"/>
                  </w14:solidFill>
                </w14:textFill>
              </w:rPr>
              <w:br w:type="textWrapping"/>
            </w:r>
            <w:r>
              <w:rPr>
                <w:rFonts w:hint="default" w:ascii="Times New Roman" w:hAnsi="Times New Roman" w:eastAsia="仿宋_GB2312" w:cs="Times New Roman"/>
                <w:i w:val="0"/>
                <w:iCs w:val="0"/>
                <w:color w:val="000000" w:themeColor="text1"/>
                <w:kern w:val="0"/>
                <w:sz w:val="21"/>
                <w:szCs w:val="21"/>
                <w:u w:val="none"/>
                <w:lang w:val="en-US" w:eastAsia="zh-CN" w:bidi="ar"/>
                <w14:textFill>
                  <w14:solidFill>
                    <w14:schemeClr w14:val="tx1"/>
                  </w14:solidFill>
                </w14:textFill>
              </w:rPr>
              <w:t>(The Monographic Study of Western Literature)</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4E5D18E9">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2</w:t>
            </w:r>
          </w:p>
        </w:tc>
        <w:tc>
          <w:tcPr>
            <w:tcW w:w="725" w:type="dxa"/>
            <w:tcBorders>
              <w:top w:val="single" w:color="auto" w:sz="4" w:space="0"/>
              <w:left w:val="single" w:color="auto" w:sz="4" w:space="0"/>
              <w:bottom w:val="single" w:color="auto" w:sz="4" w:space="0"/>
              <w:right w:val="single" w:color="auto" w:sz="4" w:space="0"/>
            </w:tcBorders>
            <w:shd w:val="clear" w:color="auto" w:fill="auto"/>
            <w:vAlign w:val="center"/>
          </w:tcPr>
          <w:p w14:paraId="6561C8A2">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32</w:t>
            </w:r>
          </w:p>
        </w:tc>
        <w:tc>
          <w:tcPr>
            <w:tcW w:w="72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58AE6E8C">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2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166B72BA">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27"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118C4F98">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68835B7">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C0541DE">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8BFCD8A">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3FF0294A">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8463D69">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87EE4FA">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2</w:t>
            </w: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69FB20C">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DB74A9B">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05771395">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考查</w:t>
            </w: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543356EA">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B10</w:t>
            </w:r>
            <w:r>
              <w:rPr>
                <w:rFonts w:hint="eastAsia" w:eastAsia="仿宋_GB2312" w:cs="Times New Roman"/>
                <w:i w:val="0"/>
                <w:iCs w:val="0"/>
                <w:color w:val="000000"/>
                <w:kern w:val="0"/>
                <w:sz w:val="21"/>
                <w:szCs w:val="21"/>
                <w:u w:val="none"/>
                <w:lang w:val="en-US" w:eastAsia="zh-CN" w:bidi="ar"/>
              </w:rPr>
              <w:t>5</w:t>
            </w:r>
            <w:r>
              <w:rPr>
                <w:rFonts w:hint="default" w:ascii="Times New Roman" w:hAnsi="Times New Roman" w:eastAsia="仿宋_GB2312" w:cs="Times New Roman"/>
                <w:i w:val="0"/>
                <w:iCs w:val="0"/>
                <w:color w:val="000000"/>
                <w:kern w:val="0"/>
                <w:sz w:val="21"/>
                <w:szCs w:val="21"/>
                <w:u w:val="none"/>
                <w:lang w:val="en-US" w:eastAsia="zh-CN" w:bidi="ar"/>
              </w:rPr>
              <w:t>62</w:t>
            </w:r>
            <w:r>
              <w:rPr>
                <w:rFonts w:hint="eastAsia" w:eastAsia="仿宋_GB2312" w:cs="Times New Roman"/>
                <w:i w:val="0"/>
                <w:iCs w:val="0"/>
                <w:color w:val="000000"/>
                <w:kern w:val="0"/>
                <w:sz w:val="21"/>
                <w:szCs w:val="21"/>
                <w:u w:val="none"/>
                <w:lang w:val="en-US" w:eastAsia="zh-CN" w:bidi="ar"/>
              </w:rPr>
              <w:t>2</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4D7875F0">
            <w:pPr>
              <w:jc w:val="center"/>
              <w:rPr>
                <w:rFonts w:eastAsia="仿宋_GB2312" w:cs="Times New Roman"/>
                <w:color w:val="000000" w:themeColor="text1"/>
                <w14:textFill>
                  <w14:solidFill>
                    <w14:schemeClr w14:val="tx1"/>
                  </w14:solidFill>
                </w14:textFill>
              </w:rPr>
            </w:pPr>
          </w:p>
        </w:tc>
      </w:tr>
      <w:tr w14:paraId="4AF0DF2D">
        <w:tblPrEx>
          <w:tblCellMar>
            <w:top w:w="0" w:type="dxa"/>
            <w:left w:w="108" w:type="dxa"/>
            <w:bottom w:w="0" w:type="dxa"/>
            <w:right w:w="108" w:type="dxa"/>
          </w:tblCellMar>
        </w:tblPrEx>
        <w:trPr>
          <w:trHeight w:val="349" w:hRule="atLeast"/>
          <w:jc w:val="center"/>
        </w:trPr>
        <w:tc>
          <w:tcPr>
            <w:tcW w:w="820" w:type="dxa"/>
            <w:gridSpan w:val="2"/>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54661381">
            <w:pPr>
              <w:jc w:val="center"/>
              <w:rPr>
                <w:rFonts w:eastAsia="仿宋_GB2312" w:cs="Times New Roman"/>
                <w:b/>
                <w:bCs/>
                <w:color w:val="000000" w:themeColor="text1"/>
                <w14:textFill>
                  <w14:solidFill>
                    <w14:schemeClr w14:val="tx1"/>
                  </w14:solidFill>
                </w14:textFill>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75C9C501">
            <w:pPr>
              <w:keepNext w:val="0"/>
              <w:keepLines w:val="0"/>
              <w:widowControl/>
              <w:suppressLineNumbers w:val="0"/>
              <w:jc w:val="center"/>
              <w:textAlignment w:val="center"/>
              <w:rPr>
                <w:rFonts w:hint="default" w:ascii="Times New Roman" w:hAnsi="Times New Roman" w:eastAsia="仿宋_GB2312" w:cs="Times New Roman"/>
                <w:i w:val="0"/>
                <w:iCs w:val="0"/>
                <w:color w:val="000000" w:themeColor="text1"/>
                <w:kern w:val="0"/>
                <w:sz w:val="21"/>
                <w:szCs w:val="21"/>
                <w:u w:val="none"/>
                <w:lang w:val="en-US" w:eastAsia="zh-CN" w:bidi="ar"/>
                <w14:textFill>
                  <w14:solidFill>
                    <w14:schemeClr w14:val="tx1"/>
                  </w14:solidFill>
                </w14:textFill>
              </w:rPr>
            </w:pPr>
            <w:r>
              <w:rPr>
                <w:rFonts w:hint="default" w:ascii="Times New Roman" w:hAnsi="Times New Roman" w:eastAsia="仿宋_GB2312" w:cs="Times New Roman"/>
                <w:i w:val="0"/>
                <w:iCs w:val="0"/>
                <w:color w:val="000000" w:themeColor="text1"/>
                <w:kern w:val="0"/>
                <w:sz w:val="21"/>
                <w:szCs w:val="21"/>
                <w:u w:val="none"/>
                <w:lang w:val="en-US" w:eastAsia="zh-CN" w:bidi="ar"/>
                <w14:textFill>
                  <w14:solidFill>
                    <w14:schemeClr w14:val="tx1"/>
                  </w14:solidFill>
                </w14:textFill>
              </w:rPr>
              <w:t>英语写作</w:t>
            </w:r>
          </w:p>
          <w:p w14:paraId="5F5D3746">
            <w:pPr>
              <w:keepNext w:val="0"/>
              <w:keepLines w:val="0"/>
              <w:widowControl/>
              <w:suppressLineNumbers w:val="0"/>
              <w:jc w:val="center"/>
              <w:textAlignment w:val="center"/>
              <w:rPr>
                <w:rFonts w:hint="default" w:ascii="Times New Roman" w:hAnsi="Times New Roman" w:eastAsia="仿宋_GB2312" w:cs="Times New Roman"/>
                <w:color w:val="FF0000"/>
                <w:sz w:val="21"/>
                <w:szCs w:val="21"/>
              </w:rPr>
            </w:pPr>
            <w:r>
              <w:rPr>
                <w:rFonts w:hint="default" w:ascii="Times New Roman" w:hAnsi="Times New Roman" w:eastAsia="仿宋_GB2312" w:cs="Times New Roman"/>
                <w:i w:val="0"/>
                <w:iCs w:val="0"/>
                <w:color w:val="000000" w:themeColor="text1"/>
                <w:kern w:val="0"/>
                <w:sz w:val="21"/>
                <w:szCs w:val="21"/>
                <w:u w:val="none"/>
                <w:lang w:val="en-US" w:eastAsia="zh-CN" w:bidi="ar"/>
                <w14:textFill>
                  <w14:solidFill>
                    <w14:schemeClr w14:val="tx1"/>
                  </w14:solidFill>
                </w14:textFill>
              </w:rPr>
              <w:t>(English Writing)</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62148FBB">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2</w:t>
            </w:r>
          </w:p>
        </w:tc>
        <w:tc>
          <w:tcPr>
            <w:tcW w:w="725" w:type="dxa"/>
            <w:tcBorders>
              <w:top w:val="single" w:color="auto" w:sz="4" w:space="0"/>
              <w:left w:val="single" w:color="auto" w:sz="4" w:space="0"/>
              <w:bottom w:val="single" w:color="auto" w:sz="4" w:space="0"/>
              <w:right w:val="single" w:color="auto" w:sz="4" w:space="0"/>
            </w:tcBorders>
            <w:shd w:val="clear" w:color="auto" w:fill="auto"/>
            <w:vAlign w:val="center"/>
          </w:tcPr>
          <w:p w14:paraId="4CDC743B">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32</w:t>
            </w:r>
          </w:p>
        </w:tc>
        <w:tc>
          <w:tcPr>
            <w:tcW w:w="72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0E768DB5">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2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22FC2AE7">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27"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6D4BBEE7">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193017C">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23A687A">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D6C1000">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8B3B0A8">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F1A635E">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940ECD0">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2</w:t>
            </w: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557D80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3B75969">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41C06093">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考试</w:t>
            </w: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2C63897A">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B105618</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4ADA3CCB">
            <w:pPr>
              <w:jc w:val="center"/>
              <w:rPr>
                <w:rFonts w:eastAsia="仿宋_GB2312" w:cs="Times New Roman"/>
                <w:color w:val="000000" w:themeColor="text1"/>
                <w14:textFill>
                  <w14:solidFill>
                    <w14:schemeClr w14:val="tx1"/>
                  </w14:solidFill>
                </w14:textFill>
              </w:rPr>
            </w:pPr>
          </w:p>
        </w:tc>
      </w:tr>
      <w:tr w14:paraId="7E8A61AD">
        <w:tblPrEx>
          <w:tblCellMar>
            <w:top w:w="0" w:type="dxa"/>
            <w:left w:w="108" w:type="dxa"/>
            <w:bottom w:w="0" w:type="dxa"/>
            <w:right w:w="108" w:type="dxa"/>
          </w:tblCellMar>
        </w:tblPrEx>
        <w:trPr>
          <w:trHeight w:val="349" w:hRule="atLeast"/>
          <w:jc w:val="center"/>
        </w:trPr>
        <w:tc>
          <w:tcPr>
            <w:tcW w:w="820" w:type="dxa"/>
            <w:gridSpan w:val="2"/>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6836F685">
            <w:pPr>
              <w:jc w:val="center"/>
              <w:rPr>
                <w:rFonts w:eastAsia="仿宋_GB2312" w:cs="Times New Roman"/>
                <w:b/>
                <w:bCs/>
                <w:color w:val="000000" w:themeColor="text1"/>
                <w14:textFill>
                  <w14:solidFill>
                    <w14:schemeClr w14:val="tx1"/>
                  </w14:solidFill>
                </w14:textFill>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2D74FCA5">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小计</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675C8070">
            <w:pPr>
              <w:jc w:val="center"/>
              <w:rPr>
                <w:rFonts w:hint="default" w:eastAsia="仿宋_GB2312" w:cs="Times New Roman"/>
                <w:b/>
                <w:bCs/>
                <w:color w:val="000000" w:themeColor="text1"/>
                <w:lang w:val="en-US" w:eastAsia="zh-CN"/>
                <w14:textFill>
                  <w14:solidFill>
                    <w14:schemeClr w14:val="tx1"/>
                  </w14:solidFill>
                </w14:textFill>
              </w:rPr>
            </w:pPr>
            <w:r>
              <w:rPr>
                <w:rFonts w:hint="eastAsia" w:eastAsia="仿宋_GB2312" w:cs="Times New Roman"/>
                <w:b/>
                <w:bCs/>
                <w:color w:val="000000" w:themeColor="text1"/>
                <w:lang w:val="en-US" w:eastAsia="zh-CN"/>
                <w14:textFill>
                  <w14:solidFill>
                    <w14:schemeClr w14:val="tx1"/>
                  </w14:solidFill>
                </w14:textFill>
              </w:rPr>
              <w:t>10</w:t>
            </w:r>
          </w:p>
        </w:tc>
        <w:tc>
          <w:tcPr>
            <w:tcW w:w="725" w:type="dxa"/>
            <w:tcBorders>
              <w:top w:val="single" w:color="auto" w:sz="4" w:space="0"/>
              <w:left w:val="single" w:color="auto" w:sz="4" w:space="0"/>
              <w:bottom w:val="single" w:color="auto" w:sz="4" w:space="0"/>
              <w:right w:val="single" w:color="auto" w:sz="4" w:space="0"/>
            </w:tcBorders>
            <w:shd w:val="clear" w:color="auto" w:fill="auto"/>
            <w:vAlign w:val="center"/>
          </w:tcPr>
          <w:p w14:paraId="0DBA3ED5">
            <w:pPr>
              <w:jc w:val="center"/>
              <w:rPr>
                <w:rFonts w:hint="default" w:eastAsia="仿宋_GB2312" w:cs="Times New Roman"/>
                <w:b/>
                <w:bCs/>
                <w:color w:val="000000" w:themeColor="text1"/>
                <w:lang w:val="en-US" w:eastAsia="zh-CN"/>
                <w14:textFill>
                  <w14:solidFill>
                    <w14:schemeClr w14:val="tx1"/>
                  </w14:solidFill>
                </w14:textFill>
              </w:rPr>
            </w:pPr>
            <w:r>
              <w:rPr>
                <w:rFonts w:hint="eastAsia" w:eastAsia="仿宋_GB2312" w:cs="Times New Roman"/>
                <w:b/>
                <w:bCs/>
                <w:color w:val="000000" w:themeColor="text1"/>
                <w:lang w:val="en-US" w:eastAsia="zh-CN"/>
                <w14:textFill>
                  <w14:solidFill>
                    <w14:schemeClr w14:val="tx1"/>
                  </w14:solidFill>
                </w14:textFill>
              </w:rPr>
              <w:t>160</w:t>
            </w:r>
          </w:p>
        </w:tc>
        <w:tc>
          <w:tcPr>
            <w:tcW w:w="72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745863C4">
            <w:pPr>
              <w:jc w:val="center"/>
              <w:rPr>
                <w:rFonts w:eastAsia="仿宋_GB2312" w:cs="Times New Roman"/>
                <w:b/>
                <w:bCs/>
                <w:color w:val="000000" w:themeColor="text1"/>
                <w14:textFill>
                  <w14:solidFill>
                    <w14:schemeClr w14:val="tx1"/>
                  </w14:solidFill>
                </w14:textFill>
              </w:rPr>
            </w:pPr>
          </w:p>
        </w:tc>
        <w:tc>
          <w:tcPr>
            <w:tcW w:w="72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08F4CE61">
            <w:pPr>
              <w:jc w:val="center"/>
              <w:rPr>
                <w:rFonts w:eastAsia="仿宋_GB2312" w:cs="Times New Roman"/>
                <w:b/>
                <w:bCs/>
                <w:color w:val="000000" w:themeColor="text1"/>
                <w14:textFill>
                  <w14:solidFill>
                    <w14:schemeClr w14:val="tx1"/>
                  </w14:solidFill>
                </w14:textFill>
              </w:rPr>
            </w:pPr>
          </w:p>
        </w:tc>
        <w:tc>
          <w:tcPr>
            <w:tcW w:w="727"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03C1E6DE">
            <w:pPr>
              <w:jc w:val="center"/>
              <w:rPr>
                <w:rFonts w:eastAsia="仿宋_GB2312" w:cs="Times New Roman"/>
                <w:b/>
                <w:bCs/>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707F91C">
            <w:pPr>
              <w:jc w:val="center"/>
              <w:rPr>
                <w:rFonts w:eastAsia="仿宋_GB2312" w:cs="Times New Roman"/>
                <w:b/>
                <w:bCs/>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1D1C1DB">
            <w:pPr>
              <w:jc w:val="center"/>
              <w:rPr>
                <w:rFonts w:eastAsia="仿宋_GB2312" w:cs="Times New Roman"/>
                <w:b/>
                <w:bCs/>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6902C6C">
            <w:pPr>
              <w:jc w:val="center"/>
              <w:rPr>
                <w:rFonts w:hint="eastAsia" w:eastAsia="仿宋_GB2312" w:cs="Times New Roman"/>
                <w:b/>
                <w:bCs/>
                <w:color w:val="000000" w:themeColor="text1"/>
                <w:lang w:val="en-US" w:eastAsia="zh-CN"/>
                <w14:textFill>
                  <w14:solidFill>
                    <w14:schemeClr w14:val="tx1"/>
                  </w14:solidFill>
                </w14:textFill>
              </w:rPr>
            </w:pPr>
            <w:r>
              <w:rPr>
                <w:rFonts w:hint="eastAsia" w:eastAsia="仿宋_GB2312" w:cs="Times New Roman"/>
                <w:b/>
                <w:bCs/>
                <w:color w:val="000000" w:themeColor="text1"/>
                <w:lang w:val="en-US" w:eastAsia="zh-CN"/>
                <w14:textFill>
                  <w14:solidFill>
                    <w14:schemeClr w14:val="tx1"/>
                  </w14:solidFill>
                </w14:textFill>
              </w:rPr>
              <w:t>2</w:t>
            </w: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BAD9B07">
            <w:pPr>
              <w:jc w:val="center"/>
              <w:rPr>
                <w:rFonts w:hint="eastAsia" w:eastAsia="仿宋_GB2312" w:cs="Times New Roman"/>
                <w:b/>
                <w:bCs/>
                <w:color w:val="000000" w:themeColor="text1"/>
                <w:lang w:val="en-US" w:eastAsia="zh-CN"/>
                <w14:textFill>
                  <w14:solidFill>
                    <w14:schemeClr w14:val="tx1"/>
                  </w14:solidFill>
                </w14:textFill>
              </w:rPr>
            </w:pPr>
            <w:r>
              <w:rPr>
                <w:rFonts w:hint="eastAsia" w:eastAsia="仿宋_GB2312" w:cs="Times New Roman"/>
                <w:b/>
                <w:bCs/>
                <w:color w:val="000000" w:themeColor="text1"/>
                <w:lang w:val="en-US" w:eastAsia="zh-CN"/>
                <w14:textFill>
                  <w14:solidFill>
                    <w14:schemeClr w14:val="tx1"/>
                  </w14:solidFill>
                </w14:textFill>
              </w:rPr>
              <w:t>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3C491F2">
            <w:pPr>
              <w:jc w:val="center"/>
              <w:rPr>
                <w:rFonts w:hint="eastAsia" w:eastAsia="仿宋_GB2312" w:cs="Times New Roman"/>
                <w:b/>
                <w:bCs/>
                <w:color w:val="000000" w:themeColor="text1"/>
                <w:lang w:val="en-US" w:eastAsia="zh-CN"/>
                <w14:textFill>
                  <w14:solidFill>
                    <w14:schemeClr w14:val="tx1"/>
                  </w14:solidFill>
                </w14:textFill>
              </w:rPr>
            </w:pPr>
            <w:r>
              <w:rPr>
                <w:rFonts w:hint="eastAsia" w:eastAsia="仿宋_GB2312" w:cs="Times New Roman"/>
                <w:b/>
                <w:bCs/>
                <w:color w:val="000000" w:themeColor="text1"/>
                <w:lang w:val="en-US" w:eastAsia="zh-CN"/>
                <w14:textFill>
                  <w14:solidFill>
                    <w14:schemeClr w14:val="tx1"/>
                  </w14:solidFill>
                </w14:textFill>
              </w:rPr>
              <w:t>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E868D52">
            <w:pPr>
              <w:jc w:val="center"/>
              <w:rPr>
                <w:rFonts w:hint="eastAsia" w:eastAsia="仿宋_GB2312" w:cs="Times New Roman"/>
                <w:b/>
                <w:bCs/>
                <w:color w:val="000000" w:themeColor="text1"/>
                <w:lang w:val="en-US" w:eastAsia="zh-CN"/>
                <w14:textFill>
                  <w14:solidFill>
                    <w14:schemeClr w14:val="tx1"/>
                  </w14:solidFill>
                </w14:textFill>
              </w:rPr>
            </w:pPr>
            <w:r>
              <w:rPr>
                <w:rFonts w:hint="eastAsia" w:eastAsia="仿宋_GB2312" w:cs="Times New Roman"/>
                <w:b/>
                <w:bCs/>
                <w:color w:val="000000" w:themeColor="text1"/>
                <w:lang w:val="en-US" w:eastAsia="zh-CN"/>
                <w14:textFill>
                  <w14:solidFill>
                    <w14:schemeClr w14:val="tx1"/>
                  </w14:solidFill>
                </w14:textFill>
              </w:rPr>
              <w:t>4</w:t>
            </w: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70F6443">
            <w:pPr>
              <w:jc w:val="center"/>
              <w:rPr>
                <w:rFonts w:eastAsia="仿宋_GB2312" w:cs="Times New Roman"/>
                <w:b/>
                <w:bCs/>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97649FB">
            <w:pPr>
              <w:jc w:val="center"/>
              <w:rPr>
                <w:rFonts w:eastAsia="仿宋_GB2312" w:cs="Times New Roman"/>
                <w:b/>
                <w:bCs/>
                <w:color w:val="000000" w:themeColor="text1"/>
                <w14:textFill>
                  <w14:solidFill>
                    <w14:schemeClr w14:val="tx1"/>
                  </w14:solidFill>
                </w14:textFill>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795C5666">
            <w:pPr>
              <w:jc w:val="center"/>
              <w:rPr>
                <w:rFonts w:eastAsia="仿宋_GB2312" w:cs="Times New Roman"/>
                <w:color w:val="000000" w:themeColor="text1"/>
                <w14:textFill>
                  <w14:solidFill>
                    <w14:schemeClr w14:val="tx1"/>
                  </w14:solidFill>
                </w14:textFill>
              </w:rPr>
            </w:pP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5ADADA07">
            <w:pPr>
              <w:jc w:val="center"/>
              <w:rPr>
                <w:rFonts w:eastAsia="仿宋_GB2312" w:cs="Times New Roman"/>
                <w:color w:val="000000" w:themeColor="text1"/>
                <w14:textFill>
                  <w14:solidFill>
                    <w14:schemeClr w14:val="tx1"/>
                  </w14:solidFill>
                </w14:textFill>
              </w:rPr>
            </w:pP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6BC39C16">
            <w:pPr>
              <w:jc w:val="center"/>
              <w:rPr>
                <w:rFonts w:eastAsia="仿宋_GB2312" w:cs="Times New Roman"/>
                <w:color w:val="000000" w:themeColor="text1"/>
                <w14:textFill>
                  <w14:solidFill>
                    <w14:schemeClr w14:val="tx1"/>
                  </w14:solidFill>
                </w14:textFill>
              </w:rPr>
            </w:pPr>
          </w:p>
        </w:tc>
      </w:tr>
      <w:tr w14:paraId="1348FEE6">
        <w:tblPrEx>
          <w:tblCellMar>
            <w:top w:w="0" w:type="dxa"/>
            <w:left w:w="108" w:type="dxa"/>
            <w:bottom w:w="0" w:type="dxa"/>
            <w:right w:w="108" w:type="dxa"/>
          </w:tblCellMar>
        </w:tblPrEx>
        <w:trPr>
          <w:trHeight w:val="402" w:hRule="atLeast"/>
          <w:jc w:val="center"/>
        </w:trPr>
        <w:tc>
          <w:tcPr>
            <w:tcW w:w="501" w:type="dxa"/>
            <w:tcBorders>
              <w:top w:val="nil"/>
              <w:left w:val="nil"/>
              <w:bottom w:val="nil"/>
              <w:right w:val="nil"/>
            </w:tcBorders>
            <w:shd w:val="clear" w:color="auto" w:fill="auto"/>
            <w:noWrap/>
            <w:vAlign w:val="center"/>
          </w:tcPr>
          <w:p w14:paraId="6E49E9FD">
            <w:pPr>
              <w:rPr>
                <w:rFonts w:eastAsia="仿宋_GB2312" w:cs="Times New Roman"/>
                <w:color w:val="000000" w:themeColor="text1"/>
                <w14:textFill>
                  <w14:solidFill>
                    <w14:schemeClr w14:val="tx1"/>
                  </w14:solidFill>
                </w14:textFill>
              </w:rPr>
            </w:pPr>
          </w:p>
        </w:tc>
        <w:tc>
          <w:tcPr>
            <w:tcW w:w="319" w:type="dxa"/>
            <w:tcBorders>
              <w:top w:val="nil"/>
              <w:left w:val="nil"/>
              <w:bottom w:val="nil"/>
              <w:right w:val="nil"/>
            </w:tcBorders>
            <w:shd w:val="clear" w:color="auto" w:fill="auto"/>
            <w:noWrap/>
            <w:vAlign w:val="center"/>
          </w:tcPr>
          <w:p w14:paraId="3D7B9758">
            <w:pPr>
              <w:rPr>
                <w:rFonts w:eastAsia="仿宋_GB2312" w:cs="Times New Roman"/>
                <w:color w:val="000000" w:themeColor="text1"/>
                <w14:textFill>
                  <w14:solidFill>
                    <w14:schemeClr w14:val="tx1"/>
                  </w14:solidFill>
                </w14:textFill>
              </w:rPr>
            </w:pPr>
          </w:p>
        </w:tc>
        <w:tc>
          <w:tcPr>
            <w:tcW w:w="14596" w:type="dxa"/>
            <w:gridSpan w:val="22"/>
            <w:tcBorders>
              <w:top w:val="nil"/>
              <w:left w:val="nil"/>
              <w:bottom w:val="nil"/>
              <w:right w:val="nil"/>
            </w:tcBorders>
            <w:shd w:val="clear" w:color="auto" w:fill="auto"/>
            <w:noWrap/>
            <w:vAlign w:val="center"/>
          </w:tcPr>
          <w:p w14:paraId="0F4DAF29">
            <w:pPr>
              <w:rPr>
                <w:rFonts w:eastAsia="仿宋_GB2312" w:cs="Times New Roman"/>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6．专业任选课</w:t>
            </w:r>
          </w:p>
        </w:tc>
      </w:tr>
      <w:tr w14:paraId="681C0A39">
        <w:tblPrEx>
          <w:tblCellMar>
            <w:top w:w="0" w:type="dxa"/>
            <w:left w:w="108" w:type="dxa"/>
            <w:bottom w:w="0" w:type="dxa"/>
            <w:right w:w="108" w:type="dxa"/>
          </w:tblCellMar>
        </w:tblPrEx>
        <w:trPr>
          <w:trHeight w:val="402" w:hRule="atLeast"/>
          <w:jc w:val="center"/>
        </w:trPr>
        <w:tc>
          <w:tcPr>
            <w:tcW w:w="501" w:type="dxa"/>
            <w:tcBorders>
              <w:top w:val="nil"/>
              <w:left w:val="nil"/>
              <w:bottom w:val="nil"/>
              <w:right w:val="nil"/>
            </w:tcBorders>
            <w:shd w:val="clear" w:color="auto" w:fill="auto"/>
            <w:noWrap/>
            <w:vAlign w:val="center"/>
          </w:tcPr>
          <w:p w14:paraId="4EE510D0">
            <w:pPr>
              <w:rPr>
                <w:rFonts w:eastAsia="仿宋_GB2312" w:cs="Times New Roman"/>
                <w:color w:val="000000" w:themeColor="text1"/>
                <w14:textFill>
                  <w14:solidFill>
                    <w14:schemeClr w14:val="tx1"/>
                  </w14:solidFill>
                </w14:textFill>
              </w:rPr>
            </w:pPr>
          </w:p>
        </w:tc>
        <w:tc>
          <w:tcPr>
            <w:tcW w:w="319" w:type="dxa"/>
            <w:tcBorders>
              <w:top w:val="nil"/>
              <w:left w:val="nil"/>
              <w:bottom w:val="nil"/>
              <w:right w:val="nil"/>
            </w:tcBorders>
            <w:shd w:val="clear" w:color="auto" w:fill="auto"/>
            <w:noWrap/>
            <w:vAlign w:val="center"/>
          </w:tcPr>
          <w:p w14:paraId="20955007">
            <w:pPr>
              <w:rPr>
                <w:rFonts w:eastAsia="仿宋_GB2312" w:cs="Times New Roman"/>
                <w:color w:val="000000" w:themeColor="text1"/>
                <w14:textFill>
                  <w14:solidFill>
                    <w14:schemeClr w14:val="tx1"/>
                  </w14:solidFill>
                </w14:textFill>
              </w:rPr>
            </w:pPr>
          </w:p>
        </w:tc>
        <w:tc>
          <w:tcPr>
            <w:tcW w:w="4854" w:type="dxa"/>
            <w:gridSpan w:val="4"/>
            <w:tcBorders>
              <w:top w:val="nil"/>
              <w:left w:val="nil"/>
              <w:bottom w:val="nil"/>
              <w:right w:val="nil"/>
            </w:tcBorders>
            <w:shd w:val="clear" w:color="auto" w:fill="auto"/>
            <w:noWrap/>
            <w:vAlign w:val="center"/>
          </w:tcPr>
          <w:p w14:paraId="448C1341">
            <w:pPr>
              <w:widowControl/>
              <w:jc w:val="left"/>
              <w:textAlignment w:val="center"/>
              <w:rPr>
                <w:rFonts w:hint="default" w:eastAsia="仿宋_GB2312" w:cs="Times New Roman"/>
                <w:color w:val="000000" w:themeColor="text1"/>
                <w:lang w:val="en-US" w:eastAsia="zh-CN"/>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最低要求学分：</w:t>
            </w:r>
            <w:r>
              <w:rPr>
                <w:rFonts w:hint="eastAsia" w:eastAsia="仿宋_GB2312" w:cs="Times New Roman"/>
                <w:color w:val="000000" w:themeColor="text1"/>
                <w:kern w:val="0"/>
                <w:lang w:val="en-US" w:eastAsia="zh-CN" w:bidi="ar"/>
                <w14:textFill>
                  <w14:solidFill>
                    <w14:schemeClr w14:val="tx1"/>
                  </w14:solidFill>
                </w14:textFill>
              </w:rPr>
              <w:t>20</w:t>
            </w:r>
          </w:p>
        </w:tc>
        <w:tc>
          <w:tcPr>
            <w:tcW w:w="760" w:type="dxa"/>
            <w:gridSpan w:val="2"/>
            <w:tcBorders>
              <w:top w:val="nil"/>
              <w:left w:val="nil"/>
              <w:bottom w:val="nil"/>
              <w:right w:val="nil"/>
            </w:tcBorders>
            <w:shd w:val="clear" w:color="auto" w:fill="auto"/>
            <w:noWrap/>
            <w:vAlign w:val="center"/>
          </w:tcPr>
          <w:p w14:paraId="7ABFF164">
            <w:pPr>
              <w:rPr>
                <w:rFonts w:eastAsia="仿宋_GB2312" w:cs="Times New Roman"/>
                <w:color w:val="000000" w:themeColor="text1"/>
                <w14:textFill>
                  <w14:solidFill>
                    <w14:schemeClr w14:val="tx1"/>
                  </w14:solidFill>
                </w14:textFill>
              </w:rPr>
            </w:pPr>
          </w:p>
        </w:tc>
        <w:tc>
          <w:tcPr>
            <w:tcW w:w="714" w:type="dxa"/>
            <w:gridSpan w:val="2"/>
            <w:tcBorders>
              <w:top w:val="nil"/>
              <w:left w:val="nil"/>
              <w:bottom w:val="nil"/>
              <w:right w:val="nil"/>
            </w:tcBorders>
            <w:shd w:val="clear" w:color="auto" w:fill="auto"/>
            <w:noWrap/>
            <w:vAlign w:val="center"/>
          </w:tcPr>
          <w:p w14:paraId="7D8EB1C4">
            <w:pPr>
              <w:rPr>
                <w:rFonts w:eastAsia="仿宋_GB2312" w:cs="Times New Roman"/>
                <w:color w:val="000000" w:themeColor="text1"/>
                <w14:textFill>
                  <w14:solidFill>
                    <w14:schemeClr w14:val="tx1"/>
                  </w14:solidFill>
                </w14:textFill>
              </w:rPr>
            </w:pPr>
          </w:p>
        </w:tc>
        <w:tc>
          <w:tcPr>
            <w:tcW w:w="638" w:type="dxa"/>
            <w:tcBorders>
              <w:top w:val="nil"/>
              <w:left w:val="nil"/>
              <w:bottom w:val="nil"/>
              <w:right w:val="nil"/>
            </w:tcBorders>
            <w:shd w:val="clear" w:color="auto" w:fill="auto"/>
            <w:vAlign w:val="center"/>
          </w:tcPr>
          <w:p w14:paraId="0829FFC1">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vAlign w:val="center"/>
          </w:tcPr>
          <w:p w14:paraId="0B38BB78">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vAlign w:val="center"/>
          </w:tcPr>
          <w:p w14:paraId="21B7EF42">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vAlign w:val="center"/>
          </w:tcPr>
          <w:p w14:paraId="6A78F92A">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noWrap/>
            <w:vAlign w:val="center"/>
          </w:tcPr>
          <w:p w14:paraId="53A7F17A">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noWrap/>
            <w:vAlign w:val="center"/>
          </w:tcPr>
          <w:p w14:paraId="450CEB96">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noWrap/>
            <w:vAlign w:val="center"/>
          </w:tcPr>
          <w:p w14:paraId="6A0C9EC0">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noWrap/>
            <w:vAlign w:val="center"/>
          </w:tcPr>
          <w:p w14:paraId="7E3926B6">
            <w:pP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noWrap/>
            <w:vAlign w:val="center"/>
          </w:tcPr>
          <w:p w14:paraId="1C00041C">
            <w:pPr>
              <w:rPr>
                <w:rFonts w:eastAsia="仿宋_GB2312" w:cs="Times New Roman"/>
                <w:color w:val="000000" w:themeColor="text1"/>
                <w14:textFill>
                  <w14:solidFill>
                    <w14:schemeClr w14:val="tx1"/>
                  </w14:solidFill>
                </w14:textFill>
              </w:rPr>
            </w:pPr>
          </w:p>
        </w:tc>
        <w:tc>
          <w:tcPr>
            <w:tcW w:w="765" w:type="dxa"/>
            <w:tcBorders>
              <w:top w:val="nil"/>
              <w:left w:val="nil"/>
              <w:bottom w:val="nil"/>
              <w:right w:val="nil"/>
            </w:tcBorders>
            <w:shd w:val="clear" w:color="auto" w:fill="auto"/>
            <w:noWrap/>
            <w:vAlign w:val="center"/>
          </w:tcPr>
          <w:p w14:paraId="07E59DB8">
            <w:pPr>
              <w:rPr>
                <w:rFonts w:eastAsia="仿宋_GB2312" w:cs="Times New Roman"/>
                <w:color w:val="000000" w:themeColor="text1"/>
                <w14:textFill>
                  <w14:solidFill>
                    <w14:schemeClr w14:val="tx1"/>
                  </w14:solidFill>
                </w14:textFill>
              </w:rPr>
            </w:pPr>
          </w:p>
        </w:tc>
        <w:tc>
          <w:tcPr>
            <w:tcW w:w="240" w:type="dxa"/>
            <w:tcBorders>
              <w:top w:val="nil"/>
              <w:left w:val="nil"/>
              <w:bottom w:val="nil"/>
              <w:right w:val="nil"/>
            </w:tcBorders>
            <w:shd w:val="clear" w:color="auto" w:fill="auto"/>
            <w:noWrap/>
            <w:vAlign w:val="center"/>
          </w:tcPr>
          <w:p w14:paraId="6FD3C302">
            <w:pPr>
              <w:rPr>
                <w:rFonts w:eastAsia="仿宋_GB2312" w:cs="Times New Roman"/>
                <w:color w:val="000000" w:themeColor="text1"/>
                <w14:textFill>
                  <w14:solidFill>
                    <w14:schemeClr w14:val="tx1"/>
                  </w14:solidFill>
                </w14:textFill>
              </w:rPr>
            </w:pPr>
          </w:p>
        </w:tc>
        <w:tc>
          <w:tcPr>
            <w:tcW w:w="387" w:type="dxa"/>
            <w:tcBorders>
              <w:top w:val="nil"/>
              <w:left w:val="nil"/>
              <w:bottom w:val="nil"/>
              <w:right w:val="nil"/>
            </w:tcBorders>
            <w:shd w:val="clear" w:color="auto" w:fill="auto"/>
            <w:noWrap/>
            <w:vAlign w:val="center"/>
          </w:tcPr>
          <w:p w14:paraId="58E65066">
            <w:pPr>
              <w:rPr>
                <w:rFonts w:eastAsia="仿宋_GB2312" w:cs="Times New Roman"/>
                <w:color w:val="000000" w:themeColor="text1"/>
                <w14:textFill>
                  <w14:solidFill>
                    <w14:schemeClr w14:val="tx1"/>
                  </w14:solidFill>
                </w14:textFill>
              </w:rPr>
            </w:pPr>
          </w:p>
        </w:tc>
        <w:tc>
          <w:tcPr>
            <w:tcW w:w="735" w:type="dxa"/>
            <w:tcBorders>
              <w:top w:val="nil"/>
              <w:left w:val="nil"/>
              <w:bottom w:val="nil"/>
              <w:right w:val="nil"/>
            </w:tcBorders>
            <w:shd w:val="clear" w:color="auto" w:fill="auto"/>
            <w:noWrap/>
            <w:vAlign w:val="center"/>
          </w:tcPr>
          <w:p w14:paraId="56D8F0D7">
            <w:pPr>
              <w:rPr>
                <w:rFonts w:eastAsia="仿宋_GB2312" w:cs="Times New Roman"/>
                <w:color w:val="000000" w:themeColor="text1"/>
                <w14:textFill>
                  <w14:solidFill>
                    <w14:schemeClr w14:val="tx1"/>
                  </w14:solidFill>
                </w14:textFill>
              </w:rPr>
            </w:pPr>
          </w:p>
        </w:tc>
        <w:tc>
          <w:tcPr>
            <w:tcW w:w="911" w:type="dxa"/>
            <w:tcBorders>
              <w:top w:val="nil"/>
              <w:left w:val="nil"/>
              <w:bottom w:val="nil"/>
              <w:right w:val="nil"/>
            </w:tcBorders>
            <w:shd w:val="clear" w:color="auto" w:fill="auto"/>
            <w:noWrap/>
            <w:vAlign w:val="center"/>
          </w:tcPr>
          <w:p w14:paraId="6531805C">
            <w:pPr>
              <w:rPr>
                <w:rFonts w:eastAsia="仿宋_GB2312" w:cs="Times New Roman"/>
                <w:color w:val="000000" w:themeColor="text1"/>
                <w14:textFill>
                  <w14:solidFill>
                    <w14:schemeClr w14:val="tx1"/>
                  </w14:solidFill>
                </w14:textFill>
              </w:rPr>
            </w:pPr>
          </w:p>
        </w:tc>
      </w:tr>
      <w:tr w14:paraId="04712322">
        <w:tblPrEx>
          <w:tblCellMar>
            <w:top w:w="0" w:type="dxa"/>
            <w:left w:w="108" w:type="dxa"/>
            <w:bottom w:w="0" w:type="dxa"/>
            <w:right w:w="108" w:type="dxa"/>
          </w:tblCellMar>
        </w:tblPrEx>
        <w:trPr>
          <w:trHeight w:val="300" w:hRule="atLeast"/>
          <w:jc w:val="center"/>
        </w:trPr>
        <w:tc>
          <w:tcPr>
            <w:tcW w:w="820" w:type="dxa"/>
            <w:gridSpan w:val="2"/>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17C605B2">
            <w:pPr>
              <w:widowControl/>
              <w:jc w:val="center"/>
              <w:textAlignment w:val="center"/>
              <w:rPr>
                <w:rFonts w:eastAsia="仿宋_GB2312" w:cs="Times New Roman"/>
                <w:b/>
                <w:bCs/>
                <w:color w:val="000000" w:themeColor="text1"/>
                <w:kern w:val="0"/>
                <w:lang w:bidi="ar"/>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修</w:t>
            </w:r>
            <w:r>
              <w:rPr>
                <w:rFonts w:hint="eastAsia" w:eastAsia="仿宋_GB2312" w:cs="Times New Roman"/>
                <w:b/>
                <w:bCs/>
                <w:color w:val="000000" w:themeColor="text1"/>
                <w:kern w:val="0"/>
                <w:lang w:bidi="ar"/>
                <w14:textFill>
                  <w14:solidFill>
                    <w14:schemeClr w14:val="tx1"/>
                  </w14:solidFill>
                </w14:textFill>
              </w:rPr>
              <w:t>读</w:t>
            </w:r>
          </w:p>
          <w:p w14:paraId="3AF6ACFA">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要求</w:t>
            </w:r>
          </w:p>
        </w:tc>
        <w:tc>
          <w:tcPr>
            <w:tcW w:w="3236"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169BC3B9">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课程名称</w:t>
            </w:r>
          </w:p>
        </w:tc>
        <w:tc>
          <w:tcPr>
            <w:tcW w:w="828"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3F3BE697">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学分</w:t>
            </w:r>
          </w:p>
        </w:tc>
        <w:tc>
          <w:tcPr>
            <w:tcW w:w="2902" w:type="dxa"/>
            <w:gridSpan w:val="7"/>
            <w:tcBorders>
              <w:top w:val="single" w:color="auto" w:sz="4" w:space="0"/>
              <w:left w:val="single" w:color="auto" w:sz="4" w:space="0"/>
              <w:bottom w:val="single" w:color="auto" w:sz="4" w:space="0"/>
              <w:right w:val="single" w:color="auto" w:sz="4" w:space="0"/>
            </w:tcBorders>
            <w:shd w:val="clear" w:color="auto" w:fill="auto"/>
            <w:vAlign w:val="center"/>
          </w:tcPr>
          <w:p w14:paraId="41236324">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课时</w:t>
            </w:r>
          </w:p>
        </w:tc>
        <w:tc>
          <w:tcPr>
            <w:tcW w:w="4592" w:type="dxa"/>
            <w:gridSpan w:val="8"/>
            <w:tcBorders>
              <w:top w:val="single" w:color="auto" w:sz="4" w:space="0"/>
              <w:left w:val="single" w:color="auto" w:sz="4" w:space="0"/>
              <w:bottom w:val="single" w:color="auto" w:sz="4" w:space="0"/>
              <w:right w:val="single" w:color="auto" w:sz="4" w:space="0"/>
            </w:tcBorders>
            <w:shd w:val="clear" w:color="auto" w:fill="auto"/>
            <w:vAlign w:val="center"/>
          </w:tcPr>
          <w:p w14:paraId="74C7F7DB">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学年、学期、学分</w:t>
            </w:r>
          </w:p>
        </w:tc>
        <w:tc>
          <w:tcPr>
            <w:tcW w:w="1005" w:type="dxa"/>
            <w:gridSpan w:val="2"/>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09DBF4B1">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考核  方式</w:t>
            </w:r>
          </w:p>
        </w:tc>
        <w:tc>
          <w:tcPr>
            <w:tcW w:w="1122" w:type="dxa"/>
            <w:gridSpan w:val="2"/>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536B8FC5">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课程编码</w:t>
            </w:r>
          </w:p>
        </w:tc>
        <w:tc>
          <w:tcPr>
            <w:tcW w:w="911"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5C3FE53B">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备注</w:t>
            </w:r>
          </w:p>
        </w:tc>
      </w:tr>
      <w:tr w14:paraId="79AAB173">
        <w:tblPrEx>
          <w:tblCellMar>
            <w:top w:w="0" w:type="dxa"/>
            <w:left w:w="108" w:type="dxa"/>
            <w:bottom w:w="0" w:type="dxa"/>
            <w:right w:w="108" w:type="dxa"/>
          </w:tblCellMar>
        </w:tblPrEx>
        <w:trPr>
          <w:trHeight w:val="300" w:hRule="atLeast"/>
          <w:jc w:val="center"/>
        </w:trPr>
        <w:tc>
          <w:tcPr>
            <w:tcW w:w="820" w:type="dxa"/>
            <w:gridSpan w:val="2"/>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145BBCE0">
            <w:pPr>
              <w:jc w:val="center"/>
              <w:rPr>
                <w:rFonts w:eastAsia="仿宋_GB2312" w:cs="Times New Roman"/>
                <w:b/>
                <w:bCs/>
                <w:color w:val="000000" w:themeColor="text1"/>
                <w14:textFill>
                  <w14:solidFill>
                    <w14:schemeClr w14:val="tx1"/>
                  </w14:solidFill>
                </w14:textFill>
              </w:rPr>
            </w:pPr>
          </w:p>
        </w:tc>
        <w:tc>
          <w:tcPr>
            <w:tcW w:w="3236"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35849125">
            <w:pPr>
              <w:jc w:val="center"/>
              <w:rPr>
                <w:rFonts w:eastAsia="仿宋_GB2312" w:cs="Times New Roman"/>
                <w:b/>
                <w:bCs/>
                <w:color w:val="000000" w:themeColor="text1"/>
                <w14:textFill>
                  <w14:solidFill>
                    <w14:schemeClr w14:val="tx1"/>
                  </w14:solidFill>
                </w14:textFill>
              </w:rPr>
            </w:pPr>
          </w:p>
        </w:tc>
        <w:tc>
          <w:tcPr>
            <w:tcW w:w="828"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34DEDE25">
            <w:pPr>
              <w:jc w:val="center"/>
              <w:rPr>
                <w:rFonts w:eastAsia="仿宋_GB2312" w:cs="Times New Roman"/>
                <w:b/>
                <w:bCs/>
                <w:color w:val="000000" w:themeColor="text1"/>
                <w14:textFill>
                  <w14:solidFill>
                    <w14:schemeClr w14:val="tx1"/>
                  </w14:solidFill>
                </w14:textFill>
              </w:rPr>
            </w:pPr>
          </w:p>
        </w:tc>
        <w:tc>
          <w:tcPr>
            <w:tcW w:w="790" w:type="dxa"/>
            <w:gridSpan w:val="2"/>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5473EB53">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讲课</w:t>
            </w:r>
          </w:p>
        </w:tc>
        <w:tc>
          <w:tcPr>
            <w:tcW w:w="760" w:type="dxa"/>
            <w:gridSpan w:val="2"/>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27E1317E">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实验</w:t>
            </w:r>
          </w:p>
        </w:tc>
        <w:tc>
          <w:tcPr>
            <w:tcW w:w="714" w:type="dxa"/>
            <w:gridSpan w:val="2"/>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0BEBB1BC">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上机</w:t>
            </w:r>
          </w:p>
        </w:tc>
        <w:tc>
          <w:tcPr>
            <w:tcW w:w="638"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0AFE289B">
            <w:pPr>
              <w:widowControl/>
              <w:jc w:val="center"/>
              <w:textAlignment w:val="center"/>
              <w:rPr>
                <w:rFonts w:eastAsia="仿宋_GB2312" w:cs="Times New Roman"/>
                <w:b/>
                <w:bCs/>
                <w:color w:val="000000" w:themeColor="text1"/>
                <w14:textFill>
                  <w14:solidFill>
                    <w14:schemeClr w14:val="tx1"/>
                  </w14:solidFill>
                </w14:textFill>
              </w:rPr>
            </w:pPr>
            <w:r>
              <w:rPr>
                <w:rFonts w:hint="eastAsia" w:eastAsia="仿宋_GB2312" w:cs="Times New Roman"/>
                <w:b/>
                <w:bCs/>
                <w:color w:val="000000" w:themeColor="text1"/>
                <w:kern w:val="0"/>
                <w:lang w:bidi="ar"/>
                <w14:textFill>
                  <w14:solidFill>
                    <w14:schemeClr w14:val="tx1"/>
                  </w14:solidFill>
                </w14:textFill>
              </w:rPr>
              <w:t>课内</w:t>
            </w:r>
            <w:r>
              <w:rPr>
                <w:rFonts w:eastAsia="仿宋_GB2312" w:cs="Times New Roman"/>
                <w:b/>
                <w:bCs/>
                <w:color w:val="000000" w:themeColor="text1"/>
                <w:kern w:val="0"/>
                <w:lang w:bidi="ar"/>
                <w14:textFill>
                  <w14:solidFill>
                    <w14:schemeClr w14:val="tx1"/>
                  </w14:solidFill>
                </w14:textFill>
              </w:rPr>
              <w:t>实践</w:t>
            </w:r>
          </w:p>
        </w:tc>
        <w:tc>
          <w:tcPr>
            <w:tcW w:w="1148"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101BAF90">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一</w:t>
            </w:r>
          </w:p>
        </w:tc>
        <w:tc>
          <w:tcPr>
            <w:tcW w:w="1148"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06520B75">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二</w:t>
            </w:r>
          </w:p>
        </w:tc>
        <w:tc>
          <w:tcPr>
            <w:tcW w:w="1148"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6F6826F8">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三</w:t>
            </w:r>
          </w:p>
        </w:tc>
        <w:tc>
          <w:tcPr>
            <w:tcW w:w="1148"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18646685">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四</w:t>
            </w:r>
          </w:p>
        </w:tc>
        <w:tc>
          <w:tcPr>
            <w:tcW w:w="1005" w:type="dxa"/>
            <w:gridSpan w:val="2"/>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36D5BA19">
            <w:pPr>
              <w:jc w:val="center"/>
              <w:rPr>
                <w:rFonts w:eastAsia="仿宋_GB2312" w:cs="Times New Roman"/>
                <w:b/>
                <w:bCs/>
                <w:color w:val="000000" w:themeColor="text1"/>
                <w14:textFill>
                  <w14:solidFill>
                    <w14:schemeClr w14:val="tx1"/>
                  </w14:solidFill>
                </w14:textFill>
              </w:rPr>
            </w:pPr>
          </w:p>
        </w:tc>
        <w:tc>
          <w:tcPr>
            <w:tcW w:w="1122" w:type="dxa"/>
            <w:gridSpan w:val="2"/>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182144C3">
            <w:pPr>
              <w:jc w:val="center"/>
              <w:rPr>
                <w:rFonts w:eastAsia="仿宋_GB2312" w:cs="Times New Roman"/>
                <w:b/>
                <w:bCs/>
                <w:color w:val="000000" w:themeColor="text1"/>
                <w14:textFill>
                  <w14:solidFill>
                    <w14:schemeClr w14:val="tx1"/>
                  </w14:solidFill>
                </w14:textFill>
              </w:rPr>
            </w:pPr>
          </w:p>
        </w:tc>
        <w:tc>
          <w:tcPr>
            <w:tcW w:w="911"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65CB3A87">
            <w:pPr>
              <w:jc w:val="center"/>
              <w:rPr>
                <w:rFonts w:eastAsia="仿宋_GB2312" w:cs="Times New Roman"/>
                <w:b/>
                <w:bCs/>
                <w:color w:val="000000" w:themeColor="text1"/>
                <w14:textFill>
                  <w14:solidFill>
                    <w14:schemeClr w14:val="tx1"/>
                  </w14:solidFill>
                </w14:textFill>
              </w:rPr>
            </w:pPr>
          </w:p>
        </w:tc>
      </w:tr>
      <w:tr w14:paraId="4D826ECF">
        <w:tblPrEx>
          <w:tblCellMar>
            <w:top w:w="0" w:type="dxa"/>
            <w:left w:w="108" w:type="dxa"/>
            <w:bottom w:w="0" w:type="dxa"/>
            <w:right w:w="108" w:type="dxa"/>
          </w:tblCellMar>
        </w:tblPrEx>
        <w:trPr>
          <w:trHeight w:val="300" w:hRule="atLeast"/>
          <w:jc w:val="center"/>
        </w:trPr>
        <w:tc>
          <w:tcPr>
            <w:tcW w:w="820" w:type="dxa"/>
            <w:gridSpan w:val="2"/>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43AB898E">
            <w:pPr>
              <w:jc w:val="center"/>
              <w:rPr>
                <w:rFonts w:eastAsia="仿宋_GB2312" w:cs="Times New Roman"/>
                <w:b/>
                <w:bCs/>
                <w:color w:val="000000" w:themeColor="text1"/>
                <w14:textFill>
                  <w14:solidFill>
                    <w14:schemeClr w14:val="tx1"/>
                  </w14:solidFill>
                </w14:textFill>
              </w:rPr>
            </w:pPr>
          </w:p>
        </w:tc>
        <w:tc>
          <w:tcPr>
            <w:tcW w:w="3236"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20C9F39D">
            <w:pPr>
              <w:jc w:val="center"/>
              <w:rPr>
                <w:rFonts w:eastAsia="仿宋_GB2312" w:cs="Times New Roman"/>
                <w:b/>
                <w:bCs/>
                <w:color w:val="000000" w:themeColor="text1"/>
                <w14:textFill>
                  <w14:solidFill>
                    <w14:schemeClr w14:val="tx1"/>
                  </w14:solidFill>
                </w14:textFill>
              </w:rPr>
            </w:pPr>
          </w:p>
        </w:tc>
        <w:tc>
          <w:tcPr>
            <w:tcW w:w="828"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364AD54F">
            <w:pPr>
              <w:jc w:val="center"/>
              <w:rPr>
                <w:rFonts w:eastAsia="仿宋_GB2312" w:cs="Times New Roman"/>
                <w:b/>
                <w:bCs/>
                <w:color w:val="000000" w:themeColor="text1"/>
                <w14:textFill>
                  <w14:solidFill>
                    <w14:schemeClr w14:val="tx1"/>
                  </w14:solidFill>
                </w14:textFill>
              </w:rPr>
            </w:pPr>
          </w:p>
        </w:tc>
        <w:tc>
          <w:tcPr>
            <w:tcW w:w="790" w:type="dxa"/>
            <w:gridSpan w:val="2"/>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68072249">
            <w:pPr>
              <w:jc w:val="center"/>
              <w:rPr>
                <w:rFonts w:eastAsia="仿宋_GB2312" w:cs="Times New Roman"/>
                <w:b/>
                <w:bCs/>
                <w:color w:val="000000" w:themeColor="text1"/>
                <w14:textFill>
                  <w14:solidFill>
                    <w14:schemeClr w14:val="tx1"/>
                  </w14:solidFill>
                </w14:textFill>
              </w:rPr>
            </w:pPr>
          </w:p>
        </w:tc>
        <w:tc>
          <w:tcPr>
            <w:tcW w:w="760" w:type="dxa"/>
            <w:gridSpan w:val="2"/>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6361BEA0">
            <w:pPr>
              <w:jc w:val="center"/>
              <w:rPr>
                <w:rFonts w:eastAsia="仿宋_GB2312" w:cs="Times New Roman"/>
                <w:b/>
                <w:bCs/>
                <w:color w:val="000000" w:themeColor="text1"/>
                <w14:textFill>
                  <w14:solidFill>
                    <w14:schemeClr w14:val="tx1"/>
                  </w14:solidFill>
                </w14:textFill>
              </w:rPr>
            </w:pPr>
          </w:p>
        </w:tc>
        <w:tc>
          <w:tcPr>
            <w:tcW w:w="714" w:type="dxa"/>
            <w:gridSpan w:val="2"/>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070EF37D">
            <w:pPr>
              <w:jc w:val="center"/>
              <w:rPr>
                <w:rFonts w:eastAsia="仿宋_GB2312" w:cs="Times New Roman"/>
                <w:b/>
                <w:bCs/>
                <w:color w:val="000000" w:themeColor="text1"/>
                <w14:textFill>
                  <w14:solidFill>
                    <w14:schemeClr w14:val="tx1"/>
                  </w14:solidFill>
                </w14:textFill>
              </w:rPr>
            </w:pPr>
          </w:p>
        </w:tc>
        <w:tc>
          <w:tcPr>
            <w:tcW w:w="638"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1DF404F9">
            <w:pPr>
              <w:jc w:val="center"/>
              <w:rPr>
                <w:rFonts w:eastAsia="仿宋_GB2312" w:cs="Times New Roman"/>
                <w:b/>
                <w:bCs/>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935D61D">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秋</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E84CA83">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春</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881C306">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秋</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23AAA68">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春</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D622ACB">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秋</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A0C134C">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春</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438E206">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秋</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49886AE">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春</w:t>
            </w:r>
          </w:p>
        </w:tc>
        <w:tc>
          <w:tcPr>
            <w:tcW w:w="1005" w:type="dxa"/>
            <w:gridSpan w:val="2"/>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29C44244">
            <w:pPr>
              <w:jc w:val="center"/>
              <w:rPr>
                <w:rFonts w:eastAsia="仿宋_GB2312" w:cs="Times New Roman"/>
                <w:b/>
                <w:bCs/>
                <w:color w:val="000000" w:themeColor="text1"/>
                <w14:textFill>
                  <w14:solidFill>
                    <w14:schemeClr w14:val="tx1"/>
                  </w14:solidFill>
                </w14:textFill>
              </w:rPr>
            </w:pPr>
          </w:p>
        </w:tc>
        <w:tc>
          <w:tcPr>
            <w:tcW w:w="1122" w:type="dxa"/>
            <w:gridSpan w:val="2"/>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0B0C751F">
            <w:pPr>
              <w:jc w:val="center"/>
              <w:rPr>
                <w:rFonts w:eastAsia="仿宋_GB2312" w:cs="Times New Roman"/>
                <w:b/>
                <w:bCs/>
                <w:color w:val="000000" w:themeColor="text1"/>
                <w14:textFill>
                  <w14:solidFill>
                    <w14:schemeClr w14:val="tx1"/>
                  </w14:solidFill>
                </w14:textFill>
              </w:rPr>
            </w:pPr>
          </w:p>
        </w:tc>
        <w:tc>
          <w:tcPr>
            <w:tcW w:w="911"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28A2ED0E">
            <w:pPr>
              <w:jc w:val="center"/>
              <w:rPr>
                <w:rFonts w:eastAsia="仿宋_GB2312" w:cs="Times New Roman"/>
                <w:b/>
                <w:bCs/>
                <w:color w:val="000000" w:themeColor="text1"/>
                <w14:textFill>
                  <w14:solidFill>
                    <w14:schemeClr w14:val="tx1"/>
                  </w14:solidFill>
                </w14:textFill>
              </w:rPr>
            </w:pPr>
          </w:p>
        </w:tc>
      </w:tr>
      <w:tr w14:paraId="5CBC90AF">
        <w:tblPrEx>
          <w:tblCellMar>
            <w:top w:w="0" w:type="dxa"/>
            <w:left w:w="108" w:type="dxa"/>
            <w:bottom w:w="0" w:type="dxa"/>
            <w:right w:w="108" w:type="dxa"/>
          </w:tblCellMar>
        </w:tblPrEx>
        <w:trPr>
          <w:trHeight w:val="360" w:hRule="atLeast"/>
          <w:jc w:val="center"/>
        </w:trPr>
        <w:tc>
          <w:tcPr>
            <w:tcW w:w="820" w:type="dxa"/>
            <w:gridSpan w:val="2"/>
            <w:vMerge w:val="restart"/>
            <w:tcBorders>
              <w:top w:val="single" w:color="auto" w:sz="4" w:space="0"/>
              <w:left w:val="single" w:color="auto" w:sz="4" w:space="0"/>
              <w:right w:val="single" w:color="auto" w:sz="4" w:space="0"/>
            </w:tcBorders>
            <w:shd w:val="clear" w:color="auto" w:fill="auto"/>
            <w:vAlign w:val="center"/>
          </w:tcPr>
          <w:p w14:paraId="4B8D3DF7">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选修</w:t>
            </w: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276EF9A4">
            <w:pPr>
              <w:jc w:val="center"/>
              <w:rPr>
                <w:rFonts w:hint="default" w:ascii="Times New Roman" w:hAnsi="Times New Roman" w:eastAsia="仿宋_GB2312" w:cs="Times New Roman"/>
                <w:color w:val="000000" w:themeColor="text1"/>
                <w:kern w:val="0"/>
                <w:sz w:val="21"/>
                <w:szCs w:val="21"/>
                <w:lang w:bidi="ar"/>
                <w14:textFill>
                  <w14:solidFill>
                    <w14:schemeClr w14:val="tx1"/>
                  </w14:solidFill>
                </w14:textFill>
              </w:rPr>
            </w:pPr>
            <w:r>
              <w:rPr>
                <w:rFonts w:hint="default" w:ascii="Times New Roman" w:hAnsi="Times New Roman" w:eastAsia="仿宋_GB2312" w:cs="Times New Roman"/>
                <w:color w:val="000000" w:themeColor="text1"/>
                <w:kern w:val="0"/>
                <w:sz w:val="21"/>
                <w:szCs w:val="21"/>
                <w:lang w:bidi="ar"/>
                <w14:textFill>
                  <w14:solidFill>
                    <w14:schemeClr w14:val="tx1"/>
                  </w14:solidFill>
                </w14:textFill>
              </w:rPr>
              <w:t>科技发展与学科专业概论</w:t>
            </w:r>
          </w:p>
          <w:p w14:paraId="03B4CFF0">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kern w:val="0"/>
                <w:sz w:val="21"/>
                <w:szCs w:val="21"/>
                <w:lang w:bidi="ar"/>
                <w14:textFill>
                  <w14:solidFill>
                    <w14:schemeClr w14:val="tx1"/>
                  </w14:solidFill>
                </w14:textFill>
              </w:rPr>
              <w:t>(Introduction of Profession and Development of Science and Technology)</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0D38949B">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1</w:t>
            </w:r>
          </w:p>
        </w:tc>
        <w:tc>
          <w:tcPr>
            <w:tcW w:w="79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5FFC7040">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16</w:t>
            </w:r>
          </w:p>
        </w:tc>
        <w:tc>
          <w:tcPr>
            <w:tcW w:w="76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40FA1774">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1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4F3B1975">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66CD7E05">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49186B6">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1</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75EFEE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5963A28">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5539747">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4B8B0BA">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35EC6CA">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3F9B435">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45EA508">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4C6F6E3B">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sz w:val="21"/>
                <w:szCs w:val="21"/>
                <w14:textFill>
                  <w14:solidFill>
                    <w14:schemeClr w14:val="tx1"/>
                  </w14:solidFill>
                </w14:textFill>
              </w:rPr>
              <w:t>考查</w:t>
            </w: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5A92AABA">
            <w:pPr>
              <w:jc w:val="center"/>
              <w:rPr>
                <w:rFonts w:hint="default" w:ascii="Times New Roman" w:hAnsi="Times New Roman" w:eastAsia="仿宋_GB2312" w:cs="Times New Roman"/>
                <w:color w:val="000000" w:themeColor="text1"/>
                <w:sz w:val="21"/>
                <w:szCs w:val="21"/>
                <w:lang w:val="en-US"/>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B1066</w:t>
            </w:r>
            <w:r>
              <w:rPr>
                <w:rFonts w:hint="eastAsia" w:eastAsia="仿宋_GB2312" w:cs="Times New Roman"/>
                <w:i w:val="0"/>
                <w:iCs w:val="0"/>
                <w:color w:val="000000"/>
                <w:kern w:val="0"/>
                <w:sz w:val="21"/>
                <w:szCs w:val="21"/>
                <w:u w:val="none"/>
                <w:lang w:val="en-US" w:eastAsia="zh-CN" w:bidi="ar"/>
              </w:rPr>
              <w:t>26</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0C3BA40A">
            <w:pPr>
              <w:jc w:val="center"/>
              <w:rPr>
                <w:rFonts w:eastAsia="仿宋_GB2312" w:cs="Times New Roman"/>
                <w:color w:val="000000" w:themeColor="text1"/>
                <w14:textFill>
                  <w14:solidFill>
                    <w14:schemeClr w14:val="tx1"/>
                  </w14:solidFill>
                </w14:textFill>
              </w:rPr>
            </w:pPr>
          </w:p>
        </w:tc>
      </w:tr>
      <w:tr w14:paraId="6829B22A">
        <w:tblPrEx>
          <w:tblCellMar>
            <w:top w:w="0" w:type="dxa"/>
            <w:left w:w="108" w:type="dxa"/>
            <w:bottom w:w="0" w:type="dxa"/>
            <w:right w:w="108" w:type="dxa"/>
          </w:tblCellMar>
        </w:tblPrEx>
        <w:trPr>
          <w:trHeight w:val="360"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14A0A714">
            <w:pPr>
              <w:widowControl/>
              <w:jc w:val="center"/>
              <w:textAlignment w:val="center"/>
              <w:rPr>
                <w:rFonts w:eastAsia="仿宋_GB2312" w:cs="Times New Roman"/>
                <w:b/>
                <w:bCs/>
                <w:color w:val="000000" w:themeColor="text1"/>
                <w:kern w:val="0"/>
                <w:lang w:bidi="ar"/>
                <w14:textFill>
                  <w14:solidFill>
                    <w14:schemeClr w14:val="tx1"/>
                  </w14:solidFill>
                </w14:textFill>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521ADA2A">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中国文化通论</w:t>
            </w:r>
          </w:p>
          <w:p w14:paraId="03004658">
            <w:pPr>
              <w:keepNext w:val="0"/>
              <w:keepLines w:val="0"/>
              <w:widowControl/>
              <w:suppressLineNumbers w:val="0"/>
              <w:jc w:val="center"/>
              <w:textAlignment w:val="center"/>
              <w:rPr>
                <w:rFonts w:hint="default" w:ascii="Times New Roman" w:hAnsi="Times New Roman" w:eastAsia="仿宋_GB2312" w:cs="Times New Roman"/>
                <w:color w:val="000000" w:themeColor="text1"/>
                <w:kern w:val="0"/>
                <w:sz w:val="21"/>
                <w:szCs w:val="21"/>
                <w:lang w:bidi="ar"/>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(Introduction to Chinese Traditional Culture)</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0A431C1F">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2</w:t>
            </w:r>
          </w:p>
        </w:tc>
        <w:tc>
          <w:tcPr>
            <w:tcW w:w="79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5DA3CC16">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lang w:val="en-US"/>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32</w:t>
            </w:r>
          </w:p>
        </w:tc>
        <w:tc>
          <w:tcPr>
            <w:tcW w:w="76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17205CF0">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1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6CACAB2E">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3DDFEDA7">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808B5F6">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E7488BD">
            <w:pPr>
              <w:keepNext w:val="0"/>
              <w:keepLines w:val="0"/>
              <w:widowControl/>
              <w:suppressLineNumbers w:val="0"/>
              <w:jc w:val="center"/>
              <w:textAlignment w:val="center"/>
              <w:rPr>
                <w:rFonts w:hint="eastAsia" w:ascii="Times New Roman" w:hAnsi="Times New Roman" w:eastAsia="仿宋_GB2312" w:cs="Times New Roman"/>
                <w:color w:val="000000" w:themeColor="text1"/>
                <w:sz w:val="21"/>
                <w:szCs w:val="21"/>
                <w:lang w:val="en-US" w:eastAsia="zh-CN"/>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AF20B97">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AE41259">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F4EC8E4">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EA73B76">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532A927">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E00010C">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6590391D">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考试</w:t>
            </w: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0F108932">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lang w:val="en-US"/>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B10</w:t>
            </w:r>
            <w:r>
              <w:rPr>
                <w:rFonts w:hint="eastAsia" w:eastAsia="仿宋_GB2312" w:cs="Times New Roman"/>
                <w:i w:val="0"/>
                <w:iCs w:val="0"/>
                <w:color w:val="000000"/>
                <w:kern w:val="0"/>
                <w:sz w:val="21"/>
                <w:szCs w:val="21"/>
                <w:u w:val="none"/>
                <w:lang w:val="en-US" w:eastAsia="zh-CN" w:bidi="ar"/>
              </w:rPr>
              <w:t>6627</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6F6F8165">
            <w:pPr>
              <w:jc w:val="center"/>
              <w:rPr>
                <w:rFonts w:eastAsia="仿宋_GB2312" w:cs="Times New Roman"/>
                <w:color w:val="000000" w:themeColor="text1"/>
                <w14:textFill>
                  <w14:solidFill>
                    <w14:schemeClr w14:val="tx1"/>
                  </w14:solidFill>
                </w14:textFill>
              </w:rPr>
            </w:pPr>
          </w:p>
        </w:tc>
      </w:tr>
      <w:tr w14:paraId="66F2C1DB">
        <w:tblPrEx>
          <w:tblCellMar>
            <w:top w:w="0" w:type="dxa"/>
            <w:left w:w="108" w:type="dxa"/>
            <w:bottom w:w="0" w:type="dxa"/>
            <w:right w:w="108" w:type="dxa"/>
          </w:tblCellMar>
        </w:tblPrEx>
        <w:trPr>
          <w:trHeight w:val="360"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360199BE">
            <w:pPr>
              <w:widowControl/>
              <w:jc w:val="center"/>
              <w:textAlignment w:val="center"/>
              <w:rPr>
                <w:rFonts w:eastAsia="仿宋_GB2312" w:cs="Times New Roman"/>
                <w:b/>
                <w:bCs/>
                <w:color w:val="000000" w:themeColor="text1"/>
                <w:kern w:val="0"/>
                <w:lang w:bidi="ar"/>
                <w14:textFill>
                  <w14:solidFill>
                    <w14:schemeClr w14:val="tx1"/>
                  </w14:solidFill>
                </w14:textFill>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525A0856">
            <w:pPr>
              <w:keepNext w:val="0"/>
              <w:keepLines w:val="0"/>
              <w:widowControl/>
              <w:suppressLineNumbers w:val="0"/>
              <w:tabs>
                <w:tab w:val="left" w:pos="887"/>
              </w:tabs>
              <w:jc w:val="center"/>
              <w:textAlignment w:val="center"/>
              <w:rPr>
                <w:rFonts w:hint="eastAsia" w:eastAsia="仿宋_GB2312" w:cs="Times New Roman"/>
                <w:i w:val="0"/>
                <w:iCs w:val="0"/>
                <w:color w:val="000000"/>
                <w:kern w:val="0"/>
                <w:sz w:val="21"/>
                <w:szCs w:val="21"/>
                <w:u w:val="none"/>
                <w:lang w:val="en-US" w:eastAsia="zh-CN" w:bidi="ar"/>
              </w:rPr>
            </w:pPr>
            <w:r>
              <w:rPr>
                <w:rFonts w:hint="eastAsia" w:eastAsia="仿宋_GB2312" w:cs="Times New Roman"/>
                <w:i w:val="0"/>
                <w:iCs w:val="0"/>
                <w:color w:val="000000"/>
                <w:kern w:val="0"/>
                <w:sz w:val="21"/>
                <w:szCs w:val="21"/>
                <w:u w:val="none"/>
                <w:lang w:val="en-US" w:eastAsia="zh-CN" w:bidi="ar"/>
              </w:rPr>
              <w:t>第二外语</w:t>
            </w:r>
          </w:p>
          <w:p w14:paraId="14B96DCB">
            <w:pPr>
              <w:keepNext w:val="0"/>
              <w:keepLines w:val="0"/>
              <w:widowControl/>
              <w:suppressLineNumbers w:val="0"/>
              <w:tabs>
                <w:tab w:val="left" w:pos="887"/>
              </w:tabs>
              <w:ind w:firstLine="420" w:firstLineChars="200"/>
              <w:jc w:val="left"/>
              <w:textAlignment w:val="center"/>
              <w:rPr>
                <w:rFonts w:hint="default" w:eastAsia="仿宋_GB2312" w:cs="Times New Roman"/>
                <w:i w:val="0"/>
                <w:iCs w:val="0"/>
                <w:color w:val="000000"/>
                <w:kern w:val="0"/>
                <w:sz w:val="21"/>
                <w:szCs w:val="21"/>
                <w:u w:val="none"/>
                <w:lang w:val="en-US" w:eastAsia="zh-CN" w:bidi="ar"/>
              </w:rPr>
            </w:pPr>
            <w:r>
              <w:rPr>
                <w:rFonts w:hint="eastAsia" w:eastAsia="仿宋_GB2312" w:cs="Times New Roman"/>
                <w:i w:val="0"/>
                <w:iCs w:val="0"/>
                <w:color w:val="000000"/>
                <w:kern w:val="0"/>
                <w:sz w:val="21"/>
                <w:szCs w:val="21"/>
                <w:u w:val="none"/>
                <w:lang w:val="en-US" w:eastAsia="zh-CN" w:bidi="ar"/>
              </w:rPr>
              <w:t>(Second Foreign Language)</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552C8557">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eastAsia" w:eastAsia="仿宋_GB2312" w:cs="Times New Roman"/>
                <w:i w:val="0"/>
                <w:iCs w:val="0"/>
                <w:color w:val="000000"/>
                <w:kern w:val="0"/>
                <w:sz w:val="21"/>
                <w:szCs w:val="21"/>
                <w:u w:val="none"/>
                <w:lang w:val="en-US" w:eastAsia="zh-CN" w:bidi="ar"/>
              </w:rPr>
              <w:t>2</w:t>
            </w:r>
          </w:p>
        </w:tc>
        <w:tc>
          <w:tcPr>
            <w:tcW w:w="79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0B149721">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eastAsia" w:eastAsia="仿宋_GB2312" w:cs="Times New Roman"/>
                <w:i w:val="0"/>
                <w:iCs w:val="0"/>
                <w:color w:val="000000"/>
                <w:kern w:val="0"/>
                <w:sz w:val="21"/>
                <w:szCs w:val="21"/>
                <w:u w:val="none"/>
                <w:lang w:val="en-US" w:eastAsia="zh-CN" w:bidi="ar"/>
              </w:rPr>
              <w:t>32</w:t>
            </w:r>
          </w:p>
        </w:tc>
        <w:tc>
          <w:tcPr>
            <w:tcW w:w="76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3B4DDF31">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1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73DCFD51">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233381F7">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DF8C0F2">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F554873">
            <w:pPr>
              <w:jc w:val="center"/>
              <w:rPr>
                <w:rFonts w:hint="eastAsia" w:eastAsia="仿宋_GB2312" w:cs="Times New Roman"/>
                <w:color w:val="000000" w:themeColor="text1"/>
                <w:sz w:val="21"/>
                <w:szCs w:val="21"/>
                <w:lang w:val="en-US" w:eastAsia="zh-CN"/>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50459A5">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D6B6EE5">
            <w:pPr>
              <w:jc w:val="center"/>
              <w:rPr>
                <w:rFonts w:hint="eastAsia" w:ascii="Times New Roman" w:hAnsi="Times New Roman" w:eastAsia="仿宋_GB2312" w:cs="Times New Roman"/>
                <w:color w:val="000000" w:themeColor="text1"/>
                <w:sz w:val="21"/>
                <w:szCs w:val="21"/>
                <w:lang w:val="en-US" w:eastAsia="zh-CN"/>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12CA03B">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31BE95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2CC6958">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BE2FCF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1906A4D8">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eastAsia" w:eastAsia="仿宋_GB2312" w:cs="Times New Roman"/>
                <w:i w:val="0"/>
                <w:iCs w:val="0"/>
                <w:color w:val="000000"/>
                <w:kern w:val="0"/>
                <w:sz w:val="21"/>
                <w:szCs w:val="21"/>
                <w:u w:val="none"/>
                <w:lang w:val="en-US" w:eastAsia="zh-CN" w:bidi="ar"/>
              </w:rPr>
              <w:t>考试</w:t>
            </w: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7645380F">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B10</w:t>
            </w:r>
            <w:r>
              <w:rPr>
                <w:rFonts w:hint="eastAsia" w:eastAsia="仿宋_GB2312" w:cs="Times New Roman"/>
                <w:i w:val="0"/>
                <w:iCs w:val="0"/>
                <w:color w:val="000000"/>
                <w:kern w:val="0"/>
                <w:sz w:val="21"/>
                <w:szCs w:val="21"/>
                <w:u w:val="none"/>
                <w:lang w:val="en-US" w:eastAsia="zh-CN" w:bidi="ar"/>
              </w:rPr>
              <w:t>6641</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40E69EB5">
            <w:pPr>
              <w:jc w:val="center"/>
              <w:rPr>
                <w:rFonts w:eastAsia="仿宋_GB2312" w:cs="Times New Roman"/>
                <w:color w:val="000000" w:themeColor="text1"/>
                <w14:textFill>
                  <w14:solidFill>
                    <w14:schemeClr w14:val="tx1"/>
                  </w14:solidFill>
                </w14:textFill>
              </w:rPr>
            </w:pPr>
          </w:p>
        </w:tc>
      </w:tr>
      <w:tr w14:paraId="3FAD394F">
        <w:tblPrEx>
          <w:tblCellMar>
            <w:top w:w="0" w:type="dxa"/>
            <w:left w:w="108" w:type="dxa"/>
            <w:bottom w:w="0" w:type="dxa"/>
            <w:right w:w="108" w:type="dxa"/>
          </w:tblCellMar>
        </w:tblPrEx>
        <w:trPr>
          <w:trHeight w:val="787"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37F8FD12">
            <w:pPr>
              <w:widowControl/>
              <w:jc w:val="center"/>
              <w:textAlignment w:val="center"/>
              <w:rPr>
                <w:rFonts w:eastAsia="仿宋_GB2312" w:cs="Times New Roman"/>
                <w:b/>
                <w:bCs/>
                <w:color w:val="000000" w:themeColor="text1"/>
                <w:kern w:val="0"/>
                <w:lang w:bidi="ar"/>
                <w14:textFill>
                  <w14:solidFill>
                    <w14:schemeClr w14:val="tx1"/>
                  </w14:solidFill>
                </w14:textFill>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63D78173">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普通话</w:t>
            </w:r>
          </w:p>
          <w:p w14:paraId="6DDCCE42">
            <w:pPr>
              <w:keepNext w:val="0"/>
              <w:keepLines w:val="0"/>
              <w:widowControl/>
              <w:suppressLineNumbers w:val="0"/>
              <w:jc w:val="center"/>
              <w:textAlignment w:val="center"/>
              <w:rPr>
                <w:rFonts w:hint="eastAsia"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(Mandarin)</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10C0B7B9">
            <w:pPr>
              <w:keepNext w:val="0"/>
              <w:keepLines w:val="0"/>
              <w:widowControl/>
              <w:suppressLineNumbers w:val="0"/>
              <w:jc w:val="center"/>
              <w:textAlignment w:val="center"/>
              <w:rPr>
                <w:rFonts w:hint="eastAsia"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0"/>
                <w:szCs w:val="20"/>
                <w:u w:val="none"/>
                <w:lang w:val="en-US" w:eastAsia="zh-CN" w:bidi="ar"/>
              </w:rPr>
              <w:t>1.5</w:t>
            </w:r>
          </w:p>
        </w:tc>
        <w:tc>
          <w:tcPr>
            <w:tcW w:w="79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5D114164">
            <w:pPr>
              <w:keepNext w:val="0"/>
              <w:keepLines w:val="0"/>
              <w:widowControl/>
              <w:suppressLineNumbers w:val="0"/>
              <w:jc w:val="center"/>
              <w:textAlignment w:val="center"/>
              <w:rPr>
                <w:rFonts w:hint="eastAsia"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0"/>
                <w:szCs w:val="20"/>
                <w:u w:val="none"/>
                <w:lang w:val="en-US" w:eastAsia="zh-CN" w:bidi="ar"/>
              </w:rPr>
              <w:t>16</w:t>
            </w:r>
          </w:p>
        </w:tc>
        <w:tc>
          <w:tcPr>
            <w:tcW w:w="76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19E3C944">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1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3E7D32E2">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1F0CAA02">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16</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7588807">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1.5</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391A145">
            <w:pPr>
              <w:jc w:val="center"/>
              <w:rPr>
                <w:rFonts w:hint="eastAsia" w:eastAsia="仿宋_GB2312" w:cs="Times New Roman"/>
                <w:color w:val="000000" w:themeColor="text1"/>
                <w:sz w:val="21"/>
                <w:szCs w:val="21"/>
                <w:lang w:val="en-US" w:eastAsia="zh-CN"/>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AC2927D">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F4663E2">
            <w:pPr>
              <w:jc w:val="center"/>
              <w:rPr>
                <w:rFonts w:hint="eastAsia" w:eastAsia="仿宋_GB2312" w:cs="Times New Roman"/>
                <w:color w:val="000000" w:themeColor="text1"/>
                <w:sz w:val="21"/>
                <w:szCs w:val="21"/>
                <w:lang w:val="en-US" w:eastAsia="zh-CN"/>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55135D9">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D527F80">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C71B6EB">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A0E6990">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34DD8A76">
            <w:pPr>
              <w:keepNext w:val="0"/>
              <w:keepLines w:val="0"/>
              <w:widowControl/>
              <w:suppressLineNumbers w:val="0"/>
              <w:jc w:val="center"/>
              <w:textAlignment w:val="center"/>
              <w:rPr>
                <w:rFonts w:hint="eastAsia"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0"/>
                <w:szCs w:val="20"/>
                <w:u w:val="none"/>
                <w:lang w:val="en-US" w:eastAsia="zh-CN" w:bidi="ar"/>
              </w:rPr>
              <w:t>考查</w:t>
            </w: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4CF4397F">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B10</w:t>
            </w:r>
            <w:r>
              <w:rPr>
                <w:rFonts w:hint="eastAsia" w:eastAsia="仿宋_GB2312" w:cs="Times New Roman"/>
                <w:i w:val="0"/>
                <w:iCs w:val="0"/>
                <w:color w:val="000000"/>
                <w:kern w:val="0"/>
                <w:sz w:val="21"/>
                <w:szCs w:val="21"/>
                <w:u w:val="none"/>
                <w:lang w:val="en-US" w:eastAsia="zh-CN" w:bidi="ar"/>
              </w:rPr>
              <w:t>6628</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119CF40E">
            <w:pPr>
              <w:jc w:val="center"/>
              <w:rPr>
                <w:rFonts w:eastAsia="仿宋_GB2312" w:cs="Times New Roman"/>
                <w:color w:val="000000" w:themeColor="text1"/>
                <w14:textFill>
                  <w14:solidFill>
                    <w14:schemeClr w14:val="tx1"/>
                  </w14:solidFill>
                </w14:textFill>
              </w:rPr>
            </w:pPr>
          </w:p>
        </w:tc>
      </w:tr>
      <w:tr w14:paraId="2D520DB0">
        <w:tblPrEx>
          <w:tblCellMar>
            <w:top w:w="0" w:type="dxa"/>
            <w:left w:w="108" w:type="dxa"/>
            <w:bottom w:w="0" w:type="dxa"/>
            <w:right w:w="108" w:type="dxa"/>
          </w:tblCellMar>
        </w:tblPrEx>
        <w:trPr>
          <w:trHeight w:val="360"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53734476">
            <w:pPr>
              <w:widowControl/>
              <w:jc w:val="center"/>
              <w:textAlignment w:val="center"/>
              <w:rPr>
                <w:rFonts w:eastAsia="仿宋_GB2312" w:cs="Times New Roman"/>
                <w:b/>
                <w:bCs/>
                <w:color w:val="000000" w:themeColor="text1"/>
                <w:kern w:val="0"/>
                <w:lang w:bidi="ar"/>
                <w14:textFill>
                  <w14:solidFill>
                    <w14:schemeClr w14:val="tx1"/>
                  </w14:solidFill>
                </w14:textFill>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38CFF841">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书法</w:t>
            </w:r>
          </w:p>
          <w:p w14:paraId="4B65C985">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(Chinese Handwriting)</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1026DF2E">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0"/>
                <w:szCs w:val="20"/>
                <w:u w:val="none"/>
                <w:lang w:val="en-US" w:eastAsia="zh-CN" w:bidi="ar"/>
              </w:rPr>
              <w:t>1.5</w:t>
            </w:r>
          </w:p>
        </w:tc>
        <w:tc>
          <w:tcPr>
            <w:tcW w:w="79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3C648911">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0"/>
                <w:szCs w:val="20"/>
                <w:u w:val="none"/>
                <w:lang w:val="en-US" w:eastAsia="zh-CN" w:bidi="ar"/>
              </w:rPr>
              <w:t>16</w:t>
            </w:r>
          </w:p>
        </w:tc>
        <w:tc>
          <w:tcPr>
            <w:tcW w:w="76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766E17F6">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1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1863232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11C6C406">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16</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29D2D35">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0"/>
                <w:szCs w:val="20"/>
                <w:u w:val="none"/>
                <w:lang w:val="en-US" w:eastAsia="zh-CN" w:bidi="ar"/>
              </w:rPr>
              <w:t>1.5</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DC34C5D">
            <w:pPr>
              <w:jc w:val="center"/>
              <w:rPr>
                <w:rFonts w:hint="eastAsia" w:eastAsia="仿宋_GB2312" w:cs="Times New Roman"/>
                <w:color w:val="000000" w:themeColor="text1"/>
                <w:sz w:val="21"/>
                <w:szCs w:val="21"/>
                <w:lang w:val="en-US" w:eastAsia="zh-CN"/>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9B5DB45">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433B442">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BE738BE">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3B7A1A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968E539">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B2924B5">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0A0B27E5">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0"/>
                <w:szCs w:val="20"/>
                <w:u w:val="none"/>
                <w:lang w:val="en-US" w:eastAsia="zh-CN" w:bidi="ar"/>
              </w:rPr>
              <w:t>考查</w:t>
            </w: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33537688">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B10</w:t>
            </w:r>
            <w:r>
              <w:rPr>
                <w:rFonts w:hint="eastAsia" w:eastAsia="仿宋_GB2312" w:cs="Times New Roman"/>
                <w:i w:val="0"/>
                <w:iCs w:val="0"/>
                <w:color w:val="000000"/>
                <w:kern w:val="0"/>
                <w:sz w:val="21"/>
                <w:szCs w:val="21"/>
                <w:u w:val="none"/>
                <w:lang w:val="en-US" w:eastAsia="zh-CN" w:bidi="ar"/>
              </w:rPr>
              <w:t>6629</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41F2676C">
            <w:pPr>
              <w:jc w:val="center"/>
              <w:rPr>
                <w:rFonts w:eastAsia="仿宋_GB2312" w:cs="Times New Roman"/>
                <w:color w:val="000000" w:themeColor="text1"/>
                <w14:textFill>
                  <w14:solidFill>
                    <w14:schemeClr w14:val="tx1"/>
                  </w14:solidFill>
                </w14:textFill>
              </w:rPr>
            </w:pPr>
          </w:p>
        </w:tc>
      </w:tr>
      <w:tr w14:paraId="7F30A837">
        <w:tblPrEx>
          <w:tblCellMar>
            <w:top w:w="0" w:type="dxa"/>
            <w:left w:w="108" w:type="dxa"/>
            <w:bottom w:w="0" w:type="dxa"/>
            <w:right w:w="108" w:type="dxa"/>
          </w:tblCellMar>
        </w:tblPrEx>
        <w:trPr>
          <w:trHeight w:val="360"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780E720E">
            <w:pPr>
              <w:jc w:val="center"/>
              <w:rPr>
                <w:rFonts w:eastAsia="仿宋_GB2312" w:cs="Times New Roman"/>
                <w:b/>
                <w:bCs/>
                <w:color w:val="000000" w:themeColor="text1"/>
                <w14:textFill>
                  <w14:solidFill>
                    <w14:schemeClr w14:val="tx1"/>
                  </w14:solidFill>
                </w14:textFill>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0A7A47E5">
            <w:pPr>
              <w:keepNext w:val="0"/>
              <w:keepLines w:val="0"/>
              <w:widowControl/>
              <w:suppressLineNumbers w:val="0"/>
              <w:jc w:val="center"/>
              <w:textAlignment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英语演讲</w:t>
            </w:r>
            <w:r>
              <w:rPr>
                <w:rFonts w:hint="default" w:ascii="Times New Roman" w:hAnsi="Times New Roman" w:eastAsia="仿宋_GB2312" w:cs="Times New Roman"/>
                <w:i w:val="0"/>
                <w:iCs w:val="0"/>
                <w:color w:val="000000"/>
                <w:kern w:val="0"/>
                <w:sz w:val="21"/>
                <w:szCs w:val="21"/>
                <w:u w:val="none"/>
                <w:lang w:val="en-US" w:eastAsia="zh-CN" w:bidi="ar"/>
              </w:rPr>
              <w:br w:type="textWrapping"/>
            </w:r>
            <w:r>
              <w:rPr>
                <w:rFonts w:hint="default" w:ascii="Times New Roman" w:hAnsi="Times New Roman" w:eastAsia="仿宋_GB2312" w:cs="Times New Roman"/>
                <w:i w:val="0"/>
                <w:iCs w:val="0"/>
                <w:color w:val="000000"/>
                <w:kern w:val="0"/>
                <w:sz w:val="21"/>
                <w:szCs w:val="21"/>
                <w:u w:val="none"/>
                <w:lang w:val="en-US" w:eastAsia="zh-CN" w:bidi="ar"/>
              </w:rPr>
              <w:t>(English Speech)</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33C0DAD0">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2</w:t>
            </w:r>
          </w:p>
        </w:tc>
        <w:tc>
          <w:tcPr>
            <w:tcW w:w="79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71D5E687">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16</w:t>
            </w:r>
          </w:p>
        </w:tc>
        <w:tc>
          <w:tcPr>
            <w:tcW w:w="76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7A45907D">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1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7F29B3B2">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5A11766F">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lang w:val="en-US"/>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32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ECF6460">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4866203">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191B69C">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2</w:t>
            </w: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B819BBB">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7D69E42">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0F968E1">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68B7663">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A7E4DE7">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26B0FD20">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考查</w:t>
            </w: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568C339B">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lang w:val="en-US"/>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B10</w:t>
            </w:r>
            <w:r>
              <w:rPr>
                <w:rFonts w:hint="eastAsia" w:eastAsia="仿宋_GB2312" w:cs="Times New Roman"/>
                <w:i w:val="0"/>
                <w:iCs w:val="0"/>
                <w:color w:val="000000"/>
                <w:kern w:val="0"/>
                <w:sz w:val="21"/>
                <w:szCs w:val="21"/>
                <w:u w:val="none"/>
                <w:lang w:val="en-US" w:eastAsia="zh-CN" w:bidi="ar"/>
              </w:rPr>
              <w:t>6307</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52257D61">
            <w:pPr>
              <w:jc w:val="center"/>
              <w:rPr>
                <w:rFonts w:eastAsia="仿宋_GB2312" w:cs="Times New Roman"/>
                <w:color w:val="000000" w:themeColor="text1"/>
                <w14:textFill>
                  <w14:solidFill>
                    <w14:schemeClr w14:val="tx1"/>
                  </w14:solidFill>
                </w14:textFill>
              </w:rPr>
            </w:pPr>
          </w:p>
        </w:tc>
      </w:tr>
      <w:tr w14:paraId="79430759">
        <w:tblPrEx>
          <w:tblCellMar>
            <w:top w:w="0" w:type="dxa"/>
            <w:left w:w="108" w:type="dxa"/>
            <w:bottom w:w="0" w:type="dxa"/>
            <w:right w:w="108" w:type="dxa"/>
          </w:tblCellMar>
        </w:tblPrEx>
        <w:trPr>
          <w:trHeight w:val="360"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32421FE9">
            <w:pPr>
              <w:jc w:val="center"/>
              <w:rPr>
                <w:rFonts w:eastAsia="仿宋_GB2312" w:cs="Times New Roman"/>
                <w:b/>
                <w:bCs/>
                <w:color w:val="000000" w:themeColor="text1"/>
                <w14:textFill>
                  <w14:solidFill>
                    <w14:schemeClr w14:val="tx1"/>
                  </w14:solidFill>
                </w14:textFill>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4E3C990F">
            <w:pPr>
              <w:keepNext w:val="0"/>
              <w:keepLines w:val="0"/>
              <w:widowControl/>
              <w:suppressLineNumbers w:val="0"/>
              <w:jc w:val="center"/>
              <w:textAlignment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英汉/汉英笔译</w:t>
            </w:r>
            <w:r>
              <w:rPr>
                <w:rFonts w:hint="default" w:ascii="Times New Roman" w:hAnsi="Times New Roman" w:eastAsia="仿宋_GB2312" w:cs="Times New Roman"/>
                <w:i w:val="0"/>
                <w:iCs w:val="0"/>
                <w:color w:val="000000"/>
                <w:kern w:val="0"/>
                <w:sz w:val="21"/>
                <w:szCs w:val="21"/>
                <w:u w:val="none"/>
                <w:lang w:val="en-US" w:eastAsia="zh-CN" w:bidi="ar"/>
              </w:rPr>
              <w:br w:type="textWrapping"/>
            </w:r>
            <w:r>
              <w:rPr>
                <w:rFonts w:hint="default" w:ascii="Times New Roman" w:hAnsi="Times New Roman" w:eastAsia="仿宋_GB2312" w:cs="Times New Roman"/>
                <w:i w:val="0"/>
                <w:iCs w:val="0"/>
                <w:color w:val="000000"/>
                <w:kern w:val="0"/>
                <w:sz w:val="21"/>
                <w:szCs w:val="21"/>
                <w:u w:val="none"/>
                <w:lang w:val="en-US" w:eastAsia="zh-CN" w:bidi="ar"/>
              </w:rPr>
              <w:t>(E-C/ C-E Translation )</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7967BBB7">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2</w:t>
            </w:r>
          </w:p>
        </w:tc>
        <w:tc>
          <w:tcPr>
            <w:tcW w:w="79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720B4D6D">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32</w:t>
            </w:r>
          </w:p>
        </w:tc>
        <w:tc>
          <w:tcPr>
            <w:tcW w:w="76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49F604E3">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1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2F09CFE9">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7E7CD31E">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6AB9400">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F209F23">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40CB384">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11D71E8">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4440DE2">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67F972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3FF01366">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195A717">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1EBFA6C0">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考试</w:t>
            </w: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7100041F">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lang w:val="en-US"/>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B10</w:t>
            </w:r>
            <w:r>
              <w:rPr>
                <w:rFonts w:hint="eastAsia" w:eastAsia="仿宋_GB2312" w:cs="Times New Roman"/>
                <w:i w:val="0"/>
                <w:iCs w:val="0"/>
                <w:color w:val="000000"/>
                <w:kern w:val="0"/>
                <w:sz w:val="21"/>
                <w:szCs w:val="21"/>
                <w:u w:val="none"/>
                <w:lang w:val="en-US" w:eastAsia="zh-CN" w:bidi="ar"/>
              </w:rPr>
              <w:t>6630</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2D4D3FB1">
            <w:pPr>
              <w:jc w:val="center"/>
              <w:rPr>
                <w:rFonts w:eastAsia="仿宋_GB2312" w:cs="Times New Roman"/>
                <w:color w:val="000000" w:themeColor="text1"/>
                <w14:textFill>
                  <w14:solidFill>
                    <w14:schemeClr w14:val="tx1"/>
                  </w14:solidFill>
                </w14:textFill>
              </w:rPr>
            </w:pPr>
          </w:p>
        </w:tc>
      </w:tr>
      <w:tr w14:paraId="7B520F1C">
        <w:tblPrEx>
          <w:tblCellMar>
            <w:top w:w="0" w:type="dxa"/>
            <w:left w:w="108" w:type="dxa"/>
            <w:bottom w:w="0" w:type="dxa"/>
            <w:right w:w="108" w:type="dxa"/>
          </w:tblCellMar>
        </w:tblPrEx>
        <w:trPr>
          <w:trHeight w:val="717"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06D44AFB">
            <w:pPr>
              <w:jc w:val="center"/>
              <w:rPr>
                <w:rFonts w:eastAsia="仿宋_GB2312" w:cs="Times New Roman"/>
                <w:b/>
                <w:bCs/>
                <w:color w:val="000000" w:themeColor="text1"/>
                <w14:textFill>
                  <w14:solidFill>
                    <w14:schemeClr w14:val="tx1"/>
                  </w14:solidFill>
                </w14:textFill>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6CD8D3C3">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文学概论</w:t>
            </w:r>
            <w:r>
              <w:rPr>
                <w:rFonts w:hint="default" w:ascii="Times New Roman" w:hAnsi="Times New Roman" w:eastAsia="仿宋_GB2312" w:cs="Times New Roman"/>
                <w:i w:val="0"/>
                <w:iCs w:val="0"/>
                <w:color w:val="000000"/>
                <w:kern w:val="0"/>
                <w:sz w:val="21"/>
                <w:szCs w:val="21"/>
                <w:u w:val="none"/>
                <w:lang w:val="en-US" w:eastAsia="zh-CN" w:bidi="ar"/>
              </w:rPr>
              <w:br w:type="textWrapping"/>
            </w:r>
            <w:r>
              <w:rPr>
                <w:rFonts w:hint="default" w:ascii="Times New Roman" w:hAnsi="Times New Roman" w:eastAsia="仿宋_GB2312" w:cs="Times New Roman"/>
                <w:i w:val="0"/>
                <w:iCs w:val="0"/>
                <w:color w:val="000000"/>
                <w:kern w:val="0"/>
                <w:sz w:val="21"/>
                <w:szCs w:val="21"/>
                <w:u w:val="none"/>
                <w:lang w:val="en-US" w:eastAsia="zh-CN" w:bidi="ar"/>
              </w:rPr>
              <w:t>(Introduction To Literature)</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4C9A012B">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2</w:t>
            </w:r>
          </w:p>
        </w:tc>
        <w:tc>
          <w:tcPr>
            <w:tcW w:w="79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782D848F">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32</w:t>
            </w:r>
          </w:p>
        </w:tc>
        <w:tc>
          <w:tcPr>
            <w:tcW w:w="76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3641CF5C">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1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1CDAB5B2">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382B85A0">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7B88AD4">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161FF96">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19BA861">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86DC4B8">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8F1EBA6">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ECAA6BA">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6E637D8">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80D8022">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479D9A19">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考试</w:t>
            </w: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37DA5A0D">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B106602</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5E7C8A0B">
            <w:pPr>
              <w:jc w:val="center"/>
              <w:rPr>
                <w:rFonts w:hint="default" w:eastAsia="仿宋_GB2312" w:cs="Times New Roman"/>
                <w:color w:val="000000" w:themeColor="text1"/>
                <w:lang w:val="en-US" w:eastAsia="zh-CN"/>
                <w14:textFill>
                  <w14:solidFill>
                    <w14:schemeClr w14:val="tx1"/>
                  </w14:solidFill>
                </w14:textFill>
              </w:rPr>
            </w:pPr>
          </w:p>
        </w:tc>
      </w:tr>
      <w:tr w14:paraId="43CD05B8">
        <w:tblPrEx>
          <w:tblCellMar>
            <w:top w:w="0" w:type="dxa"/>
            <w:left w:w="108" w:type="dxa"/>
            <w:bottom w:w="0" w:type="dxa"/>
            <w:right w:w="108" w:type="dxa"/>
          </w:tblCellMar>
        </w:tblPrEx>
        <w:trPr>
          <w:trHeight w:val="90"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0C74CF1E">
            <w:pPr>
              <w:jc w:val="center"/>
              <w:rPr>
                <w:rFonts w:eastAsia="仿宋_GB2312" w:cs="Times New Roman"/>
                <w:b/>
                <w:bCs/>
                <w:color w:val="000000" w:themeColor="text1"/>
                <w14:textFill>
                  <w14:solidFill>
                    <w14:schemeClr w14:val="tx1"/>
                  </w14:solidFill>
                </w14:textFill>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229AB287">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国学经典专题</w:t>
            </w:r>
            <w:r>
              <w:rPr>
                <w:rFonts w:hint="default" w:ascii="Times New Roman" w:hAnsi="Times New Roman" w:eastAsia="仿宋_GB2312" w:cs="Times New Roman"/>
                <w:i w:val="0"/>
                <w:iCs w:val="0"/>
                <w:color w:val="000000"/>
                <w:kern w:val="0"/>
                <w:sz w:val="21"/>
                <w:szCs w:val="21"/>
                <w:u w:val="none"/>
                <w:lang w:val="en-US" w:eastAsia="zh-CN" w:bidi="ar"/>
              </w:rPr>
              <w:br w:type="textWrapping"/>
            </w:r>
            <w:r>
              <w:rPr>
                <w:rFonts w:hint="default" w:ascii="Times New Roman" w:hAnsi="Times New Roman" w:eastAsia="仿宋_GB2312" w:cs="Times New Roman"/>
                <w:i w:val="0"/>
                <w:iCs w:val="0"/>
                <w:color w:val="000000"/>
                <w:kern w:val="0"/>
                <w:sz w:val="21"/>
                <w:szCs w:val="21"/>
                <w:u w:val="none"/>
                <w:lang w:val="en-US" w:eastAsia="zh-CN" w:bidi="ar"/>
              </w:rPr>
              <w:t>(Chinese Classic Topic)</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0DBF96F4">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2</w:t>
            </w:r>
          </w:p>
        </w:tc>
        <w:tc>
          <w:tcPr>
            <w:tcW w:w="79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2E4D0E57">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32</w:t>
            </w:r>
          </w:p>
        </w:tc>
        <w:tc>
          <w:tcPr>
            <w:tcW w:w="76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4E2D0AA6">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1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3E01D6AE">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25BF9E99">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FD561C5">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D64C107">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B55A561">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39FF6C08">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AA45E2C">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BA058AD">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3D689CB">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96FF13D">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455D590F">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考试</w:t>
            </w: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3EB7516F">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B106603</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38DB97A0">
            <w:pPr>
              <w:jc w:val="center"/>
              <w:rPr>
                <w:rFonts w:hint="eastAsia" w:eastAsia="仿宋_GB2312" w:cs="Times New Roman"/>
                <w:color w:val="000000" w:themeColor="text1"/>
                <w:lang w:val="en-US" w:eastAsia="zh-CN"/>
                <w14:textFill>
                  <w14:solidFill>
                    <w14:schemeClr w14:val="tx1"/>
                  </w14:solidFill>
                </w14:textFill>
              </w:rPr>
            </w:pPr>
          </w:p>
        </w:tc>
      </w:tr>
      <w:tr w14:paraId="6E8A2009">
        <w:tblPrEx>
          <w:tblCellMar>
            <w:top w:w="0" w:type="dxa"/>
            <w:left w:w="108" w:type="dxa"/>
            <w:bottom w:w="0" w:type="dxa"/>
            <w:right w:w="108" w:type="dxa"/>
          </w:tblCellMar>
        </w:tblPrEx>
        <w:trPr>
          <w:trHeight w:val="360"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1E2B9477">
            <w:pPr>
              <w:jc w:val="center"/>
              <w:rPr>
                <w:rFonts w:eastAsia="仿宋_GB2312" w:cs="Times New Roman"/>
                <w:b/>
                <w:bCs/>
                <w:color w:val="000000" w:themeColor="text1"/>
                <w14:textFill>
                  <w14:solidFill>
                    <w14:schemeClr w14:val="tx1"/>
                  </w14:solidFill>
                </w14:textFill>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3B9B2864">
            <w:pPr>
              <w:keepNext w:val="0"/>
              <w:keepLines w:val="0"/>
              <w:widowControl/>
              <w:suppressLineNumbers w:val="0"/>
              <w:jc w:val="center"/>
              <w:textAlignment w:val="center"/>
              <w:rPr>
                <w:rFonts w:hint="default" w:ascii="Times New Roman" w:hAnsi="Times New Roman" w:eastAsia="仿宋_GB2312" w:cs="Times New Roman"/>
                <w:b/>
                <w:bCs/>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中国文学作品选读(双语)</w:t>
            </w:r>
            <w:r>
              <w:rPr>
                <w:rFonts w:hint="default" w:ascii="Times New Roman" w:hAnsi="Times New Roman" w:eastAsia="仿宋_GB2312" w:cs="Times New Roman"/>
                <w:i w:val="0"/>
                <w:iCs w:val="0"/>
                <w:color w:val="000000"/>
                <w:kern w:val="0"/>
                <w:sz w:val="21"/>
                <w:szCs w:val="21"/>
                <w:u w:val="none"/>
                <w:lang w:val="en-US" w:eastAsia="zh-CN" w:bidi="ar"/>
              </w:rPr>
              <w:br w:type="textWrapping"/>
            </w:r>
            <w:r>
              <w:rPr>
                <w:rFonts w:hint="default" w:ascii="Times New Roman" w:hAnsi="Times New Roman" w:eastAsia="仿宋_GB2312" w:cs="Times New Roman"/>
                <w:i w:val="0"/>
                <w:iCs w:val="0"/>
                <w:color w:val="000000"/>
                <w:kern w:val="0"/>
                <w:sz w:val="21"/>
                <w:szCs w:val="21"/>
                <w:u w:val="none"/>
                <w:lang w:val="en-US" w:eastAsia="zh-CN" w:bidi="ar"/>
              </w:rPr>
              <w:t>(Selected Readings of Chinese Literature)</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058A8891">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2</w:t>
            </w:r>
          </w:p>
        </w:tc>
        <w:tc>
          <w:tcPr>
            <w:tcW w:w="79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0FE30279">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32</w:t>
            </w:r>
          </w:p>
        </w:tc>
        <w:tc>
          <w:tcPr>
            <w:tcW w:w="76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4BCBC819">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1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10C9973B">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073CDF6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DBF4306">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F56DADB">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6A551F6">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2</w:t>
            </w: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C98CFDD">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9E98054">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83EBA55">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230F0CB">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5FA567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0BE5C4E4">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考试</w:t>
            </w: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7FE580C7">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B106604</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6DC67C12">
            <w:pPr>
              <w:jc w:val="center"/>
              <w:rPr>
                <w:rFonts w:hint="eastAsia" w:eastAsia="仿宋_GB2312" w:cs="Times New Roman"/>
                <w:color w:val="000000" w:themeColor="text1"/>
                <w:lang w:val="en-US" w:eastAsia="zh-CN"/>
                <w14:textFill>
                  <w14:solidFill>
                    <w14:schemeClr w14:val="tx1"/>
                  </w14:solidFill>
                </w14:textFill>
              </w:rPr>
            </w:pPr>
          </w:p>
        </w:tc>
      </w:tr>
      <w:tr w14:paraId="5DC895CD">
        <w:tblPrEx>
          <w:tblCellMar>
            <w:top w:w="0" w:type="dxa"/>
            <w:left w:w="108" w:type="dxa"/>
            <w:bottom w:w="0" w:type="dxa"/>
            <w:right w:w="108" w:type="dxa"/>
          </w:tblCellMar>
        </w:tblPrEx>
        <w:trPr>
          <w:trHeight w:val="360"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690C7F18">
            <w:pPr>
              <w:jc w:val="center"/>
              <w:rPr>
                <w:rFonts w:eastAsia="仿宋_GB2312" w:cs="Times New Roman"/>
                <w:b/>
                <w:bCs/>
                <w:color w:val="000000" w:themeColor="text1"/>
                <w14:textFill>
                  <w14:solidFill>
                    <w14:schemeClr w14:val="tx1"/>
                  </w14:solidFill>
                </w14:textFill>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36EA252B">
            <w:pPr>
              <w:keepNext w:val="0"/>
              <w:keepLines w:val="0"/>
              <w:widowControl/>
              <w:suppressLineNumbers w:val="0"/>
              <w:jc w:val="center"/>
              <w:textAlignment w:val="center"/>
              <w:rPr>
                <w:rFonts w:hint="default" w:ascii="Times New Roman" w:hAnsi="Times New Roman" w:eastAsia="仿宋_GB2312" w:cs="Times New Roman"/>
                <w:b w:val="0"/>
                <w:bCs w:val="0"/>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汉语史</w:t>
            </w:r>
            <w:r>
              <w:rPr>
                <w:rFonts w:hint="default" w:ascii="Times New Roman" w:hAnsi="Times New Roman" w:eastAsia="仿宋_GB2312" w:cs="Times New Roman"/>
                <w:i w:val="0"/>
                <w:iCs w:val="0"/>
                <w:color w:val="000000"/>
                <w:kern w:val="0"/>
                <w:sz w:val="21"/>
                <w:szCs w:val="21"/>
                <w:u w:val="none"/>
                <w:lang w:val="en-US" w:eastAsia="zh-CN" w:bidi="ar"/>
              </w:rPr>
              <w:br w:type="textWrapping"/>
            </w:r>
            <w:r>
              <w:rPr>
                <w:rFonts w:hint="default" w:ascii="Times New Roman" w:hAnsi="Times New Roman" w:eastAsia="仿宋_GB2312" w:cs="Times New Roman"/>
                <w:i w:val="0"/>
                <w:iCs w:val="0"/>
                <w:color w:val="000000"/>
                <w:kern w:val="0"/>
                <w:sz w:val="21"/>
                <w:szCs w:val="21"/>
                <w:u w:val="none"/>
                <w:lang w:val="en-US" w:eastAsia="zh-CN" w:bidi="ar"/>
              </w:rPr>
              <w:t>(The History of Chinese)</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53957E6F">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1</w:t>
            </w:r>
          </w:p>
        </w:tc>
        <w:tc>
          <w:tcPr>
            <w:tcW w:w="79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1AB57B20">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16</w:t>
            </w:r>
          </w:p>
        </w:tc>
        <w:tc>
          <w:tcPr>
            <w:tcW w:w="76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32629EA9">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1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60472E12">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7079EFD6">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00C5359">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00103DB">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E8F5C41">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1C04CED">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1</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6F3D438">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1CD6C0B">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637AC66">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F61A08E">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1EFD3624">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考试</w:t>
            </w: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02111E42">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B106608</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56260F46">
            <w:pPr>
              <w:jc w:val="center"/>
              <w:rPr>
                <w:rFonts w:hint="eastAsia" w:eastAsia="仿宋_GB2312" w:cs="Times New Roman"/>
                <w:color w:val="000000" w:themeColor="text1"/>
                <w:lang w:val="en-US" w:eastAsia="zh-CN"/>
                <w14:textFill>
                  <w14:solidFill>
                    <w14:schemeClr w14:val="tx1"/>
                  </w14:solidFill>
                </w14:textFill>
              </w:rPr>
            </w:pPr>
          </w:p>
        </w:tc>
      </w:tr>
      <w:tr w14:paraId="022C6E18">
        <w:tblPrEx>
          <w:tblCellMar>
            <w:top w:w="0" w:type="dxa"/>
            <w:left w:w="108" w:type="dxa"/>
            <w:bottom w:w="0" w:type="dxa"/>
            <w:right w:w="108" w:type="dxa"/>
          </w:tblCellMar>
        </w:tblPrEx>
        <w:trPr>
          <w:trHeight w:val="360"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620151CC">
            <w:pPr>
              <w:jc w:val="center"/>
              <w:rPr>
                <w:rFonts w:eastAsia="仿宋_GB2312" w:cs="Times New Roman"/>
                <w:b/>
                <w:bCs/>
                <w:color w:val="000000" w:themeColor="text1"/>
                <w14:textFill>
                  <w14:solidFill>
                    <w14:schemeClr w14:val="tx1"/>
                  </w14:solidFill>
                </w14:textFill>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15E72526">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语用学</w:t>
            </w:r>
          </w:p>
          <w:p w14:paraId="4523E856">
            <w:pPr>
              <w:keepNext w:val="0"/>
              <w:keepLines w:val="0"/>
              <w:widowControl/>
              <w:suppressLineNumbers w:val="0"/>
              <w:jc w:val="center"/>
              <w:textAlignment w:val="center"/>
              <w:rPr>
                <w:rFonts w:hint="default" w:ascii="Times New Roman" w:hAnsi="Times New Roman" w:eastAsia="仿宋_GB2312" w:cs="Times New Roman"/>
                <w:b w:val="0"/>
                <w:bCs w:val="0"/>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(Pragmatics)</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2C81EE01">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1</w:t>
            </w:r>
          </w:p>
        </w:tc>
        <w:tc>
          <w:tcPr>
            <w:tcW w:w="79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14A2D9DA">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16</w:t>
            </w:r>
          </w:p>
        </w:tc>
        <w:tc>
          <w:tcPr>
            <w:tcW w:w="76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304265F1">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1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4EED21B6">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3D24A642">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E138FB4">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CA3E0C9">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0A5E706">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8E1EA51">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4305839">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1</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0E94E89">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DA8CEC1">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ED34B68">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7E28C201">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考试</w:t>
            </w: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139F02C7">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B106607</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737D79B5">
            <w:pPr>
              <w:jc w:val="center"/>
              <w:rPr>
                <w:rFonts w:hint="eastAsia" w:eastAsia="仿宋_GB2312" w:cs="Times New Roman"/>
                <w:color w:val="000000" w:themeColor="text1"/>
                <w:lang w:val="en-US" w:eastAsia="zh-CN"/>
                <w14:textFill>
                  <w14:solidFill>
                    <w14:schemeClr w14:val="tx1"/>
                  </w14:solidFill>
                </w14:textFill>
              </w:rPr>
            </w:pPr>
          </w:p>
        </w:tc>
      </w:tr>
      <w:tr w14:paraId="33D808A0">
        <w:tblPrEx>
          <w:tblCellMar>
            <w:top w:w="0" w:type="dxa"/>
            <w:left w:w="108" w:type="dxa"/>
            <w:bottom w:w="0" w:type="dxa"/>
            <w:right w:w="108" w:type="dxa"/>
          </w:tblCellMar>
        </w:tblPrEx>
        <w:trPr>
          <w:trHeight w:val="360"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4B2C4CBD">
            <w:pPr>
              <w:jc w:val="center"/>
              <w:rPr>
                <w:rFonts w:eastAsia="仿宋_GB2312" w:cs="Times New Roman"/>
                <w:b/>
                <w:bCs/>
                <w:color w:val="000000" w:themeColor="text1"/>
                <w14:textFill>
                  <w14:solidFill>
                    <w14:schemeClr w14:val="tx1"/>
                  </w14:solidFill>
                </w14:textFill>
              </w:rPr>
            </w:pPr>
          </w:p>
          <w:p w14:paraId="12A29465">
            <w:pPr>
              <w:jc w:val="center"/>
              <w:rPr>
                <w:rFonts w:eastAsia="仿宋_GB2312" w:cs="Times New Roman"/>
                <w:b/>
                <w:bCs/>
                <w:color w:val="000000" w:themeColor="text1"/>
                <w14:textFill>
                  <w14:solidFill>
                    <w14:schemeClr w14:val="tx1"/>
                  </w14:solidFill>
                </w14:textFill>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05EB6C5D">
            <w:pPr>
              <w:keepNext w:val="0"/>
              <w:keepLines w:val="0"/>
              <w:widowControl/>
              <w:suppressLineNumbers w:val="0"/>
              <w:jc w:val="center"/>
              <w:textAlignment w:val="center"/>
              <w:rPr>
                <w:rFonts w:hint="default" w:ascii="Times New Roman" w:hAnsi="Times New Roman" w:eastAsia="仿宋_GB2312" w:cs="Times New Roman"/>
                <w:b w:val="0"/>
                <w:bCs w:val="0"/>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汉语修辞学</w:t>
            </w:r>
            <w:r>
              <w:rPr>
                <w:rFonts w:hint="default" w:ascii="Times New Roman" w:hAnsi="Times New Roman" w:eastAsia="仿宋_GB2312" w:cs="Times New Roman"/>
                <w:i w:val="0"/>
                <w:iCs w:val="0"/>
                <w:color w:val="000000"/>
                <w:kern w:val="0"/>
                <w:sz w:val="21"/>
                <w:szCs w:val="21"/>
                <w:u w:val="none"/>
                <w:lang w:val="en-US" w:eastAsia="zh-CN" w:bidi="ar"/>
              </w:rPr>
              <w:br w:type="textWrapping"/>
            </w:r>
            <w:r>
              <w:rPr>
                <w:rFonts w:hint="default" w:ascii="Times New Roman" w:hAnsi="Times New Roman" w:eastAsia="仿宋_GB2312" w:cs="Times New Roman"/>
                <w:i w:val="0"/>
                <w:iCs w:val="0"/>
                <w:color w:val="000000"/>
                <w:kern w:val="0"/>
                <w:sz w:val="21"/>
                <w:szCs w:val="21"/>
                <w:u w:val="none"/>
                <w:lang w:val="en-US" w:eastAsia="zh-CN" w:bidi="ar"/>
              </w:rPr>
              <w:t>(Chinese Rhet</w:t>
            </w:r>
            <w:r>
              <w:rPr>
                <w:rFonts w:hint="eastAsia" w:eastAsia="仿宋_GB2312" w:cs="Times New Roman"/>
                <w:i w:val="0"/>
                <w:iCs w:val="0"/>
                <w:color w:val="000000"/>
                <w:kern w:val="0"/>
                <w:sz w:val="21"/>
                <w:szCs w:val="21"/>
                <w:u w:val="none"/>
                <w:lang w:val="en-US" w:eastAsia="zh-CN" w:bidi="ar"/>
              </w:rPr>
              <w:t>o</w:t>
            </w:r>
            <w:r>
              <w:rPr>
                <w:rFonts w:hint="default" w:ascii="Times New Roman" w:hAnsi="Times New Roman" w:eastAsia="仿宋_GB2312" w:cs="Times New Roman"/>
                <w:i w:val="0"/>
                <w:iCs w:val="0"/>
                <w:color w:val="000000"/>
                <w:kern w:val="0"/>
                <w:sz w:val="21"/>
                <w:szCs w:val="21"/>
                <w:u w:val="none"/>
                <w:lang w:val="en-US" w:eastAsia="zh-CN" w:bidi="ar"/>
              </w:rPr>
              <w:t>ric)</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52CC638E">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1</w:t>
            </w:r>
          </w:p>
        </w:tc>
        <w:tc>
          <w:tcPr>
            <w:tcW w:w="79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112D7DA1">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16</w:t>
            </w:r>
          </w:p>
        </w:tc>
        <w:tc>
          <w:tcPr>
            <w:tcW w:w="76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4D11A79C">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1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4FE76EE3">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0C7FE37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A4F14AE">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59D9D16">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55D69F8">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56CF892">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1</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D50A8F5">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B2A1DD6">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79F4772">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1B3D9D5">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5B47FA94">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考试</w:t>
            </w: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1A0E204C">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B106611</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7BE47196">
            <w:pPr>
              <w:jc w:val="center"/>
              <w:rPr>
                <w:rFonts w:hint="eastAsia" w:eastAsia="仿宋_GB2312" w:cs="Times New Roman"/>
                <w:color w:val="000000" w:themeColor="text1"/>
                <w:lang w:val="en-US" w:eastAsia="zh-CN"/>
                <w14:textFill>
                  <w14:solidFill>
                    <w14:schemeClr w14:val="tx1"/>
                  </w14:solidFill>
                </w14:textFill>
              </w:rPr>
            </w:pPr>
          </w:p>
        </w:tc>
      </w:tr>
      <w:tr w14:paraId="755A0CA8">
        <w:tblPrEx>
          <w:tblCellMar>
            <w:top w:w="0" w:type="dxa"/>
            <w:left w:w="108" w:type="dxa"/>
            <w:bottom w:w="0" w:type="dxa"/>
            <w:right w:w="108" w:type="dxa"/>
          </w:tblCellMar>
        </w:tblPrEx>
        <w:trPr>
          <w:trHeight w:val="360"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41736118">
            <w:pPr>
              <w:jc w:val="center"/>
              <w:rPr>
                <w:rFonts w:eastAsia="仿宋_GB2312" w:cs="Times New Roman"/>
                <w:b/>
                <w:bCs/>
                <w:color w:val="000000" w:themeColor="text1"/>
                <w14:textFill>
                  <w14:solidFill>
                    <w14:schemeClr w14:val="tx1"/>
                  </w14:solidFill>
                </w14:textFill>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478D2223">
            <w:pPr>
              <w:keepNext w:val="0"/>
              <w:keepLines w:val="0"/>
              <w:widowControl/>
              <w:suppressLineNumbers w:val="0"/>
              <w:jc w:val="center"/>
              <w:textAlignment w:val="center"/>
              <w:rPr>
                <w:rFonts w:hint="default" w:ascii="Times New Roman" w:hAnsi="Times New Roman" w:eastAsia="仿宋_GB2312" w:cs="Times New Roman"/>
                <w:b w:val="0"/>
                <w:bCs w:val="0"/>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社会调查技术与方法</w:t>
            </w:r>
            <w:r>
              <w:rPr>
                <w:rFonts w:hint="default" w:ascii="Times New Roman" w:hAnsi="Times New Roman" w:eastAsia="仿宋_GB2312" w:cs="Times New Roman"/>
                <w:i w:val="0"/>
                <w:iCs w:val="0"/>
                <w:color w:val="000000"/>
                <w:kern w:val="0"/>
                <w:sz w:val="21"/>
                <w:szCs w:val="21"/>
                <w:u w:val="none"/>
                <w:lang w:val="en-US" w:eastAsia="zh-CN" w:bidi="ar"/>
              </w:rPr>
              <w:br w:type="textWrapping"/>
            </w:r>
            <w:r>
              <w:rPr>
                <w:rFonts w:hint="default" w:ascii="Times New Roman" w:hAnsi="Times New Roman" w:eastAsia="仿宋_GB2312" w:cs="Times New Roman"/>
                <w:i w:val="0"/>
                <w:iCs w:val="0"/>
                <w:color w:val="000000"/>
                <w:kern w:val="0"/>
                <w:sz w:val="21"/>
                <w:szCs w:val="21"/>
                <w:u w:val="none"/>
                <w:lang w:val="en-US" w:eastAsia="zh-CN" w:bidi="ar"/>
              </w:rPr>
              <w:t>(Social Investigation Techniques and Methods)</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302BBFDE">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1</w:t>
            </w:r>
          </w:p>
        </w:tc>
        <w:tc>
          <w:tcPr>
            <w:tcW w:w="79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5D0ED475">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16</w:t>
            </w:r>
          </w:p>
        </w:tc>
        <w:tc>
          <w:tcPr>
            <w:tcW w:w="76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2D0C5200">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1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61EB9A6A">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4A18B80B">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AC0C97B">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D12C232">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73E49F6">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1</w:t>
            </w: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33DDEA4">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6687F60">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642E212">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9B88E32">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9F857D3">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446801A9">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考查</w:t>
            </w: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5D90F880">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B106615</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054BE73D">
            <w:pPr>
              <w:jc w:val="center"/>
              <w:rPr>
                <w:rFonts w:eastAsia="仿宋_GB2312" w:cs="Times New Roman"/>
                <w:color w:val="000000" w:themeColor="text1"/>
                <w14:textFill>
                  <w14:solidFill>
                    <w14:schemeClr w14:val="tx1"/>
                  </w14:solidFill>
                </w14:textFill>
              </w:rPr>
            </w:pPr>
          </w:p>
        </w:tc>
      </w:tr>
      <w:tr w14:paraId="2394ADE2">
        <w:tblPrEx>
          <w:tblCellMar>
            <w:top w:w="0" w:type="dxa"/>
            <w:left w:w="108" w:type="dxa"/>
            <w:bottom w:w="0" w:type="dxa"/>
            <w:right w:w="108" w:type="dxa"/>
          </w:tblCellMar>
        </w:tblPrEx>
        <w:trPr>
          <w:trHeight w:val="360"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149DFABA">
            <w:pPr>
              <w:jc w:val="center"/>
              <w:rPr>
                <w:rFonts w:eastAsia="仿宋_GB2312" w:cs="Times New Roman"/>
                <w:b/>
                <w:bCs/>
                <w:color w:val="000000" w:themeColor="text1"/>
                <w14:textFill>
                  <w14:solidFill>
                    <w14:schemeClr w14:val="tx1"/>
                  </w14:solidFill>
                </w14:textFill>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6B4938C4">
            <w:pPr>
              <w:keepNext w:val="0"/>
              <w:keepLines w:val="0"/>
              <w:widowControl/>
              <w:suppressLineNumbers w:val="0"/>
              <w:jc w:val="center"/>
              <w:textAlignment w:val="center"/>
              <w:rPr>
                <w:rFonts w:hint="default" w:ascii="Times New Roman" w:hAnsi="Times New Roman" w:eastAsia="仿宋_GB2312" w:cs="Times New Roman"/>
                <w:b/>
                <w:bCs/>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现当代文学作品选读</w:t>
            </w:r>
            <w:r>
              <w:rPr>
                <w:rFonts w:hint="default" w:ascii="Times New Roman" w:hAnsi="Times New Roman" w:eastAsia="仿宋_GB2312" w:cs="Times New Roman"/>
                <w:i w:val="0"/>
                <w:iCs w:val="0"/>
                <w:color w:val="000000"/>
                <w:kern w:val="0"/>
                <w:sz w:val="21"/>
                <w:szCs w:val="21"/>
                <w:u w:val="none"/>
                <w:lang w:val="en-US" w:eastAsia="zh-CN" w:bidi="ar"/>
              </w:rPr>
              <w:br w:type="textWrapping"/>
            </w:r>
            <w:r>
              <w:rPr>
                <w:rFonts w:hint="default" w:ascii="Times New Roman" w:hAnsi="Times New Roman" w:eastAsia="仿宋_GB2312" w:cs="Times New Roman"/>
                <w:i w:val="0"/>
                <w:iCs w:val="0"/>
                <w:color w:val="000000"/>
                <w:kern w:val="0"/>
                <w:sz w:val="21"/>
                <w:szCs w:val="21"/>
                <w:u w:val="none"/>
                <w:lang w:val="en-US" w:eastAsia="zh-CN" w:bidi="ar"/>
              </w:rPr>
              <w:t>(Selected readings of modern and contemporary literary works)</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30D021A8">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2</w:t>
            </w:r>
          </w:p>
        </w:tc>
        <w:tc>
          <w:tcPr>
            <w:tcW w:w="79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34AEA562">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32</w:t>
            </w:r>
          </w:p>
        </w:tc>
        <w:tc>
          <w:tcPr>
            <w:tcW w:w="76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06632227">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1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12736AD0">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3C0D1CD4">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0240896">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987C471">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58717D5">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0200519">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440F51D">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14C19B0">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BB55FDB">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D8A29CC">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642ADA10">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考查</w:t>
            </w: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7A2AD5C4">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B106625</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47C34F2D">
            <w:pPr>
              <w:jc w:val="center"/>
              <w:rPr>
                <w:rFonts w:eastAsia="仿宋_GB2312" w:cs="Times New Roman"/>
                <w:color w:val="000000" w:themeColor="text1"/>
                <w14:textFill>
                  <w14:solidFill>
                    <w14:schemeClr w14:val="tx1"/>
                  </w14:solidFill>
                </w14:textFill>
              </w:rPr>
            </w:pPr>
          </w:p>
        </w:tc>
      </w:tr>
      <w:tr w14:paraId="5755BB3D">
        <w:tblPrEx>
          <w:tblCellMar>
            <w:top w:w="0" w:type="dxa"/>
            <w:left w:w="108" w:type="dxa"/>
            <w:bottom w:w="0" w:type="dxa"/>
            <w:right w:w="108" w:type="dxa"/>
          </w:tblCellMar>
        </w:tblPrEx>
        <w:trPr>
          <w:trHeight w:val="360"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221514BD">
            <w:pPr>
              <w:jc w:val="center"/>
              <w:rPr>
                <w:rFonts w:eastAsia="仿宋_GB2312" w:cs="Times New Roman"/>
                <w:b/>
                <w:bCs/>
                <w:color w:val="000000" w:themeColor="text1"/>
                <w14:textFill>
                  <w14:solidFill>
                    <w14:schemeClr w14:val="tx1"/>
                  </w14:solidFill>
                </w14:textFill>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25D3B175">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VR技术与对外汉语教学</w:t>
            </w:r>
          </w:p>
          <w:p w14:paraId="6EA29B32">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w:t>
            </w: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VR Technology and Teaching Chinese as a Foreign Language</w:t>
            </w:r>
            <w:r>
              <w:rPr>
                <w:rFonts w:hint="eastAsia" w:eastAsia="仿宋_GB2312" w:cs="Times New Roman"/>
                <w:color w:val="000000" w:themeColor="text1"/>
                <w:sz w:val="21"/>
                <w:szCs w:val="21"/>
                <w:lang w:val="en-US" w:eastAsia="zh-CN"/>
                <w14:textFill>
                  <w14:solidFill>
                    <w14:schemeClr w14:val="tx1"/>
                  </w14:solidFill>
                </w14:textFill>
              </w:rPr>
              <w:t>)</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18A87EBC">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2</w:t>
            </w:r>
          </w:p>
        </w:tc>
        <w:tc>
          <w:tcPr>
            <w:tcW w:w="79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7F89AD3B">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32</w:t>
            </w:r>
          </w:p>
        </w:tc>
        <w:tc>
          <w:tcPr>
            <w:tcW w:w="76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6A27795B">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1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3EF09984">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1C88A99C">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2D019EB">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E4293E2">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08A4533">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C52E22B">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2A9022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A58E4BE">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2</w:t>
            </w: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2162313">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9EFAF92">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0D43CCD4">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考查</w:t>
            </w: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09E2985A">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B10</w:t>
            </w:r>
            <w:r>
              <w:rPr>
                <w:rFonts w:hint="eastAsia" w:eastAsia="仿宋_GB2312" w:cs="Times New Roman"/>
                <w:i w:val="0"/>
                <w:iCs w:val="0"/>
                <w:color w:val="000000"/>
                <w:kern w:val="0"/>
                <w:sz w:val="21"/>
                <w:szCs w:val="21"/>
                <w:u w:val="none"/>
                <w:lang w:val="en-US" w:eastAsia="zh-CN" w:bidi="ar"/>
              </w:rPr>
              <w:t>6631</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705299A7">
            <w:pPr>
              <w:jc w:val="center"/>
              <w:rPr>
                <w:rFonts w:eastAsia="仿宋_GB2312" w:cs="Times New Roman"/>
                <w:color w:val="000000" w:themeColor="text1"/>
                <w14:textFill>
                  <w14:solidFill>
                    <w14:schemeClr w14:val="tx1"/>
                  </w14:solidFill>
                </w14:textFill>
              </w:rPr>
            </w:pPr>
          </w:p>
        </w:tc>
      </w:tr>
      <w:tr w14:paraId="2497AE19">
        <w:tblPrEx>
          <w:tblCellMar>
            <w:top w:w="0" w:type="dxa"/>
            <w:left w:w="108" w:type="dxa"/>
            <w:bottom w:w="0" w:type="dxa"/>
            <w:right w:w="108" w:type="dxa"/>
          </w:tblCellMar>
        </w:tblPrEx>
        <w:trPr>
          <w:trHeight w:val="360"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411BF03B">
            <w:pPr>
              <w:jc w:val="center"/>
              <w:rPr>
                <w:rFonts w:eastAsia="仿宋_GB2312" w:cs="Times New Roman"/>
                <w:b/>
                <w:bCs/>
                <w:color w:val="000000" w:themeColor="text1"/>
                <w14:textFill>
                  <w14:solidFill>
                    <w14:schemeClr w14:val="tx1"/>
                  </w14:solidFill>
                </w14:textFill>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0B8A1B20">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文学数字化研究</w:t>
            </w:r>
          </w:p>
          <w:p w14:paraId="3C48163C">
            <w:pPr>
              <w:jc w:val="center"/>
              <w:rPr>
                <w:rFonts w:hint="default" w:ascii="Times New Roman" w:hAnsi="Times New Roman" w:eastAsia="仿宋_GB2312" w:cs="Times New Roman"/>
                <w:b/>
                <w:bCs/>
                <w:color w:val="000000" w:themeColor="text1"/>
                <w:sz w:val="21"/>
                <w:szCs w:val="21"/>
                <w14:textFill>
                  <w14:solidFill>
                    <w14:schemeClr w14:val="tx1"/>
                  </w14:solidFill>
                </w14:textFill>
              </w:rPr>
            </w:pPr>
            <w:r>
              <w:rPr>
                <w:rFonts w:hint="eastAsia" w:eastAsia="仿宋_GB2312" w:cs="Times New Roman"/>
                <w:color w:val="000000" w:themeColor="text1"/>
                <w:sz w:val="21"/>
                <w:szCs w:val="21"/>
                <w:lang w:val="en-US" w:eastAsia="zh-CN"/>
                <w14:textFill>
                  <w14:solidFill>
                    <w14:schemeClr w14:val="tx1"/>
                  </w14:solidFill>
                </w14:textFill>
              </w:rPr>
              <w:t>(</w:t>
            </w: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Digital Research on Literature</w:t>
            </w:r>
            <w:r>
              <w:rPr>
                <w:rFonts w:hint="eastAsia" w:eastAsia="仿宋_GB2312" w:cs="Times New Roman"/>
                <w:color w:val="000000" w:themeColor="text1"/>
                <w:sz w:val="21"/>
                <w:szCs w:val="21"/>
                <w:lang w:val="en-US" w:eastAsia="zh-CN"/>
                <w14:textFill>
                  <w14:solidFill>
                    <w14:schemeClr w14:val="tx1"/>
                  </w14:solidFill>
                </w14:textFill>
              </w:rPr>
              <w:t>)</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20D9C7CF">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2</w:t>
            </w:r>
          </w:p>
        </w:tc>
        <w:tc>
          <w:tcPr>
            <w:tcW w:w="79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12CC31FB">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32</w:t>
            </w:r>
          </w:p>
        </w:tc>
        <w:tc>
          <w:tcPr>
            <w:tcW w:w="76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36756E74">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1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46CC09CA">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1C16D22D">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698312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37EA2E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4D2D191">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C0F49E8">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931DA43">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1B57947">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008452A">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6E08CFA">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396CD3D0">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考查</w:t>
            </w: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55D2C79C">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B10</w:t>
            </w:r>
            <w:r>
              <w:rPr>
                <w:rFonts w:hint="eastAsia" w:eastAsia="仿宋_GB2312" w:cs="Times New Roman"/>
                <w:i w:val="0"/>
                <w:iCs w:val="0"/>
                <w:color w:val="000000"/>
                <w:kern w:val="0"/>
                <w:sz w:val="21"/>
                <w:szCs w:val="21"/>
                <w:u w:val="none"/>
                <w:lang w:val="en-US" w:eastAsia="zh-CN" w:bidi="ar"/>
              </w:rPr>
              <w:t>6632</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367A0B01">
            <w:pPr>
              <w:jc w:val="center"/>
              <w:rPr>
                <w:rFonts w:eastAsia="仿宋_GB2312" w:cs="Times New Roman"/>
                <w:color w:val="000000" w:themeColor="text1"/>
                <w14:textFill>
                  <w14:solidFill>
                    <w14:schemeClr w14:val="tx1"/>
                  </w14:solidFill>
                </w14:textFill>
              </w:rPr>
            </w:pPr>
          </w:p>
        </w:tc>
      </w:tr>
      <w:tr w14:paraId="0C6C7A35">
        <w:tblPrEx>
          <w:tblCellMar>
            <w:top w:w="0" w:type="dxa"/>
            <w:left w:w="108" w:type="dxa"/>
            <w:bottom w:w="0" w:type="dxa"/>
            <w:right w:w="108" w:type="dxa"/>
          </w:tblCellMar>
        </w:tblPrEx>
        <w:trPr>
          <w:trHeight w:val="360"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782A3823">
            <w:pPr>
              <w:jc w:val="center"/>
              <w:rPr>
                <w:rFonts w:eastAsia="仿宋_GB2312" w:cs="Times New Roman"/>
                <w:b/>
                <w:bCs/>
                <w:color w:val="000000" w:themeColor="text1"/>
                <w14:textFill>
                  <w14:solidFill>
                    <w14:schemeClr w14:val="tx1"/>
                  </w14:solidFill>
                </w14:textFill>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2DAA0AB4">
            <w:pPr>
              <w:jc w:val="center"/>
              <w:rPr>
                <w:rFonts w:hint="default" w:ascii="Times New Roman" w:hAnsi="Times New Roman" w:eastAsia="仿宋_GB2312" w:cs="Times New Roman"/>
                <w:b/>
                <w:bCs/>
                <w:color w:val="000000" w:themeColor="text1"/>
                <w:sz w:val="21"/>
                <w:szCs w:val="21"/>
                <w14:textFill>
                  <w14:solidFill>
                    <w14:schemeClr w14:val="tx1"/>
                  </w14:solidFill>
                </w14:textFill>
              </w:rPr>
            </w:pPr>
            <w:r>
              <w:rPr>
                <w:rFonts w:hint="default" w:ascii="Times New Roman" w:hAnsi="Times New Roman" w:eastAsia="仿宋_GB2312" w:cs="Times New Roman"/>
                <w:b w:val="0"/>
                <w:bCs w:val="0"/>
                <w:color w:val="000000" w:themeColor="text1"/>
                <w:sz w:val="21"/>
                <w:szCs w:val="21"/>
                <w:lang w:val="en-US" w:eastAsia="zh-CN"/>
                <w14:textFill>
                  <w14:solidFill>
                    <w14:schemeClr w14:val="tx1"/>
                  </w14:solidFill>
                </w14:textFill>
              </w:rPr>
              <w:t>复杂系统理论与二语习得研究</w:t>
            </w:r>
            <w:r>
              <w:rPr>
                <w:rFonts w:hint="eastAsia" w:eastAsia="仿宋_GB2312" w:cs="Times New Roman"/>
                <w:b w:val="0"/>
                <w:bCs w:val="0"/>
                <w:color w:val="000000" w:themeColor="text1"/>
                <w:sz w:val="21"/>
                <w:szCs w:val="21"/>
                <w:lang w:val="en-US" w:eastAsia="zh-CN"/>
                <w14:textFill>
                  <w14:solidFill>
                    <w14:schemeClr w14:val="tx1"/>
                  </w14:solidFill>
                </w14:textFill>
              </w:rPr>
              <w:t>(</w:t>
            </w:r>
            <w:r>
              <w:rPr>
                <w:rFonts w:hint="default" w:ascii="Times New Roman" w:hAnsi="Times New Roman" w:eastAsia="仿宋_GB2312" w:cs="Times New Roman"/>
                <w:b w:val="0"/>
                <w:bCs w:val="0"/>
                <w:color w:val="000000" w:themeColor="text1"/>
                <w:sz w:val="21"/>
                <w:szCs w:val="21"/>
                <w:lang w:val="en-US" w:eastAsia="zh-CN"/>
                <w14:textFill>
                  <w14:solidFill>
                    <w14:schemeClr w14:val="tx1"/>
                  </w14:solidFill>
                </w14:textFill>
              </w:rPr>
              <w:t>Complex System Theory and Second Language Acquisition Research</w:t>
            </w:r>
            <w:r>
              <w:rPr>
                <w:rFonts w:hint="eastAsia" w:eastAsia="仿宋_GB2312" w:cs="Times New Roman"/>
                <w:b w:val="0"/>
                <w:bCs w:val="0"/>
                <w:color w:val="000000" w:themeColor="text1"/>
                <w:sz w:val="21"/>
                <w:szCs w:val="21"/>
                <w:lang w:val="en-US" w:eastAsia="zh-CN"/>
                <w14:textFill>
                  <w14:solidFill>
                    <w14:schemeClr w14:val="tx1"/>
                  </w14:solidFill>
                </w14:textFill>
              </w:rPr>
              <w:t>)</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07101EAC">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2</w:t>
            </w:r>
          </w:p>
        </w:tc>
        <w:tc>
          <w:tcPr>
            <w:tcW w:w="79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69BA4F92">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32</w:t>
            </w:r>
          </w:p>
        </w:tc>
        <w:tc>
          <w:tcPr>
            <w:tcW w:w="76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32C9A89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1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6F6D34D8">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2C2025BE">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1454B3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C4D833B">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BD93BF1">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50C32D9">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F6FEF54">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8F0D590">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3F0691C1">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9FC3D53">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0A81128D">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考查</w:t>
            </w: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1DBAED34">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B10</w:t>
            </w:r>
            <w:r>
              <w:rPr>
                <w:rFonts w:hint="eastAsia" w:eastAsia="仿宋_GB2312" w:cs="Times New Roman"/>
                <w:i w:val="0"/>
                <w:iCs w:val="0"/>
                <w:color w:val="000000"/>
                <w:kern w:val="0"/>
                <w:sz w:val="21"/>
                <w:szCs w:val="21"/>
                <w:u w:val="none"/>
                <w:lang w:val="en-US" w:eastAsia="zh-CN" w:bidi="ar"/>
              </w:rPr>
              <w:t>6633</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142A97FE">
            <w:pPr>
              <w:jc w:val="center"/>
              <w:rPr>
                <w:rFonts w:eastAsia="仿宋_GB2312" w:cs="Times New Roman"/>
                <w:color w:val="000000" w:themeColor="text1"/>
                <w14:textFill>
                  <w14:solidFill>
                    <w14:schemeClr w14:val="tx1"/>
                  </w14:solidFill>
                </w14:textFill>
              </w:rPr>
            </w:pPr>
          </w:p>
        </w:tc>
      </w:tr>
      <w:tr w14:paraId="0DA9B9F8">
        <w:tblPrEx>
          <w:tblCellMar>
            <w:top w:w="0" w:type="dxa"/>
            <w:left w:w="108" w:type="dxa"/>
            <w:bottom w:w="0" w:type="dxa"/>
            <w:right w:w="108" w:type="dxa"/>
          </w:tblCellMar>
        </w:tblPrEx>
        <w:trPr>
          <w:trHeight w:val="360"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740CA2B3">
            <w:pPr>
              <w:jc w:val="center"/>
              <w:rPr>
                <w:rFonts w:eastAsia="仿宋_GB2312" w:cs="Times New Roman"/>
                <w:b/>
                <w:bCs/>
                <w:color w:val="000000" w:themeColor="text1"/>
                <w14:textFill>
                  <w14:solidFill>
                    <w14:schemeClr w14:val="tx1"/>
                  </w14:solidFill>
                </w14:textFill>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163B729B">
            <w:pPr>
              <w:jc w:val="center"/>
              <w:rPr>
                <w:rFonts w:hint="default" w:ascii="Times New Roman" w:hAnsi="Times New Roman" w:eastAsia="仿宋_GB2312" w:cs="Times New Roman"/>
                <w:b w:val="0"/>
                <w:bCs w:val="0"/>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b w:val="0"/>
                <w:bCs w:val="0"/>
                <w:color w:val="000000" w:themeColor="text1"/>
                <w:sz w:val="21"/>
                <w:szCs w:val="21"/>
                <w:lang w:val="en-US" w:eastAsia="zh-CN"/>
                <w14:textFill>
                  <w14:solidFill>
                    <w14:schemeClr w14:val="tx1"/>
                  </w14:solidFill>
                </w14:textFill>
              </w:rPr>
              <w:t>文字数字化研究</w:t>
            </w:r>
          </w:p>
          <w:p w14:paraId="18291DA4">
            <w:pPr>
              <w:jc w:val="center"/>
              <w:rPr>
                <w:rFonts w:hint="default" w:ascii="Times New Roman" w:hAnsi="Times New Roman" w:eastAsia="仿宋_GB2312" w:cs="Times New Roman"/>
                <w:b/>
                <w:bCs/>
                <w:color w:val="000000" w:themeColor="text1"/>
                <w:sz w:val="21"/>
                <w:szCs w:val="21"/>
                <w14:textFill>
                  <w14:solidFill>
                    <w14:schemeClr w14:val="tx1"/>
                  </w14:solidFill>
                </w14:textFill>
              </w:rPr>
            </w:pPr>
            <w:r>
              <w:rPr>
                <w:rFonts w:hint="eastAsia" w:eastAsia="仿宋_GB2312" w:cs="Times New Roman"/>
                <w:b w:val="0"/>
                <w:bCs w:val="0"/>
                <w:color w:val="000000" w:themeColor="text1"/>
                <w:sz w:val="21"/>
                <w:szCs w:val="21"/>
                <w:lang w:val="en-US" w:eastAsia="zh-CN"/>
                <w14:textFill>
                  <w14:solidFill>
                    <w14:schemeClr w14:val="tx1"/>
                  </w14:solidFill>
                </w14:textFill>
              </w:rPr>
              <w:t>(</w:t>
            </w:r>
            <w:r>
              <w:rPr>
                <w:rFonts w:hint="default" w:ascii="Times New Roman" w:hAnsi="Times New Roman" w:eastAsia="仿宋_GB2312" w:cs="Times New Roman"/>
                <w:b w:val="0"/>
                <w:bCs w:val="0"/>
                <w:color w:val="000000" w:themeColor="text1"/>
                <w:sz w:val="21"/>
                <w:szCs w:val="21"/>
                <w:lang w:val="en-US" w:eastAsia="zh-CN"/>
                <w14:textFill>
                  <w14:solidFill>
                    <w14:schemeClr w14:val="tx1"/>
                  </w14:solidFill>
                </w14:textFill>
              </w:rPr>
              <w:t>Research on Digitalization of Chinese Characters</w:t>
            </w:r>
            <w:r>
              <w:rPr>
                <w:rFonts w:hint="eastAsia" w:eastAsia="仿宋_GB2312" w:cs="Times New Roman"/>
                <w:b w:val="0"/>
                <w:bCs w:val="0"/>
                <w:color w:val="000000" w:themeColor="text1"/>
                <w:sz w:val="21"/>
                <w:szCs w:val="21"/>
                <w:lang w:val="en-US" w:eastAsia="zh-CN"/>
                <w14:textFill>
                  <w14:solidFill>
                    <w14:schemeClr w14:val="tx1"/>
                  </w14:solidFill>
                </w14:textFill>
              </w:rPr>
              <w:t>)</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0CE04ED3">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2</w:t>
            </w:r>
          </w:p>
        </w:tc>
        <w:tc>
          <w:tcPr>
            <w:tcW w:w="79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56531E07">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32</w:t>
            </w:r>
          </w:p>
        </w:tc>
        <w:tc>
          <w:tcPr>
            <w:tcW w:w="76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25DD8A28">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1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72710E41">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36CC6D61">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4B521DA">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264CBBC">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357F974">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AE73607">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29A232E">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66C3507">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35D13FA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46B4707">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7FB6B108">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考查</w:t>
            </w: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5527E4FC">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B10</w:t>
            </w:r>
            <w:r>
              <w:rPr>
                <w:rFonts w:hint="eastAsia" w:eastAsia="仿宋_GB2312" w:cs="Times New Roman"/>
                <w:i w:val="0"/>
                <w:iCs w:val="0"/>
                <w:color w:val="000000"/>
                <w:kern w:val="0"/>
                <w:sz w:val="21"/>
                <w:szCs w:val="21"/>
                <w:u w:val="none"/>
                <w:lang w:val="en-US" w:eastAsia="zh-CN" w:bidi="ar"/>
              </w:rPr>
              <w:t>6634</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4E4909CC">
            <w:pPr>
              <w:jc w:val="center"/>
              <w:rPr>
                <w:rFonts w:eastAsia="仿宋_GB2312" w:cs="Times New Roman"/>
                <w:color w:val="000000" w:themeColor="text1"/>
                <w14:textFill>
                  <w14:solidFill>
                    <w14:schemeClr w14:val="tx1"/>
                  </w14:solidFill>
                </w14:textFill>
              </w:rPr>
            </w:pPr>
          </w:p>
        </w:tc>
      </w:tr>
      <w:tr w14:paraId="747BAAAB">
        <w:tblPrEx>
          <w:tblCellMar>
            <w:top w:w="0" w:type="dxa"/>
            <w:left w:w="108" w:type="dxa"/>
            <w:bottom w:w="0" w:type="dxa"/>
            <w:right w:w="108" w:type="dxa"/>
          </w:tblCellMar>
        </w:tblPrEx>
        <w:trPr>
          <w:trHeight w:val="992"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1F8B4613">
            <w:pPr>
              <w:jc w:val="center"/>
              <w:rPr>
                <w:rFonts w:eastAsia="仿宋_GB2312" w:cs="Times New Roman"/>
                <w:b/>
                <w:bCs/>
                <w:color w:val="000000" w:themeColor="text1"/>
                <w14:textFill>
                  <w14:solidFill>
                    <w14:schemeClr w14:val="tx1"/>
                  </w14:solidFill>
                </w14:textFill>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2A34A286">
            <w:pPr>
              <w:jc w:val="center"/>
              <w:rPr>
                <w:rFonts w:hint="default" w:ascii="Times New Roman" w:hAnsi="Times New Roman" w:eastAsia="仿宋_GB2312" w:cs="Times New Roman"/>
                <w:b w:val="0"/>
                <w:bCs w:val="0"/>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b w:val="0"/>
                <w:bCs w:val="0"/>
                <w:color w:val="000000" w:themeColor="text1"/>
                <w:sz w:val="21"/>
                <w:szCs w:val="21"/>
                <w:lang w:val="en-US" w:eastAsia="zh-CN"/>
                <w14:textFill>
                  <w14:solidFill>
                    <w14:schemeClr w14:val="tx1"/>
                  </w14:solidFill>
                </w14:textFill>
              </w:rPr>
              <w:t>网络文学写作</w:t>
            </w:r>
          </w:p>
          <w:p w14:paraId="069D0489">
            <w:pPr>
              <w:jc w:val="center"/>
              <w:rPr>
                <w:rFonts w:hint="default" w:ascii="Times New Roman" w:hAnsi="Times New Roman" w:eastAsia="仿宋_GB2312" w:cs="Times New Roman"/>
                <w:b w:val="0"/>
                <w:bCs w:val="0"/>
                <w:color w:val="000000" w:themeColor="text1"/>
                <w:sz w:val="21"/>
                <w:szCs w:val="21"/>
                <w:lang w:val="en-US" w:eastAsia="zh-CN"/>
                <w14:textFill>
                  <w14:solidFill>
                    <w14:schemeClr w14:val="tx1"/>
                  </w14:solidFill>
                </w14:textFill>
              </w:rPr>
            </w:pPr>
            <w:r>
              <w:rPr>
                <w:rFonts w:hint="eastAsia" w:eastAsia="仿宋_GB2312" w:cs="Times New Roman"/>
                <w:b w:val="0"/>
                <w:bCs w:val="0"/>
                <w:color w:val="000000" w:themeColor="text1"/>
                <w:sz w:val="21"/>
                <w:szCs w:val="21"/>
                <w:lang w:val="en-US" w:eastAsia="zh-CN"/>
                <w14:textFill>
                  <w14:solidFill>
                    <w14:schemeClr w14:val="tx1"/>
                  </w14:solidFill>
                </w14:textFill>
              </w:rPr>
              <w:t>(</w:t>
            </w:r>
            <w:r>
              <w:rPr>
                <w:rFonts w:hint="default" w:ascii="Times New Roman" w:hAnsi="Times New Roman" w:eastAsia="仿宋_GB2312" w:cs="Times New Roman"/>
                <w:b w:val="0"/>
                <w:bCs w:val="0"/>
                <w:color w:val="000000" w:themeColor="text1"/>
                <w:sz w:val="21"/>
                <w:szCs w:val="21"/>
                <w:lang w:val="en-US" w:eastAsia="zh-CN"/>
                <w14:textFill>
                  <w14:solidFill>
                    <w14:schemeClr w14:val="tx1"/>
                  </w14:solidFill>
                </w14:textFill>
              </w:rPr>
              <w:t>Online Literature Writing</w:t>
            </w:r>
            <w:r>
              <w:rPr>
                <w:rFonts w:hint="eastAsia" w:eastAsia="仿宋_GB2312" w:cs="Times New Roman"/>
                <w:b w:val="0"/>
                <w:bCs w:val="0"/>
                <w:color w:val="000000" w:themeColor="text1"/>
                <w:sz w:val="21"/>
                <w:szCs w:val="21"/>
                <w:lang w:val="en-US" w:eastAsia="zh-CN"/>
                <w14:textFill>
                  <w14:solidFill>
                    <w14:schemeClr w14:val="tx1"/>
                  </w14:solidFill>
                </w14:textFill>
              </w:rPr>
              <w:t>)</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7E29C11B">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2</w:t>
            </w:r>
          </w:p>
        </w:tc>
        <w:tc>
          <w:tcPr>
            <w:tcW w:w="79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3FCD903E">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32</w:t>
            </w:r>
          </w:p>
        </w:tc>
        <w:tc>
          <w:tcPr>
            <w:tcW w:w="76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32823A65">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1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3A42639C">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52291734">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0B28185">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0E4FDD3">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3642EF3">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32333E00">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0FED3F2">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74AD39C">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2</w:t>
            </w: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4255E4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F322A27">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2688F7D6">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考查</w:t>
            </w: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1E471F81">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B10</w:t>
            </w:r>
            <w:r>
              <w:rPr>
                <w:rFonts w:hint="eastAsia" w:eastAsia="仿宋_GB2312" w:cs="Times New Roman"/>
                <w:i w:val="0"/>
                <w:iCs w:val="0"/>
                <w:color w:val="000000"/>
                <w:kern w:val="0"/>
                <w:sz w:val="21"/>
                <w:szCs w:val="21"/>
                <w:u w:val="none"/>
                <w:lang w:val="en-US" w:eastAsia="zh-CN" w:bidi="ar"/>
              </w:rPr>
              <w:t>6635</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5AC0E6EB">
            <w:pPr>
              <w:jc w:val="center"/>
              <w:rPr>
                <w:rFonts w:eastAsia="仿宋_GB2312" w:cs="Times New Roman"/>
                <w:color w:val="000000" w:themeColor="text1"/>
                <w14:textFill>
                  <w14:solidFill>
                    <w14:schemeClr w14:val="tx1"/>
                  </w14:solidFill>
                </w14:textFill>
              </w:rPr>
            </w:pPr>
          </w:p>
        </w:tc>
      </w:tr>
      <w:tr w14:paraId="4E3C27E7">
        <w:tblPrEx>
          <w:tblCellMar>
            <w:top w:w="0" w:type="dxa"/>
            <w:left w:w="108" w:type="dxa"/>
            <w:bottom w:w="0" w:type="dxa"/>
            <w:right w:w="108" w:type="dxa"/>
          </w:tblCellMar>
        </w:tblPrEx>
        <w:trPr>
          <w:trHeight w:val="360"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398B8EEE">
            <w:pPr>
              <w:jc w:val="center"/>
              <w:rPr>
                <w:rFonts w:eastAsia="仿宋_GB2312" w:cs="Times New Roman"/>
                <w:b/>
                <w:bCs/>
                <w:color w:val="000000" w:themeColor="text1"/>
                <w14:textFill>
                  <w14:solidFill>
                    <w14:schemeClr w14:val="tx1"/>
                  </w14:solidFill>
                </w14:textFill>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4A44D076">
            <w:pPr>
              <w:jc w:val="center"/>
              <w:rPr>
                <w:rFonts w:hint="default" w:ascii="Times New Roman" w:hAnsi="Times New Roman" w:eastAsia="仿宋_GB2312" w:cs="Times New Roman"/>
                <w:b w:val="0"/>
                <w:bCs w:val="0"/>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b w:val="0"/>
                <w:bCs w:val="0"/>
                <w:color w:val="000000" w:themeColor="text1"/>
                <w:sz w:val="21"/>
                <w:szCs w:val="21"/>
                <w:lang w:val="en-US" w:eastAsia="zh-CN"/>
                <w14:textFill>
                  <w14:solidFill>
                    <w14:schemeClr w14:val="tx1"/>
                  </w14:solidFill>
                </w14:textFill>
              </w:rPr>
              <w:t>文学资源与文化旅游</w:t>
            </w:r>
          </w:p>
          <w:p w14:paraId="548CDB8B">
            <w:pPr>
              <w:jc w:val="center"/>
              <w:rPr>
                <w:rFonts w:hint="default" w:ascii="Times New Roman" w:hAnsi="Times New Roman" w:eastAsia="仿宋_GB2312" w:cs="Times New Roman"/>
                <w:b w:val="0"/>
                <w:bCs w:val="0"/>
                <w:color w:val="000000" w:themeColor="text1"/>
                <w:sz w:val="21"/>
                <w:szCs w:val="21"/>
                <w:lang w:val="en-US" w:eastAsia="zh-CN"/>
                <w14:textFill>
                  <w14:solidFill>
                    <w14:schemeClr w14:val="tx1"/>
                  </w14:solidFill>
                </w14:textFill>
              </w:rPr>
            </w:pPr>
            <w:r>
              <w:rPr>
                <w:rFonts w:hint="eastAsia" w:eastAsia="仿宋_GB2312" w:cs="Times New Roman"/>
                <w:b w:val="0"/>
                <w:bCs w:val="0"/>
                <w:color w:val="000000" w:themeColor="text1"/>
                <w:sz w:val="21"/>
                <w:szCs w:val="21"/>
                <w:lang w:val="en-US" w:eastAsia="zh-CN"/>
                <w14:textFill>
                  <w14:solidFill>
                    <w14:schemeClr w14:val="tx1"/>
                  </w14:solidFill>
                </w14:textFill>
              </w:rPr>
              <w:t>(</w:t>
            </w:r>
            <w:r>
              <w:rPr>
                <w:rFonts w:hint="default" w:ascii="Times New Roman" w:hAnsi="Times New Roman" w:eastAsia="仿宋_GB2312" w:cs="Times New Roman"/>
                <w:b w:val="0"/>
                <w:bCs w:val="0"/>
                <w:color w:val="000000" w:themeColor="text1"/>
                <w:sz w:val="21"/>
                <w:szCs w:val="21"/>
                <w:lang w:val="en-US" w:eastAsia="zh-CN"/>
                <w14:textFill>
                  <w14:solidFill>
                    <w14:schemeClr w14:val="tx1"/>
                  </w14:solidFill>
                </w14:textFill>
              </w:rPr>
              <w:t>Literary Resources and Cultural Tourism</w:t>
            </w:r>
            <w:r>
              <w:rPr>
                <w:rFonts w:hint="eastAsia" w:eastAsia="仿宋_GB2312" w:cs="Times New Roman"/>
                <w:b w:val="0"/>
                <w:bCs w:val="0"/>
                <w:color w:val="000000" w:themeColor="text1"/>
                <w:sz w:val="21"/>
                <w:szCs w:val="21"/>
                <w:lang w:val="en-US" w:eastAsia="zh-CN"/>
                <w14:textFill>
                  <w14:solidFill>
                    <w14:schemeClr w14:val="tx1"/>
                  </w14:solidFill>
                </w14:textFill>
              </w:rPr>
              <w:t>)</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0ED380E2">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2</w:t>
            </w:r>
          </w:p>
        </w:tc>
        <w:tc>
          <w:tcPr>
            <w:tcW w:w="79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7C1262A0">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32</w:t>
            </w:r>
          </w:p>
        </w:tc>
        <w:tc>
          <w:tcPr>
            <w:tcW w:w="76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701F7120">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1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4C381E11">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65CECE66">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C85B01B">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A9E87E4">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76F0D6C">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0D713D3">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43F977C">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1D0BEE8">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CA6533C">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2</w:t>
            </w: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1B7CFD0">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1B3DA48E">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考查</w:t>
            </w: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66527212">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B10</w:t>
            </w:r>
            <w:r>
              <w:rPr>
                <w:rFonts w:hint="eastAsia" w:eastAsia="仿宋_GB2312" w:cs="Times New Roman"/>
                <w:i w:val="0"/>
                <w:iCs w:val="0"/>
                <w:color w:val="000000"/>
                <w:kern w:val="0"/>
                <w:sz w:val="21"/>
                <w:szCs w:val="21"/>
                <w:u w:val="none"/>
                <w:lang w:val="en-US" w:eastAsia="zh-CN" w:bidi="ar"/>
              </w:rPr>
              <w:t>6636</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6F3C95CF">
            <w:pPr>
              <w:jc w:val="center"/>
              <w:rPr>
                <w:rFonts w:eastAsia="仿宋_GB2312" w:cs="Times New Roman"/>
                <w:color w:val="000000" w:themeColor="text1"/>
                <w14:textFill>
                  <w14:solidFill>
                    <w14:schemeClr w14:val="tx1"/>
                  </w14:solidFill>
                </w14:textFill>
              </w:rPr>
            </w:pPr>
          </w:p>
        </w:tc>
      </w:tr>
      <w:tr w14:paraId="62B68643">
        <w:tblPrEx>
          <w:tblCellMar>
            <w:top w:w="0" w:type="dxa"/>
            <w:left w:w="108" w:type="dxa"/>
            <w:bottom w:w="0" w:type="dxa"/>
            <w:right w:w="108" w:type="dxa"/>
          </w:tblCellMar>
        </w:tblPrEx>
        <w:trPr>
          <w:trHeight w:val="360"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0C73D6E3">
            <w:pPr>
              <w:jc w:val="center"/>
              <w:rPr>
                <w:rFonts w:eastAsia="仿宋_GB2312" w:cs="Times New Roman"/>
                <w:b/>
                <w:bCs/>
                <w:color w:val="000000" w:themeColor="text1"/>
                <w14:textFill>
                  <w14:solidFill>
                    <w14:schemeClr w14:val="tx1"/>
                  </w14:solidFill>
                </w14:textFill>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14624E59">
            <w:pPr>
              <w:widowControl/>
              <w:jc w:val="center"/>
              <w:textAlignment w:val="center"/>
              <w:rPr>
                <w:rFonts w:hint="default" w:ascii="Times New Roman" w:hAnsi="Times New Roman" w:eastAsia="仿宋_GB2312" w:cs="Times New Roman"/>
                <w:b w:val="0"/>
                <w:bCs w:val="0"/>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b w:val="0"/>
                <w:bCs w:val="0"/>
                <w:color w:val="000000" w:themeColor="text1"/>
                <w:sz w:val="21"/>
                <w:szCs w:val="21"/>
                <w:lang w:val="en-US" w:eastAsia="zh-CN"/>
                <w14:textFill>
                  <w14:solidFill>
                    <w14:schemeClr w14:val="tx1"/>
                  </w14:solidFill>
                </w14:textFill>
              </w:rPr>
              <w:t>文学作品与影视改编</w:t>
            </w:r>
          </w:p>
          <w:p w14:paraId="7894AA91">
            <w:pPr>
              <w:widowControl/>
              <w:jc w:val="center"/>
              <w:textAlignment w:val="center"/>
              <w:rPr>
                <w:rFonts w:hint="default" w:ascii="Times New Roman" w:hAnsi="Times New Roman" w:eastAsia="仿宋_GB2312" w:cs="Times New Roman"/>
                <w:b w:val="0"/>
                <w:bCs w:val="0"/>
                <w:color w:val="000000" w:themeColor="text1"/>
                <w:sz w:val="21"/>
                <w:szCs w:val="21"/>
                <w:lang w:val="en-US" w:eastAsia="zh-CN"/>
                <w14:textFill>
                  <w14:solidFill>
                    <w14:schemeClr w14:val="tx1"/>
                  </w14:solidFill>
                </w14:textFill>
              </w:rPr>
            </w:pPr>
            <w:r>
              <w:rPr>
                <w:rFonts w:hint="eastAsia" w:eastAsia="仿宋_GB2312" w:cs="Times New Roman"/>
                <w:b w:val="0"/>
                <w:bCs w:val="0"/>
                <w:color w:val="000000" w:themeColor="text1"/>
                <w:sz w:val="21"/>
                <w:szCs w:val="21"/>
                <w:lang w:val="en-US" w:eastAsia="zh-CN"/>
                <w14:textFill>
                  <w14:solidFill>
                    <w14:schemeClr w14:val="tx1"/>
                  </w14:solidFill>
                </w14:textFill>
              </w:rPr>
              <w:t>(</w:t>
            </w:r>
            <w:r>
              <w:rPr>
                <w:rFonts w:hint="default" w:ascii="Times New Roman" w:hAnsi="Times New Roman" w:eastAsia="仿宋_GB2312" w:cs="Times New Roman"/>
                <w:b w:val="0"/>
                <w:bCs w:val="0"/>
                <w:color w:val="000000" w:themeColor="text1"/>
                <w:sz w:val="21"/>
                <w:szCs w:val="21"/>
                <w:lang w:val="en-US" w:eastAsia="zh-CN"/>
                <w14:textFill>
                  <w14:solidFill>
                    <w14:schemeClr w14:val="tx1"/>
                  </w14:solidFill>
                </w14:textFill>
              </w:rPr>
              <w:t xml:space="preserve">Literary </w:t>
            </w:r>
            <w:r>
              <w:rPr>
                <w:rFonts w:hint="eastAsia" w:eastAsia="仿宋_GB2312" w:cs="Times New Roman"/>
                <w:b w:val="0"/>
                <w:bCs w:val="0"/>
                <w:color w:val="000000" w:themeColor="text1"/>
                <w:sz w:val="21"/>
                <w:szCs w:val="21"/>
                <w:lang w:val="en-US" w:eastAsia="zh-CN"/>
                <w14:textFill>
                  <w14:solidFill>
                    <w14:schemeClr w14:val="tx1"/>
                  </w14:solidFill>
                </w14:textFill>
              </w:rPr>
              <w:t>W</w:t>
            </w:r>
            <w:r>
              <w:rPr>
                <w:rFonts w:hint="default" w:ascii="Times New Roman" w:hAnsi="Times New Roman" w:eastAsia="仿宋_GB2312" w:cs="Times New Roman"/>
                <w:b w:val="0"/>
                <w:bCs w:val="0"/>
                <w:color w:val="000000" w:themeColor="text1"/>
                <w:sz w:val="21"/>
                <w:szCs w:val="21"/>
                <w:lang w:val="en-US" w:eastAsia="zh-CN"/>
                <w14:textFill>
                  <w14:solidFill>
                    <w14:schemeClr w14:val="tx1"/>
                  </w14:solidFill>
                </w14:textFill>
              </w:rPr>
              <w:t xml:space="preserve">orks and </w:t>
            </w:r>
            <w:r>
              <w:rPr>
                <w:rFonts w:hint="eastAsia" w:eastAsia="仿宋_GB2312" w:cs="Times New Roman"/>
                <w:b w:val="0"/>
                <w:bCs w:val="0"/>
                <w:color w:val="000000" w:themeColor="text1"/>
                <w:sz w:val="21"/>
                <w:szCs w:val="21"/>
                <w:lang w:val="en-US" w:eastAsia="zh-CN"/>
                <w14:textFill>
                  <w14:solidFill>
                    <w14:schemeClr w14:val="tx1"/>
                  </w14:solidFill>
                </w14:textFill>
              </w:rPr>
              <w:t>F</w:t>
            </w:r>
            <w:r>
              <w:rPr>
                <w:rFonts w:hint="default" w:ascii="Times New Roman" w:hAnsi="Times New Roman" w:eastAsia="仿宋_GB2312" w:cs="Times New Roman"/>
                <w:b w:val="0"/>
                <w:bCs w:val="0"/>
                <w:color w:val="000000" w:themeColor="text1"/>
                <w:sz w:val="21"/>
                <w:szCs w:val="21"/>
                <w:lang w:val="en-US" w:eastAsia="zh-CN"/>
                <w14:textFill>
                  <w14:solidFill>
                    <w14:schemeClr w14:val="tx1"/>
                  </w14:solidFill>
                </w14:textFill>
              </w:rPr>
              <w:t xml:space="preserve">ilm and </w:t>
            </w:r>
            <w:r>
              <w:rPr>
                <w:rFonts w:hint="eastAsia" w:eastAsia="仿宋_GB2312" w:cs="Times New Roman"/>
                <w:b w:val="0"/>
                <w:bCs w:val="0"/>
                <w:color w:val="000000" w:themeColor="text1"/>
                <w:sz w:val="21"/>
                <w:szCs w:val="21"/>
                <w:lang w:val="en-US" w:eastAsia="zh-CN"/>
                <w14:textFill>
                  <w14:solidFill>
                    <w14:schemeClr w14:val="tx1"/>
                  </w14:solidFill>
                </w14:textFill>
              </w:rPr>
              <w:t>T</w:t>
            </w:r>
            <w:r>
              <w:rPr>
                <w:rFonts w:hint="default" w:ascii="Times New Roman" w:hAnsi="Times New Roman" w:eastAsia="仿宋_GB2312" w:cs="Times New Roman"/>
                <w:b w:val="0"/>
                <w:bCs w:val="0"/>
                <w:color w:val="000000" w:themeColor="text1"/>
                <w:sz w:val="21"/>
                <w:szCs w:val="21"/>
                <w:lang w:val="en-US" w:eastAsia="zh-CN"/>
                <w14:textFill>
                  <w14:solidFill>
                    <w14:schemeClr w14:val="tx1"/>
                  </w14:solidFill>
                </w14:textFill>
              </w:rPr>
              <w:t xml:space="preserve">elevision </w:t>
            </w:r>
            <w:r>
              <w:rPr>
                <w:rFonts w:hint="eastAsia" w:eastAsia="仿宋_GB2312" w:cs="Times New Roman"/>
                <w:b w:val="0"/>
                <w:bCs w:val="0"/>
                <w:color w:val="000000" w:themeColor="text1"/>
                <w:sz w:val="21"/>
                <w:szCs w:val="21"/>
                <w:lang w:val="en-US" w:eastAsia="zh-CN"/>
                <w14:textFill>
                  <w14:solidFill>
                    <w14:schemeClr w14:val="tx1"/>
                  </w14:solidFill>
                </w14:textFill>
              </w:rPr>
              <w:t>A</w:t>
            </w:r>
            <w:r>
              <w:rPr>
                <w:rFonts w:hint="default" w:ascii="Times New Roman" w:hAnsi="Times New Roman" w:eastAsia="仿宋_GB2312" w:cs="Times New Roman"/>
                <w:b w:val="0"/>
                <w:bCs w:val="0"/>
                <w:color w:val="000000" w:themeColor="text1"/>
                <w:sz w:val="21"/>
                <w:szCs w:val="21"/>
                <w:lang w:val="en-US" w:eastAsia="zh-CN"/>
                <w14:textFill>
                  <w14:solidFill>
                    <w14:schemeClr w14:val="tx1"/>
                  </w14:solidFill>
                </w14:textFill>
              </w:rPr>
              <w:t>daptations</w:t>
            </w:r>
            <w:r>
              <w:rPr>
                <w:rFonts w:hint="eastAsia" w:eastAsia="仿宋_GB2312" w:cs="Times New Roman"/>
                <w:b w:val="0"/>
                <w:bCs w:val="0"/>
                <w:color w:val="000000" w:themeColor="text1"/>
                <w:sz w:val="21"/>
                <w:szCs w:val="21"/>
                <w:lang w:val="en-US" w:eastAsia="zh-CN"/>
                <w14:textFill>
                  <w14:solidFill>
                    <w14:schemeClr w14:val="tx1"/>
                  </w14:solidFill>
                </w14:textFill>
              </w:rPr>
              <w:t>)</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72B43413">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2</w:t>
            </w:r>
          </w:p>
        </w:tc>
        <w:tc>
          <w:tcPr>
            <w:tcW w:w="79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752AB0EF">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32</w:t>
            </w:r>
          </w:p>
        </w:tc>
        <w:tc>
          <w:tcPr>
            <w:tcW w:w="76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5E1D7477">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1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754449C0">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1F196BB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C44C450">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E659CD7">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8F577F6">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3FFB6A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438729D">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1B2D122">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A11F932">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D5EDE2B">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3E6F1F80">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考查</w:t>
            </w: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00420F47">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B10</w:t>
            </w:r>
            <w:r>
              <w:rPr>
                <w:rFonts w:hint="eastAsia" w:eastAsia="仿宋_GB2312" w:cs="Times New Roman"/>
                <w:i w:val="0"/>
                <w:iCs w:val="0"/>
                <w:color w:val="000000"/>
                <w:kern w:val="0"/>
                <w:sz w:val="21"/>
                <w:szCs w:val="21"/>
                <w:u w:val="none"/>
                <w:lang w:val="en-US" w:eastAsia="zh-CN" w:bidi="ar"/>
              </w:rPr>
              <w:t>6637</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48DA2243">
            <w:pPr>
              <w:jc w:val="center"/>
              <w:rPr>
                <w:rFonts w:eastAsia="仿宋_GB2312" w:cs="Times New Roman"/>
                <w:color w:val="000000" w:themeColor="text1"/>
                <w14:textFill>
                  <w14:solidFill>
                    <w14:schemeClr w14:val="tx1"/>
                  </w14:solidFill>
                </w14:textFill>
              </w:rPr>
            </w:pPr>
          </w:p>
        </w:tc>
      </w:tr>
      <w:tr w14:paraId="65FFA838">
        <w:tblPrEx>
          <w:tblCellMar>
            <w:top w:w="0" w:type="dxa"/>
            <w:left w:w="108" w:type="dxa"/>
            <w:bottom w:w="0" w:type="dxa"/>
            <w:right w:w="108" w:type="dxa"/>
          </w:tblCellMar>
        </w:tblPrEx>
        <w:trPr>
          <w:trHeight w:val="1113"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7286375E">
            <w:pPr>
              <w:jc w:val="center"/>
              <w:rPr>
                <w:rFonts w:eastAsia="仿宋_GB2312" w:cs="Times New Roman"/>
                <w:b/>
                <w:bCs/>
                <w:color w:val="000000" w:themeColor="text1"/>
                <w14:textFill>
                  <w14:solidFill>
                    <w14:schemeClr w14:val="tx1"/>
                  </w14:solidFill>
                </w14:textFill>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74772BC8">
            <w:pPr>
              <w:widowControl/>
              <w:jc w:val="center"/>
              <w:textAlignment w:val="center"/>
              <w:rPr>
                <w:rFonts w:hint="default" w:ascii="Times New Roman" w:hAnsi="Times New Roman" w:eastAsia="仿宋_GB2312" w:cs="Times New Roman"/>
                <w:b w:val="0"/>
                <w:bCs w:val="0"/>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b w:val="0"/>
                <w:bCs w:val="0"/>
                <w:color w:val="000000" w:themeColor="text1"/>
                <w:sz w:val="21"/>
                <w:szCs w:val="21"/>
                <w:lang w:val="en-US" w:eastAsia="zh-CN"/>
                <w14:textFill>
                  <w14:solidFill>
                    <w14:schemeClr w14:val="tx1"/>
                  </w14:solidFill>
                </w14:textFill>
              </w:rPr>
              <w:t>普通话播音配音朗诵</w:t>
            </w:r>
          </w:p>
          <w:p w14:paraId="0E47D3D3">
            <w:pPr>
              <w:widowControl/>
              <w:jc w:val="center"/>
              <w:textAlignment w:val="center"/>
              <w:rPr>
                <w:rFonts w:hint="default" w:ascii="Times New Roman" w:hAnsi="Times New Roman" w:eastAsia="仿宋_GB2312" w:cs="Times New Roman"/>
                <w:b/>
                <w:bCs/>
                <w:color w:val="000000" w:themeColor="text1"/>
                <w:sz w:val="21"/>
                <w:szCs w:val="21"/>
                <w14:textFill>
                  <w14:solidFill>
                    <w14:schemeClr w14:val="tx1"/>
                  </w14:solidFill>
                </w14:textFill>
              </w:rPr>
            </w:pPr>
            <w:r>
              <w:rPr>
                <w:rFonts w:hint="eastAsia" w:eastAsia="仿宋_GB2312" w:cs="Times New Roman"/>
                <w:b w:val="0"/>
                <w:bCs w:val="0"/>
                <w:color w:val="000000" w:themeColor="text1"/>
                <w:sz w:val="21"/>
                <w:szCs w:val="21"/>
                <w:lang w:val="en-US" w:eastAsia="zh-CN"/>
                <w14:textFill>
                  <w14:solidFill>
                    <w14:schemeClr w14:val="tx1"/>
                  </w14:solidFill>
                </w14:textFill>
              </w:rPr>
              <w:t>(</w:t>
            </w:r>
            <w:r>
              <w:rPr>
                <w:rFonts w:hint="default" w:ascii="Times New Roman" w:hAnsi="Times New Roman" w:eastAsia="仿宋_GB2312" w:cs="Times New Roman"/>
                <w:b w:val="0"/>
                <w:bCs w:val="0"/>
                <w:color w:val="000000" w:themeColor="text1"/>
                <w:sz w:val="21"/>
                <w:szCs w:val="21"/>
                <w:lang w:val="en-US" w:eastAsia="zh-CN"/>
                <w14:textFill>
                  <w14:solidFill>
                    <w14:schemeClr w14:val="tx1"/>
                  </w14:solidFill>
                </w14:textFill>
              </w:rPr>
              <w:t>Mandarin Broadcasting Dubbing Recitation</w:t>
            </w:r>
            <w:r>
              <w:rPr>
                <w:rFonts w:hint="eastAsia" w:eastAsia="仿宋_GB2312" w:cs="Times New Roman"/>
                <w:b w:val="0"/>
                <w:bCs w:val="0"/>
                <w:color w:val="000000" w:themeColor="text1"/>
                <w:sz w:val="21"/>
                <w:szCs w:val="21"/>
                <w:lang w:val="en-US" w:eastAsia="zh-CN"/>
                <w14:textFill>
                  <w14:solidFill>
                    <w14:schemeClr w14:val="tx1"/>
                  </w14:solidFill>
                </w14:textFill>
              </w:rPr>
              <w:t>)</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4A40B575">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2</w:t>
            </w:r>
          </w:p>
        </w:tc>
        <w:tc>
          <w:tcPr>
            <w:tcW w:w="79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38E47D4B">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32</w:t>
            </w:r>
          </w:p>
        </w:tc>
        <w:tc>
          <w:tcPr>
            <w:tcW w:w="76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6D25A90D">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1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0ED710E3">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64E816E3">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CF178C0">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6D2BAA6">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3AF282A">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314CE8C9">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F4A3515">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2F58358">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7A28CF1">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9CA0EA9">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13900B74">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考查</w:t>
            </w: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7DEE3D4A">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B10</w:t>
            </w:r>
            <w:r>
              <w:rPr>
                <w:rFonts w:hint="eastAsia" w:eastAsia="仿宋_GB2312" w:cs="Times New Roman"/>
                <w:i w:val="0"/>
                <w:iCs w:val="0"/>
                <w:color w:val="000000"/>
                <w:kern w:val="0"/>
                <w:sz w:val="21"/>
                <w:szCs w:val="21"/>
                <w:u w:val="none"/>
                <w:lang w:val="en-US" w:eastAsia="zh-CN" w:bidi="ar"/>
              </w:rPr>
              <w:t>6638</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410FD737">
            <w:pPr>
              <w:jc w:val="center"/>
              <w:rPr>
                <w:rFonts w:eastAsia="仿宋_GB2312" w:cs="Times New Roman"/>
                <w:color w:val="000000" w:themeColor="text1"/>
                <w14:textFill>
                  <w14:solidFill>
                    <w14:schemeClr w14:val="tx1"/>
                  </w14:solidFill>
                </w14:textFill>
              </w:rPr>
            </w:pPr>
          </w:p>
        </w:tc>
      </w:tr>
      <w:tr w14:paraId="38742DF2">
        <w:tblPrEx>
          <w:tblCellMar>
            <w:top w:w="0" w:type="dxa"/>
            <w:left w:w="108" w:type="dxa"/>
            <w:bottom w:w="0" w:type="dxa"/>
            <w:right w:w="108" w:type="dxa"/>
          </w:tblCellMar>
        </w:tblPrEx>
        <w:trPr>
          <w:trHeight w:val="360"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3F6DABE2">
            <w:pPr>
              <w:jc w:val="center"/>
              <w:rPr>
                <w:rFonts w:eastAsia="仿宋_GB2312" w:cs="Times New Roman"/>
                <w:b/>
                <w:bCs/>
                <w:color w:val="000000" w:themeColor="text1"/>
                <w14:textFill>
                  <w14:solidFill>
                    <w14:schemeClr w14:val="tx1"/>
                  </w14:solidFill>
                </w14:textFill>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1E8B8600">
            <w:pPr>
              <w:widowControl/>
              <w:jc w:val="center"/>
              <w:textAlignment w:val="center"/>
              <w:rPr>
                <w:rFonts w:hint="default" w:ascii="Times New Roman" w:hAnsi="Times New Roman" w:eastAsia="仿宋_GB2312" w:cs="Times New Roman"/>
                <w:b w:val="0"/>
                <w:bCs w:val="0"/>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b w:val="0"/>
                <w:bCs w:val="0"/>
                <w:color w:val="000000" w:themeColor="text1"/>
                <w:sz w:val="21"/>
                <w:szCs w:val="21"/>
                <w:lang w:val="en-US" w:eastAsia="zh-CN"/>
                <w14:textFill>
                  <w14:solidFill>
                    <w14:schemeClr w14:val="tx1"/>
                  </w14:solidFill>
                </w14:textFill>
              </w:rPr>
              <w:t>国际中文文本案例分析</w:t>
            </w:r>
          </w:p>
          <w:p w14:paraId="663DF93D">
            <w:pPr>
              <w:widowControl/>
              <w:jc w:val="center"/>
              <w:textAlignment w:val="center"/>
              <w:rPr>
                <w:rFonts w:hint="default" w:ascii="Times New Roman" w:hAnsi="Times New Roman" w:eastAsia="仿宋_GB2312" w:cs="Times New Roman"/>
                <w:b w:val="0"/>
                <w:bCs w:val="0"/>
                <w:color w:val="000000" w:themeColor="text1"/>
                <w:sz w:val="21"/>
                <w:szCs w:val="21"/>
                <w:lang w:val="en-US" w:eastAsia="zh-CN"/>
                <w14:textFill>
                  <w14:solidFill>
                    <w14:schemeClr w14:val="tx1"/>
                  </w14:solidFill>
                </w14:textFill>
              </w:rPr>
            </w:pPr>
            <w:r>
              <w:rPr>
                <w:rFonts w:hint="eastAsia" w:eastAsia="仿宋_GB2312" w:cs="Times New Roman"/>
                <w:b w:val="0"/>
                <w:bCs w:val="0"/>
                <w:color w:val="000000" w:themeColor="text1"/>
                <w:sz w:val="21"/>
                <w:szCs w:val="21"/>
                <w:lang w:val="en-US" w:eastAsia="zh-CN"/>
                <w14:textFill>
                  <w14:solidFill>
                    <w14:schemeClr w14:val="tx1"/>
                  </w14:solidFill>
                </w14:textFill>
              </w:rPr>
              <w:t>(</w:t>
            </w:r>
            <w:r>
              <w:rPr>
                <w:rFonts w:hint="default" w:ascii="Times New Roman" w:hAnsi="Times New Roman" w:eastAsia="仿宋_GB2312" w:cs="Times New Roman"/>
                <w:b w:val="0"/>
                <w:bCs w:val="0"/>
                <w:color w:val="000000" w:themeColor="text1"/>
                <w:sz w:val="21"/>
                <w:szCs w:val="21"/>
                <w:lang w:val="en-US" w:eastAsia="zh-CN"/>
                <w14:textFill>
                  <w14:solidFill>
                    <w14:schemeClr w14:val="tx1"/>
                  </w14:solidFill>
                </w14:textFill>
              </w:rPr>
              <w:t>Case Analysis of International Chinese Text)</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4325C7D4">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2</w:t>
            </w:r>
          </w:p>
        </w:tc>
        <w:tc>
          <w:tcPr>
            <w:tcW w:w="79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7635FF29">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32</w:t>
            </w:r>
          </w:p>
        </w:tc>
        <w:tc>
          <w:tcPr>
            <w:tcW w:w="76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6D1F8E0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1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413B10DA">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373B0C8B">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F58DB5E">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B3BA6D4">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A75F479">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6D879CE">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A290849">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7F6211C">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0A901A4">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2</w:t>
            </w: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7EC5683">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5A426486">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考查</w:t>
            </w: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42BA2E7C">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B10</w:t>
            </w:r>
            <w:r>
              <w:rPr>
                <w:rFonts w:hint="eastAsia" w:eastAsia="仿宋_GB2312" w:cs="Times New Roman"/>
                <w:i w:val="0"/>
                <w:iCs w:val="0"/>
                <w:color w:val="000000"/>
                <w:kern w:val="0"/>
                <w:sz w:val="21"/>
                <w:szCs w:val="21"/>
                <w:u w:val="none"/>
                <w:lang w:val="en-US" w:eastAsia="zh-CN" w:bidi="ar"/>
              </w:rPr>
              <w:t>6639</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692085EB">
            <w:pPr>
              <w:jc w:val="center"/>
              <w:rPr>
                <w:rFonts w:hint="eastAsia" w:eastAsia="仿宋_GB2312" w:cs="Times New Roman"/>
                <w:color w:val="000000" w:themeColor="text1"/>
                <w:lang w:val="en-US" w:eastAsia="zh-CN"/>
                <w14:textFill>
                  <w14:solidFill>
                    <w14:schemeClr w14:val="tx1"/>
                  </w14:solidFill>
                </w14:textFill>
              </w:rPr>
            </w:pPr>
          </w:p>
        </w:tc>
      </w:tr>
      <w:tr w14:paraId="5BDF8F02">
        <w:tblPrEx>
          <w:tblCellMar>
            <w:top w:w="0" w:type="dxa"/>
            <w:left w:w="108" w:type="dxa"/>
            <w:bottom w:w="0" w:type="dxa"/>
            <w:right w:w="108" w:type="dxa"/>
          </w:tblCellMar>
        </w:tblPrEx>
        <w:trPr>
          <w:trHeight w:val="360" w:hRule="atLeast"/>
          <w:jc w:val="center"/>
        </w:trPr>
        <w:tc>
          <w:tcPr>
            <w:tcW w:w="820" w:type="dxa"/>
            <w:gridSpan w:val="2"/>
            <w:vMerge w:val="continue"/>
            <w:tcBorders>
              <w:left w:val="single" w:color="auto" w:sz="4" w:space="0"/>
              <w:right w:val="single" w:color="auto" w:sz="4" w:space="0"/>
            </w:tcBorders>
            <w:shd w:val="clear" w:color="auto" w:fill="auto"/>
            <w:vAlign w:val="center"/>
          </w:tcPr>
          <w:p w14:paraId="743EF7BF">
            <w:pPr>
              <w:jc w:val="center"/>
              <w:rPr>
                <w:rFonts w:eastAsia="仿宋_GB2312" w:cs="Times New Roman"/>
                <w:b/>
                <w:bCs/>
                <w:color w:val="000000" w:themeColor="text1"/>
                <w14:textFill>
                  <w14:solidFill>
                    <w14:schemeClr w14:val="tx1"/>
                  </w14:solidFill>
                </w14:textFill>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6F122B07">
            <w:pPr>
              <w:widowControl/>
              <w:jc w:val="center"/>
              <w:textAlignment w:val="center"/>
              <w:rPr>
                <w:rFonts w:hint="default" w:ascii="Times New Roman" w:hAnsi="Times New Roman" w:eastAsia="仿宋_GB2312" w:cs="Times New Roman"/>
                <w:b w:val="0"/>
                <w:bCs w:val="0"/>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b w:val="0"/>
                <w:bCs w:val="0"/>
                <w:color w:val="000000" w:themeColor="text1"/>
                <w:sz w:val="21"/>
                <w:szCs w:val="21"/>
                <w:lang w:val="en-US" w:eastAsia="zh-CN"/>
                <w14:textFill>
                  <w14:solidFill>
                    <w14:schemeClr w14:val="tx1"/>
                  </w14:solidFill>
                </w14:textFill>
              </w:rPr>
              <w:t>国际中文教学数字资源应用</w:t>
            </w:r>
          </w:p>
          <w:p w14:paraId="6BBF2E95">
            <w:pPr>
              <w:widowControl/>
              <w:jc w:val="center"/>
              <w:textAlignment w:val="center"/>
              <w:rPr>
                <w:rFonts w:hint="default" w:ascii="Times New Roman" w:hAnsi="Times New Roman" w:eastAsia="仿宋_GB2312" w:cs="Times New Roman"/>
                <w:b w:val="0"/>
                <w:bCs w:val="0"/>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b w:val="0"/>
                <w:bCs w:val="0"/>
                <w:color w:val="000000" w:themeColor="text1"/>
                <w:sz w:val="21"/>
                <w:szCs w:val="21"/>
                <w:lang w:val="en-US" w:eastAsia="zh-CN"/>
                <w14:textFill>
                  <w14:solidFill>
                    <w14:schemeClr w14:val="tx1"/>
                  </w14:solidFill>
                </w14:textFill>
              </w:rPr>
              <w:t>(Application of Digital Resources in International Chinese Teaching)</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3F0F4DFB">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2</w:t>
            </w:r>
          </w:p>
        </w:tc>
        <w:tc>
          <w:tcPr>
            <w:tcW w:w="79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0BED5D01">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32</w:t>
            </w:r>
          </w:p>
        </w:tc>
        <w:tc>
          <w:tcPr>
            <w:tcW w:w="76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7A4CC42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71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747E54C2">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66EEF5B3">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F7B39E2">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24E2D3E">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0073E21">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D243DF5">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1FB86FC">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A3249D8">
            <w:pPr>
              <w:jc w:val="cente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pPr>
            <w:r>
              <w:rPr>
                <w:rFonts w:hint="default" w:ascii="Times New Roman" w:hAnsi="Times New Roman" w:eastAsia="仿宋_GB2312" w:cs="Times New Roman"/>
                <w:color w:val="000000" w:themeColor="text1"/>
                <w:sz w:val="21"/>
                <w:szCs w:val="21"/>
                <w:lang w:val="en-US" w:eastAsia="zh-CN"/>
                <w14:textFill>
                  <w14:solidFill>
                    <w14:schemeClr w14:val="tx1"/>
                  </w14:solidFill>
                </w14:textFill>
              </w:rPr>
              <w:t>2</w:t>
            </w: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B6315A8">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1831CDF">
            <w:pPr>
              <w:jc w:val="center"/>
              <w:rPr>
                <w:rFonts w:hint="default" w:ascii="Times New Roman" w:hAnsi="Times New Roman" w:eastAsia="仿宋_GB2312" w:cs="Times New Roman"/>
                <w:color w:val="000000" w:themeColor="text1"/>
                <w:sz w:val="21"/>
                <w:szCs w:val="21"/>
                <w14:textFill>
                  <w14:solidFill>
                    <w14:schemeClr w14:val="tx1"/>
                  </w14:solidFill>
                </w14:textFill>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10848809">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考查</w:t>
            </w: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119B7A33">
            <w:pPr>
              <w:jc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B10</w:t>
            </w:r>
            <w:r>
              <w:rPr>
                <w:rFonts w:hint="eastAsia" w:eastAsia="仿宋_GB2312" w:cs="Times New Roman"/>
                <w:i w:val="0"/>
                <w:iCs w:val="0"/>
                <w:color w:val="000000"/>
                <w:kern w:val="0"/>
                <w:sz w:val="21"/>
                <w:szCs w:val="21"/>
                <w:u w:val="none"/>
                <w:lang w:val="en-US" w:eastAsia="zh-CN" w:bidi="ar"/>
              </w:rPr>
              <w:t>6640</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37A9F60E">
            <w:pPr>
              <w:jc w:val="center"/>
              <w:rPr>
                <w:rFonts w:hint="eastAsia" w:eastAsia="仿宋_GB2312" w:cs="Times New Roman"/>
                <w:color w:val="000000" w:themeColor="text1"/>
                <w:lang w:val="en-US" w:eastAsia="zh-CN"/>
                <w14:textFill>
                  <w14:solidFill>
                    <w14:schemeClr w14:val="tx1"/>
                  </w14:solidFill>
                </w14:textFill>
              </w:rPr>
            </w:pPr>
          </w:p>
        </w:tc>
      </w:tr>
      <w:tr w14:paraId="03AE5E5F">
        <w:tblPrEx>
          <w:tblCellMar>
            <w:top w:w="0" w:type="dxa"/>
            <w:left w:w="108" w:type="dxa"/>
            <w:bottom w:w="0" w:type="dxa"/>
            <w:right w:w="108" w:type="dxa"/>
          </w:tblCellMar>
        </w:tblPrEx>
        <w:trPr>
          <w:trHeight w:val="265" w:hRule="atLeast"/>
          <w:jc w:val="center"/>
        </w:trPr>
        <w:tc>
          <w:tcPr>
            <w:tcW w:w="820" w:type="dxa"/>
            <w:gridSpan w:val="2"/>
            <w:vMerge w:val="continue"/>
            <w:tcBorders>
              <w:left w:val="single" w:color="auto" w:sz="4" w:space="0"/>
              <w:bottom w:val="single" w:color="auto" w:sz="4" w:space="0"/>
              <w:right w:val="single" w:color="auto" w:sz="4" w:space="0"/>
            </w:tcBorders>
            <w:shd w:val="clear" w:color="auto" w:fill="auto"/>
            <w:vAlign w:val="center"/>
          </w:tcPr>
          <w:p w14:paraId="47D25785">
            <w:pPr>
              <w:jc w:val="center"/>
              <w:rPr>
                <w:rFonts w:eastAsia="仿宋_GB2312" w:cs="Times New Roman"/>
                <w:b/>
                <w:bCs/>
                <w:color w:val="000000" w:themeColor="text1"/>
                <w14:textFill>
                  <w14:solidFill>
                    <w14:schemeClr w14:val="tx1"/>
                  </w14:solidFill>
                </w14:textFill>
              </w:rPr>
            </w:pPr>
          </w:p>
        </w:tc>
        <w:tc>
          <w:tcPr>
            <w:tcW w:w="3236" w:type="dxa"/>
            <w:tcBorders>
              <w:top w:val="single" w:color="auto" w:sz="4" w:space="0"/>
              <w:left w:val="single" w:color="auto" w:sz="4" w:space="0"/>
              <w:bottom w:val="single" w:color="auto" w:sz="4" w:space="0"/>
              <w:right w:val="single" w:color="auto" w:sz="4" w:space="0"/>
            </w:tcBorders>
            <w:shd w:val="clear" w:color="auto" w:fill="auto"/>
            <w:vAlign w:val="center"/>
          </w:tcPr>
          <w:p w14:paraId="0DBE411B">
            <w:pPr>
              <w:widowControl/>
              <w:jc w:val="center"/>
              <w:textAlignment w:val="center"/>
              <w:rPr>
                <w:rFonts w:eastAsia="仿宋_GB2312" w:cs="Times New Roman"/>
                <w:b/>
                <w:bCs/>
                <w:color w:val="000000" w:themeColor="text1"/>
                <w:kern w:val="0"/>
                <w:lang w:bidi="ar"/>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小计</w:t>
            </w:r>
          </w:p>
        </w:tc>
        <w:tc>
          <w:tcPr>
            <w:tcW w:w="828" w:type="dxa"/>
            <w:tcBorders>
              <w:top w:val="single" w:color="auto" w:sz="4" w:space="0"/>
              <w:left w:val="single" w:color="auto" w:sz="4" w:space="0"/>
              <w:bottom w:val="single" w:color="auto" w:sz="4" w:space="0"/>
              <w:right w:val="single" w:color="auto" w:sz="4" w:space="0"/>
            </w:tcBorders>
            <w:shd w:val="clear" w:color="auto" w:fill="auto"/>
            <w:vAlign w:val="center"/>
          </w:tcPr>
          <w:p w14:paraId="7A113DD6">
            <w:pPr>
              <w:jc w:val="center"/>
              <w:rPr>
                <w:rFonts w:hint="default" w:eastAsia="仿宋_GB2312" w:cs="Times New Roman"/>
                <w:b/>
                <w:bCs/>
                <w:color w:val="000000" w:themeColor="text1"/>
                <w:lang w:val="en-US" w:eastAsia="zh-CN"/>
                <w14:textFill>
                  <w14:solidFill>
                    <w14:schemeClr w14:val="tx1"/>
                  </w14:solidFill>
                </w14:textFill>
              </w:rPr>
            </w:pPr>
            <w:r>
              <w:rPr>
                <w:rFonts w:hint="eastAsia" w:eastAsia="仿宋_GB2312" w:cs="Times New Roman"/>
                <w:b/>
                <w:bCs/>
                <w:color w:val="000000" w:themeColor="text1"/>
                <w:lang w:val="en-US" w:eastAsia="zh-CN"/>
                <w14:textFill>
                  <w14:solidFill>
                    <w14:schemeClr w14:val="tx1"/>
                  </w14:solidFill>
                </w14:textFill>
              </w:rPr>
              <w:t>44</w:t>
            </w:r>
          </w:p>
        </w:tc>
        <w:tc>
          <w:tcPr>
            <w:tcW w:w="79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78C56BAA">
            <w:pPr>
              <w:jc w:val="center"/>
              <w:rPr>
                <w:rFonts w:hint="default" w:eastAsia="仿宋_GB2312" w:cs="Times New Roman"/>
                <w:b/>
                <w:bCs/>
                <w:color w:val="000000" w:themeColor="text1"/>
                <w:lang w:val="en-US" w:eastAsia="zh-CN"/>
                <w14:textFill>
                  <w14:solidFill>
                    <w14:schemeClr w14:val="tx1"/>
                  </w14:solidFill>
                </w14:textFill>
              </w:rPr>
            </w:pPr>
            <w:r>
              <w:rPr>
                <w:rFonts w:hint="eastAsia" w:eastAsia="仿宋_GB2312" w:cs="Times New Roman"/>
                <w:b/>
                <w:bCs/>
                <w:color w:val="000000" w:themeColor="text1"/>
                <w:lang w:val="en-US" w:eastAsia="zh-CN"/>
                <w14:textFill>
                  <w14:solidFill>
                    <w14:schemeClr w14:val="tx1"/>
                  </w14:solidFill>
                </w14:textFill>
              </w:rPr>
              <w:t>672</w:t>
            </w:r>
          </w:p>
        </w:tc>
        <w:tc>
          <w:tcPr>
            <w:tcW w:w="760"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384DA332">
            <w:pPr>
              <w:jc w:val="center"/>
              <w:rPr>
                <w:rFonts w:eastAsia="仿宋_GB2312" w:cs="Times New Roman"/>
                <w:b/>
                <w:bCs/>
                <w:color w:val="000000" w:themeColor="text1"/>
                <w14:textFill>
                  <w14:solidFill>
                    <w14:schemeClr w14:val="tx1"/>
                  </w14:solidFill>
                </w14:textFill>
              </w:rPr>
            </w:pPr>
          </w:p>
        </w:tc>
        <w:tc>
          <w:tcPr>
            <w:tcW w:w="71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73D5A395">
            <w:pPr>
              <w:jc w:val="center"/>
              <w:rPr>
                <w:rFonts w:eastAsia="仿宋_GB2312" w:cs="Times New Roman"/>
                <w:b/>
                <w:bCs/>
                <w:color w:val="000000" w:themeColor="text1"/>
                <w14:textFill>
                  <w14:solidFill>
                    <w14:schemeClr w14:val="tx1"/>
                  </w14:solidFill>
                </w14:textFill>
              </w:rPr>
            </w:pPr>
          </w:p>
        </w:tc>
        <w:tc>
          <w:tcPr>
            <w:tcW w:w="638" w:type="dxa"/>
            <w:tcBorders>
              <w:top w:val="single" w:color="auto" w:sz="4" w:space="0"/>
              <w:left w:val="single" w:color="auto" w:sz="4" w:space="0"/>
              <w:bottom w:val="single" w:color="auto" w:sz="4" w:space="0"/>
              <w:right w:val="single" w:color="auto" w:sz="4" w:space="0"/>
            </w:tcBorders>
            <w:shd w:val="clear" w:color="auto" w:fill="auto"/>
            <w:vAlign w:val="center"/>
          </w:tcPr>
          <w:p w14:paraId="1F45257A">
            <w:pPr>
              <w:jc w:val="center"/>
              <w:rPr>
                <w:rFonts w:hint="default" w:eastAsia="仿宋_GB2312" w:cs="Times New Roman"/>
                <w:b/>
                <w:bCs/>
                <w:color w:val="000000" w:themeColor="text1"/>
                <w:lang w:val="en-US" w:eastAsia="zh-CN"/>
                <w14:textFill>
                  <w14:solidFill>
                    <w14:schemeClr w14:val="tx1"/>
                  </w14:solidFill>
                </w14:textFill>
              </w:rPr>
            </w:pPr>
            <w:r>
              <w:rPr>
                <w:rFonts w:hint="eastAsia" w:eastAsia="仿宋_GB2312" w:cs="Times New Roman"/>
                <w:b/>
                <w:bCs/>
                <w:color w:val="000000" w:themeColor="text1"/>
                <w:lang w:val="en-US" w:eastAsia="zh-CN"/>
                <w14:textFill>
                  <w14:solidFill>
                    <w14:schemeClr w14:val="tx1"/>
                  </w14:solidFill>
                </w14:textFill>
              </w:rPr>
              <w:t>64</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AF6B622">
            <w:pPr>
              <w:jc w:val="center"/>
              <w:rPr>
                <w:rFonts w:hint="eastAsia" w:eastAsia="仿宋_GB2312" w:cs="Times New Roman"/>
                <w:b/>
                <w:bCs/>
                <w:color w:val="000000" w:themeColor="text1"/>
                <w:lang w:val="en-US" w:eastAsia="zh-CN"/>
                <w14:textFill>
                  <w14:solidFill>
                    <w14:schemeClr w14:val="tx1"/>
                  </w14:solidFill>
                </w14:textFill>
              </w:rPr>
            </w:pPr>
            <w:r>
              <w:rPr>
                <w:rFonts w:hint="eastAsia" w:eastAsia="仿宋_GB2312" w:cs="Times New Roman"/>
                <w:b/>
                <w:bCs/>
                <w:color w:val="000000" w:themeColor="text1"/>
                <w:lang w:val="en-US" w:eastAsia="zh-CN"/>
                <w14:textFill>
                  <w14:solidFill>
                    <w14:schemeClr w14:val="tx1"/>
                  </w14:solidFill>
                </w14:textFill>
              </w:rPr>
              <w:t>4</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932FDE8">
            <w:pPr>
              <w:jc w:val="center"/>
              <w:rPr>
                <w:rFonts w:hint="eastAsia" w:eastAsia="仿宋_GB2312" w:cs="Times New Roman"/>
                <w:b/>
                <w:bCs/>
                <w:color w:val="000000" w:themeColor="text1"/>
                <w:lang w:val="en-US" w:eastAsia="zh-CN"/>
                <w14:textFill>
                  <w14:solidFill>
                    <w14:schemeClr w14:val="tx1"/>
                  </w14:solidFill>
                </w14:textFill>
              </w:rPr>
            </w:pPr>
            <w:r>
              <w:rPr>
                <w:rFonts w:hint="eastAsia" w:eastAsia="仿宋_GB2312" w:cs="Times New Roman"/>
                <w:b/>
                <w:bCs/>
                <w:color w:val="000000" w:themeColor="text1"/>
                <w:lang w:val="en-US" w:eastAsia="zh-CN"/>
                <w14:textFill>
                  <w14:solidFill>
                    <w14:schemeClr w14:val="tx1"/>
                  </w14:solidFill>
                </w14:textFill>
              </w:rPr>
              <w:t>8</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0A7013E">
            <w:pPr>
              <w:jc w:val="center"/>
              <w:rPr>
                <w:rFonts w:hint="eastAsia" w:eastAsia="仿宋_GB2312" w:cs="Times New Roman"/>
                <w:b/>
                <w:bCs/>
                <w:color w:val="000000" w:themeColor="text1"/>
                <w:lang w:val="en-US" w:eastAsia="zh-CN"/>
                <w14:textFill>
                  <w14:solidFill>
                    <w14:schemeClr w14:val="tx1"/>
                  </w14:solidFill>
                </w14:textFill>
              </w:rPr>
            </w:pPr>
            <w:r>
              <w:rPr>
                <w:rFonts w:hint="eastAsia" w:eastAsia="仿宋_GB2312" w:cs="Times New Roman"/>
                <w:b/>
                <w:bCs/>
                <w:color w:val="000000" w:themeColor="text1"/>
                <w:lang w:val="en-US" w:eastAsia="zh-CN"/>
                <w14:textFill>
                  <w14:solidFill>
                    <w14:schemeClr w14:val="tx1"/>
                  </w14:solidFill>
                </w14:textFill>
              </w:rPr>
              <w:t>5</w:t>
            </w: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38DA85CD">
            <w:pPr>
              <w:jc w:val="center"/>
              <w:rPr>
                <w:rFonts w:hint="eastAsia" w:eastAsia="仿宋_GB2312" w:cs="Times New Roman"/>
                <w:b/>
                <w:bCs/>
                <w:color w:val="000000" w:themeColor="text1"/>
                <w:lang w:val="en-US" w:eastAsia="zh-CN"/>
                <w14:textFill>
                  <w14:solidFill>
                    <w14:schemeClr w14:val="tx1"/>
                  </w14:solidFill>
                </w14:textFill>
              </w:rPr>
            </w:pPr>
            <w:r>
              <w:rPr>
                <w:rFonts w:hint="eastAsia" w:eastAsia="仿宋_GB2312" w:cs="Times New Roman"/>
                <w:b/>
                <w:bCs/>
                <w:color w:val="000000" w:themeColor="text1"/>
                <w:lang w:val="en-US" w:eastAsia="zh-CN"/>
                <w14:textFill>
                  <w14:solidFill>
                    <w14:schemeClr w14:val="tx1"/>
                  </w14:solidFill>
                </w14:textFill>
              </w:rPr>
              <w:t>6</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1D9B724">
            <w:pPr>
              <w:jc w:val="center"/>
              <w:rPr>
                <w:rFonts w:hint="default" w:eastAsia="仿宋_GB2312" w:cs="Times New Roman"/>
                <w:b/>
                <w:bCs/>
                <w:color w:val="000000" w:themeColor="text1"/>
                <w:lang w:val="en-US" w:eastAsia="zh-CN"/>
                <w14:textFill>
                  <w14:solidFill>
                    <w14:schemeClr w14:val="tx1"/>
                  </w14:solidFill>
                </w14:textFill>
              </w:rPr>
            </w:pPr>
            <w:r>
              <w:rPr>
                <w:rFonts w:hint="eastAsia" w:eastAsia="仿宋_GB2312" w:cs="Times New Roman"/>
                <w:b/>
                <w:bCs/>
                <w:color w:val="000000" w:themeColor="text1"/>
                <w:lang w:val="en-US" w:eastAsia="zh-CN"/>
                <w14:textFill>
                  <w14:solidFill>
                    <w14:schemeClr w14:val="tx1"/>
                  </w14:solidFill>
                </w14:textFill>
              </w:rPr>
              <w:t>11</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50D658B">
            <w:pPr>
              <w:jc w:val="center"/>
              <w:rPr>
                <w:rFonts w:hint="eastAsia" w:eastAsia="仿宋_GB2312" w:cs="Times New Roman"/>
                <w:b/>
                <w:bCs/>
                <w:color w:val="000000" w:themeColor="text1"/>
                <w:lang w:val="en-US" w:eastAsia="zh-CN"/>
                <w14:textFill>
                  <w14:solidFill>
                    <w14:schemeClr w14:val="tx1"/>
                  </w14:solidFill>
                </w14:textFill>
              </w:rPr>
            </w:pPr>
            <w:r>
              <w:rPr>
                <w:rFonts w:hint="eastAsia" w:eastAsia="仿宋_GB2312" w:cs="Times New Roman"/>
                <w:b/>
                <w:bCs/>
                <w:color w:val="000000" w:themeColor="text1"/>
                <w:lang w:val="en-US" w:eastAsia="zh-CN"/>
                <w14:textFill>
                  <w14:solidFill>
                    <w14:schemeClr w14:val="tx1"/>
                  </w14:solidFill>
                </w14:textFill>
              </w:rPr>
              <w:t>6</w:t>
            </w: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0B865B4">
            <w:pPr>
              <w:jc w:val="center"/>
              <w:rPr>
                <w:rFonts w:hint="eastAsia" w:eastAsia="仿宋_GB2312" w:cs="Times New Roman"/>
                <w:b/>
                <w:bCs/>
                <w:color w:val="000000" w:themeColor="text1"/>
                <w:lang w:val="en-US" w:eastAsia="zh-CN"/>
                <w14:textFill>
                  <w14:solidFill>
                    <w14:schemeClr w14:val="tx1"/>
                  </w14:solidFill>
                </w14:textFill>
              </w:rPr>
            </w:pPr>
            <w:r>
              <w:rPr>
                <w:rFonts w:hint="eastAsia" w:eastAsia="仿宋_GB2312" w:cs="Times New Roman"/>
                <w:b/>
                <w:bCs/>
                <w:color w:val="000000" w:themeColor="text1"/>
                <w:lang w:val="en-US" w:eastAsia="zh-CN"/>
                <w14:textFill>
                  <w14:solidFill>
                    <w14:schemeClr w14:val="tx1"/>
                  </w14:solidFill>
                </w14:textFill>
              </w:rPr>
              <w:t>4</w:t>
            </w: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160EAA5">
            <w:pPr>
              <w:jc w:val="center"/>
              <w:rPr>
                <w:rFonts w:eastAsia="仿宋_GB2312" w:cs="Times New Roman"/>
                <w:b/>
                <w:bCs/>
                <w:color w:val="000000" w:themeColor="text1"/>
                <w14:textFill>
                  <w14:solidFill>
                    <w14:schemeClr w14:val="tx1"/>
                  </w14:solidFill>
                </w14:textFill>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52B42287">
            <w:pPr>
              <w:jc w:val="center"/>
              <w:rPr>
                <w:rFonts w:eastAsia="仿宋_GB2312" w:cs="Times New Roman"/>
                <w:b/>
                <w:bCs/>
                <w:color w:val="000000" w:themeColor="text1"/>
                <w14:textFill>
                  <w14:solidFill>
                    <w14:schemeClr w14:val="tx1"/>
                  </w14:solidFill>
                </w14:textFill>
              </w:rPr>
            </w:pP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1495585B">
            <w:pPr>
              <w:jc w:val="center"/>
              <w:rPr>
                <w:rFonts w:eastAsia="仿宋_GB2312" w:cs="Times New Roman"/>
                <w:color w:val="000000" w:themeColor="text1"/>
                <w14:textFill>
                  <w14:solidFill>
                    <w14:schemeClr w14:val="tx1"/>
                  </w14:solidFill>
                </w14:textFill>
              </w:rPr>
            </w:pP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1A228FEA">
            <w:pPr>
              <w:jc w:val="center"/>
              <w:rPr>
                <w:rFonts w:eastAsia="仿宋_GB2312" w:cs="Times New Roman"/>
                <w:color w:val="000000" w:themeColor="text1"/>
                <w14:textFill>
                  <w14:solidFill>
                    <w14:schemeClr w14:val="tx1"/>
                  </w14:solidFill>
                </w14:textFill>
              </w:rPr>
            </w:pPr>
          </w:p>
        </w:tc>
      </w:tr>
      <w:tr w14:paraId="5DBE2B03">
        <w:tblPrEx>
          <w:tblCellMar>
            <w:top w:w="0" w:type="dxa"/>
            <w:left w:w="108" w:type="dxa"/>
            <w:bottom w:w="0" w:type="dxa"/>
            <w:right w:w="108" w:type="dxa"/>
          </w:tblCellMar>
        </w:tblPrEx>
        <w:trPr>
          <w:trHeight w:val="402" w:hRule="atLeast"/>
          <w:jc w:val="center"/>
        </w:trPr>
        <w:tc>
          <w:tcPr>
            <w:tcW w:w="501" w:type="dxa"/>
            <w:tcBorders>
              <w:top w:val="nil"/>
              <w:left w:val="nil"/>
              <w:bottom w:val="nil"/>
              <w:right w:val="nil"/>
            </w:tcBorders>
            <w:shd w:val="clear" w:color="auto" w:fill="auto"/>
            <w:vAlign w:val="center"/>
          </w:tcPr>
          <w:p w14:paraId="7800B596">
            <w:pPr>
              <w:jc w:val="center"/>
              <w:rPr>
                <w:rFonts w:eastAsia="仿宋_GB2312" w:cs="Times New Roman"/>
                <w:b/>
                <w:bCs/>
                <w:color w:val="000000" w:themeColor="text1"/>
                <w14:textFill>
                  <w14:solidFill>
                    <w14:schemeClr w14:val="tx1"/>
                  </w14:solidFill>
                </w14:textFill>
              </w:rPr>
            </w:pPr>
          </w:p>
        </w:tc>
        <w:tc>
          <w:tcPr>
            <w:tcW w:w="319" w:type="dxa"/>
            <w:tcBorders>
              <w:top w:val="nil"/>
              <w:left w:val="nil"/>
              <w:bottom w:val="nil"/>
              <w:right w:val="nil"/>
            </w:tcBorders>
            <w:shd w:val="clear" w:color="auto" w:fill="auto"/>
            <w:vAlign w:val="center"/>
          </w:tcPr>
          <w:p w14:paraId="08DEC385">
            <w:pPr>
              <w:jc w:val="center"/>
              <w:rPr>
                <w:rFonts w:eastAsia="仿宋_GB2312" w:cs="Times New Roman"/>
                <w:b/>
                <w:bCs/>
                <w:color w:val="000000" w:themeColor="text1"/>
                <w14:textFill>
                  <w14:solidFill>
                    <w14:schemeClr w14:val="tx1"/>
                  </w14:solidFill>
                </w14:textFill>
              </w:rPr>
            </w:pPr>
          </w:p>
        </w:tc>
        <w:tc>
          <w:tcPr>
            <w:tcW w:w="12563" w:type="dxa"/>
            <w:gridSpan w:val="19"/>
            <w:tcBorders>
              <w:top w:val="nil"/>
              <w:left w:val="nil"/>
              <w:bottom w:val="nil"/>
              <w:right w:val="nil"/>
            </w:tcBorders>
            <w:shd w:val="clear" w:color="auto" w:fill="auto"/>
            <w:noWrap/>
            <w:vAlign w:val="center"/>
          </w:tcPr>
          <w:p w14:paraId="02E6C68F">
            <w:pPr>
              <w:widowControl/>
              <w:ind w:firstLine="422" w:firstLineChars="200"/>
              <w:jc w:val="left"/>
              <w:textAlignment w:val="center"/>
              <w:rPr>
                <w:rFonts w:hint="eastAsia" w:eastAsia="仿宋_GB2312" w:cs="Times New Roman"/>
                <w:color w:val="000000" w:themeColor="text1"/>
                <w14:textFill>
                  <w14:solidFill>
                    <w14:schemeClr w14:val="tx1"/>
                  </w14:solidFill>
                </w14:textFill>
              </w:rPr>
            </w:pPr>
            <w:r>
              <w:rPr>
                <w:rFonts w:hint="eastAsia" w:eastAsia="仿宋_GB2312" w:cs="Times New Roman"/>
                <w:b/>
                <w:bCs/>
                <w:color w:val="000000" w:themeColor="text1"/>
                <w14:textFill>
                  <w14:solidFill>
                    <w14:schemeClr w14:val="tx1"/>
                  </w14:solidFill>
                </w14:textFill>
              </w:rPr>
              <w:t>7</w:t>
            </w:r>
            <w:r>
              <w:rPr>
                <w:rFonts w:eastAsia="仿宋_GB2312" w:cs="Times New Roman"/>
                <w:b/>
                <w:bCs/>
                <w:color w:val="000000" w:themeColor="text1"/>
                <w:kern w:val="0"/>
                <w:lang w:bidi="ar"/>
                <w14:textFill>
                  <w14:solidFill>
                    <w14:schemeClr w14:val="tx1"/>
                  </w14:solidFill>
                </w14:textFill>
              </w:rPr>
              <w:t>．</w:t>
            </w:r>
            <w:r>
              <w:rPr>
                <w:rFonts w:hint="eastAsia" w:eastAsia="仿宋_GB2312" w:cs="Times New Roman"/>
                <w:b/>
                <w:bCs/>
                <w:color w:val="000000" w:themeColor="text1"/>
                <w14:textFill>
                  <w14:solidFill>
                    <w14:schemeClr w14:val="tx1"/>
                  </w14:solidFill>
                </w14:textFill>
              </w:rPr>
              <w:t>集中性实践环节</w:t>
            </w:r>
          </w:p>
        </w:tc>
        <w:tc>
          <w:tcPr>
            <w:tcW w:w="387" w:type="dxa"/>
            <w:tcBorders>
              <w:top w:val="nil"/>
              <w:left w:val="nil"/>
              <w:bottom w:val="nil"/>
              <w:right w:val="nil"/>
            </w:tcBorders>
            <w:shd w:val="clear" w:color="auto" w:fill="auto"/>
            <w:noWrap/>
            <w:vAlign w:val="center"/>
          </w:tcPr>
          <w:p w14:paraId="649281DE">
            <w:pPr>
              <w:widowControl/>
              <w:ind w:firstLine="420" w:firstLineChars="200"/>
              <w:jc w:val="left"/>
              <w:textAlignment w:val="center"/>
              <w:rPr>
                <w:rFonts w:hint="eastAsia" w:eastAsia="仿宋_GB2312" w:cs="Times New Roman"/>
                <w:color w:val="000000" w:themeColor="text1"/>
                <w14:textFill>
                  <w14:solidFill>
                    <w14:schemeClr w14:val="tx1"/>
                  </w14:solidFill>
                </w14:textFill>
              </w:rPr>
            </w:pPr>
          </w:p>
        </w:tc>
        <w:tc>
          <w:tcPr>
            <w:tcW w:w="735" w:type="dxa"/>
            <w:tcBorders>
              <w:top w:val="nil"/>
              <w:left w:val="nil"/>
              <w:bottom w:val="nil"/>
              <w:right w:val="nil"/>
            </w:tcBorders>
            <w:shd w:val="clear" w:color="auto" w:fill="auto"/>
            <w:noWrap/>
            <w:vAlign w:val="center"/>
          </w:tcPr>
          <w:p w14:paraId="7D3BA16D">
            <w:pPr>
              <w:jc w:val="center"/>
              <w:rPr>
                <w:rFonts w:eastAsia="仿宋_GB2312" w:cs="Times New Roman"/>
                <w:color w:val="000000" w:themeColor="text1"/>
                <w14:textFill>
                  <w14:solidFill>
                    <w14:schemeClr w14:val="tx1"/>
                  </w14:solidFill>
                </w14:textFill>
              </w:rPr>
            </w:pPr>
          </w:p>
        </w:tc>
        <w:tc>
          <w:tcPr>
            <w:tcW w:w="911" w:type="dxa"/>
            <w:tcBorders>
              <w:top w:val="nil"/>
              <w:left w:val="nil"/>
              <w:bottom w:val="nil"/>
              <w:right w:val="nil"/>
            </w:tcBorders>
            <w:shd w:val="clear" w:color="auto" w:fill="auto"/>
            <w:vAlign w:val="center"/>
          </w:tcPr>
          <w:p w14:paraId="0B0D5735">
            <w:pPr>
              <w:jc w:val="center"/>
              <w:rPr>
                <w:rFonts w:eastAsia="仿宋_GB2312" w:cs="Times New Roman"/>
                <w:color w:val="000000" w:themeColor="text1"/>
                <w14:textFill>
                  <w14:solidFill>
                    <w14:schemeClr w14:val="tx1"/>
                  </w14:solidFill>
                </w14:textFill>
              </w:rPr>
            </w:pPr>
          </w:p>
        </w:tc>
      </w:tr>
      <w:tr w14:paraId="44B3BD04">
        <w:tblPrEx>
          <w:tblCellMar>
            <w:top w:w="0" w:type="dxa"/>
            <w:left w:w="108" w:type="dxa"/>
            <w:bottom w:w="0" w:type="dxa"/>
            <w:right w:w="108" w:type="dxa"/>
          </w:tblCellMar>
        </w:tblPrEx>
        <w:trPr>
          <w:trHeight w:val="402" w:hRule="atLeast"/>
          <w:jc w:val="center"/>
        </w:trPr>
        <w:tc>
          <w:tcPr>
            <w:tcW w:w="501" w:type="dxa"/>
            <w:tcBorders>
              <w:top w:val="nil"/>
              <w:left w:val="nil"/>
              <w:bottom w:val="nil"/>
              <w:right w:val="nil"/>
            </w:tcBorders>
            <w:shd w:val="clear" w:color="auto" w:fill="auto"/>
            <w:vAlign w:val="center"/>
          </w:tcPr>
          <w:p w14:paraId="7F1944BF">
            <w:pPr>
              <w:jc w:val="center"/>
              <w:rPr>
                <w:rFonts w:eastAsia="仿宋_GB2312" w:cs="Times New Roman"/>
                <w:b/>
                <w:bCs/>
                <w:color w:val="000000" w:themeColor="text1"/>
                <w14:textFill>
                  <w14:solidFill>
                    <w14:schemeClr w14:val="tx1"/>
                  </w14:solidFill>
                </w14:textFill>
              </w:rPr>
            </w:pPr>
          </w:p>
        </w:tc>
        <w:tc>
          <w:tcPr>
            <w:tcW w:w="319" w:type="dxa"/>
            <w:tcBorders>
              <w:top w:val="nil"/>
              <w:left w:val="nil"/>
              <w:bottom w:val="nil"/>
              <w:right w:val="nil"/>
            </w:tcBorders>
            <w:shd w:val="clear" w:color="auto" w:fill="auto"/>
            <w:vAlign w:val="center"/>
          </w:tcPr>
          <w:p w14:paraId="071B5712">
            <w:pPr>
              <w:jc w:val="center"/>
              <w:rPr>
                <w:rFonts w:eastAsia="仿宋_GB2312" w:cs="Times New Roman"/>
                <w:b/>
                <w:bCs/>
                <w:color w:val="000000" w:themeColor="text1"/>
                <w14:textFill>
                  <w14:solidFill>
                    <w14:schemeClr w14:val="tx1"/>
                  </w14:solidFill>
                </w14:textFill>
              </w:rPr>
            </w:pPr>
          </w:p>
        </w:tc>
        <w:tc>
          <w:tcPr>
            <w:tcW w:w="4854" w:type="dxa"/>
            <w:gridSpan w:val="4"/>
            <w:tcBorders>
              <w:top w:val="nil"/>
              <w:left w:val="nil"/>
              <w:bottom w:val="nil"/>
              <w:right w:val="nil"/>
            </w:tcBorders>
            <w:shd w:val="clear" w:color="auto" w:fill="auto"/>
            <w:noWrap/>
            <w:vAlign w:val="center"/>
          </w:tcPr>
          <w:p w14:paraId="595C0935">
            <w:pPr>
              <w:widowControl/>
              <w:ind w:firstLine="420" w:firstLineChars="200"/>
              <w:jc w:val="left"/>
              <w:textAlignment w:val="center"/>
              <w:rPr>
                <w:rFonts w:hint="default" w:eastAsia="仿宋_GB2312" w:cs="Times New Roman"/>
                <w:color w:val="000000" w:themeColor="text1"/>
                <w:lang w:val="en-US" w:eastAsia="zh-CN"/>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最低要求学分：</w:t>
            </w:r>
            <w:r>
              <w:rPr>
                <w:rFonts w:hint="eastAsia" w:eastAsia="仿宋_GB2312" w:cs="Times New Roman"/>
                <w:color w:val="000000" w:themeColor="text1"/>
                <w:kern w:val="0"/>
                <w:lang w:val="en-US" w:eastAsia="zh-CN" w:bidi="ar"/>
                <w14:textFill>
                  <w14:solidFill>
                    <w14:schemeClr w14:val="tx1"/>
                  </w14:solidFill>
                </w14:textFill>
              </w:rPr>
              <w:t>25</w:t>
            </w:r>
          </w:p>
        </w:tc>
        <w:tc>
          <w:tcPr>
            <w:tcW w:w="760" w:type="dxa"/>
            <w:gridSpan w:val="2"/>
            <w:tcBorders>
              <w:top w:val="nil"/>
              <w:left w:val="nil"/>
              <w:bottom w:val="nil"/>
              <w:right w:val="nil"/>
            </w:tcBorders>
            <w:shd w:val="clear" w:color="auto" w:fill="auto"/>
            <w:vAlign w:val="center"/>
          </w:tcPr>
          <w:p w14:paraId="22973F07">
            <w:pPr>
              <w:jc w:val="center"/>
              <w:rPr>
                <w:rFonts w:eastAsia="仿宋_GB2312" w:cs="Times New Roman"/>
                <w:color w:val="000000" w:themeColor="text1"/>
                <w14:textFill>
                  <w14:solidFill>
                    <w14:schemeClr w14:val="tx1"/>
                  </w14:solidFill>
                </w14:textFill>
              </w:rPr>
            </w:pPr>
          </w:p>
        </w:tc>
        <w:tc>
          <w:tcPr>
            <w:tcW w:w="714" w:type="dxa"/>
            <w:gridSpan w:val="2"/>
            <w:tcBorders>
              <w:top w:val="nil"/>
              <w:left w:val="nil"/>
              <w:bottom w:val="nil"/>
              <w:right w:val="nil"/>
            </w:tcBorders>
            <w:shd w:val="clear" w:color="auto" w:fill="auto"/>
            <w:vAlign w:val="center"/>
          </w:tcPr>
          <w:p w14:paraId="120626D7">
            <w:pPr>
              <w:jc w:val="center"/>
              <w:rPr>
                <w:rFonts w:eastAsia="仿宋_GB2312" w:cs="Times New Roman"/>
                <w:color w:val="000000" w:themeColor="text1"/>
                <w14:textFill>
                  <w14:solidFill>
                    <w14:schemeClr w14:val="tx1"/>
                  </w14:solidFill>
                </w14:textFill>
              </w:rPr>
            </w:pPr>
          </w:p>
        </w:tc>
        <w:tc>
          <w:tcPr>
            <w:tcW w:w="638" w:type="dxa"/>
            <w:tcBorders>
              <w:top w:val="nil"/>
              <w:left w:val="nil"/>
              <w:bottom w:val="nil"/>
              <w:right w:val="nil"/>
            </w:tcBorders>
            <w:shd w:val="clear" w:color="auto" w:fill="auto"/>
            <w:vAlign w:val="center"/>
          </w:tcPr>
          <w:p w14:paraId="0B2BA849">
            <w:pPr>
              <w:jc w:val="cente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vAlign w:val="center"/>
          </w:tcPr>
          <w:p w14:paraId="431D1C4B">
            <w:pPr>
              <w:jc w:val="cente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vAlign w:val="center"/>
          </w:tcPr>
          <w:p w14:paraId="4104E2FC">
            <w:pPr>
              <w:jc w:val="cente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vAlign w:val="center"/>
          </w:tcPr>
          <w:p w14:paraId="50303115">
            <w:pPr>
              <w:jc w:val="cente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noWrap/>
            <w:vAlign w:val="center"/>
          </w:tcPr>
          <w:p w14:paraId="729FE301">
            <w:pPr>
              <w:jc w:val="cente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vAlign w:val="center"/>
          </w:tcPr>
          <w:p w14:paraId="3521DD8D">
            <w:pPr>
              <w:jc w:val="cente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vAlign w:val="center"/>
          </w:tcPr>
          <w:p w14:paraId="738E0877">
            <w:pPr>
              <w:jc w:val="cente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noWrap/>
            <w:vAlign w:val="center"/>
          </w:tcPr>
          <w:p w14:paraId="5069CEA6">
            <w:pPr>
              <w:jc w:val="center"/>
              <w:rPr>
                <w:rFonts w:eastAsia="仿宋_GB2312" w:cs="Times New Roman"/>
                <w:color w:val="000000" w:themeColor="text1"/>
                <w14:textFill>
                  <w14:solidFill>
                    <w14:schemeClr w14:val="tx1"/>
                  </w14:solidFill>
                </w14:textFill>
              </w:rPr>
            </w:pPr>
          </w:p>
        </w:tc>
        <w:tc>
          <w:tcPr>
            <w:tcW w:w="574" w:type="dxa"/>
            <w:tcBorders>
              <w:top w:val="nil"/>
              <w:left w:val="nil"/>
              <w:bottom w:val="nil"/>
              <w:right w:val="nil"/>
            </w:tcBorders>
            <w:shd w:val="clear" w:color="auto" w:fill="auto"/>
            <w:noWrap/>
            <w:vAlign w:val="center"/>
          </w:tcPr>
          <w:p w14:paraId="4E72739F">
            <w:pPr>
              <w:jc w:val="center"/>
              <w:rPr>
                <w:rFonts w:eastAsia="仿宋_GB2312" w:cs="Times New Roman"/>
                <w:color w:val="000000" w:themeColor="text1"/>
                <w14:textFill>
                  <w14:solidFill>
                    <w14:schemeClr w14:val="tx1"/>
                  </w14:solidFill>
                </w14:textFill>
              </w:rPr>
            </w:pPr>
          </w:p>
        </w:tc>
        <w:tc>
          <w:tcPr>
            <w:tcW w:w="765" w:type="dxa"/>
            <w:tcBorders>
              <w:top w:val="nil"/>
              <w:left w:val="nil"/>
              <w:bottom w:val="nil"/>
              <w:right w:val="nil"/>
            </w:tcBorders>
            <w:shd w:val="clear" w:color="auto" w:fill="auto"/>
            <w:vAlign w:val="center"/>
          </w:tcPr>
          <w:p w14:paraId="665F7B90">
            <w:pPr>
              <w:jc w:val="center"/>
              <w:rPr>
                <w:rFonts w:eastAsia="仿宋_GB2312" w:cs="Times New Roman"/>
                <w:color w:val="000000" w:themeColor="text1"/>
                <w14:textFill>
                  <w14:solidFill>
                    <w14:schemeClr w14:val="tx1"/>
                  </w14:solidFill>
                </w14:textFill>
              </w:rPr>
            </w:pPr>
          </w:p>
        </w:tc>
        <w:tc>
          <w:tcPr>
            <w:tcW w:w="240" w:type="dxa"/>
            <w:tcBorders>
              <w:top w:val="nil"/>
              <w:left w:val="nil"/>
              <w:bottom w:val="nil"/>
              <w:right w:val="nil"/>
            </w:tcBorders>
            <w:shd w:val="clear" w:color="auto" w:fill="auto"/>
            <w:vAlign w:val="center"/>
          </w:tcPr>
          <w:p w14:paraId="66EE9FAA">
            <w:pPr>
              <w:jc w:val="center"/>
              <w:rPr>
                <w:rFonts w:eastAsia="仿宋_GB2312" w:cs="Times New Roman"/>
                <w:color w:val="000000" w:themeColor="text1"/>
                <w14:textFill>
                  <w14:solidFill>
                    <w14:schemeClr w14:val="tx1"/>
                  </w14:solidFill>
                </w14:textFill>
              </w:rPr>
            </w:pPr>
          </w:p>
        </w:tc>
        <w:tc>
          <w:tcPr>
            <w:tcW w:w="387" w:type="dxa"/>
            <w:tcBorders>
              <w:top w:val="nil"/>
              <w:left w:val="nil"/>
              <w:bottom w:val="nil"/>
              <w:right w:val="nil"/>
            </w:tcBorders>
            <w:shd w:val="clear" w:color="auto" w:fill="auto"/>
            <w:noWrap/>
            <w:vAlign w:val="center"/>
          </w:tcPr>
          <w:p w14:paraId="5E3BBE83">
            <w:pPr>
              <w:jc w:val="center"/>
              <w:rPr>
                <w:rFonts w:eastAsia="仿宋_GB2312" w:cs="Times New Roman"/>
                <w:color w:val="000000" w:themeColor="text1"/>
                <w14:textFill>
                  <w14:solidFill>
                    <w14:schemeClr w14:val="tx1"/>
                  </w14:solidFill>
                </w14:textFill>
              </w:rPr>
            </w:pPr>
          </w:p>
        </w:tc>
        <w:tc>
          <w:tcPr>
            <w:tcW w:w="735" w:type="dxa"/>
            <w:tcBorders>
              <w:top w:val="nil"/>
              <w:left w:val="nil"/>
              <w:bottom w:val="nil"/>
              <w:right w:val="nil"/>
            </w:tcBorders>
            <w:shd w:val="clear" w:color="auto" w:fill="auto"/>
            <w:noWrap/>
            <w:vAlign w:val="center"/>
          </w:tcPr>
          <w:p w14:paraId="43193972">
            <w:pPr>
              <w:jc w:val="center"/>
              <w:rPr>
                <w:rFonts w:eastAsia="仿宋_GB2312" w:cs="Times New Roman"/>
                <w:color w:val="000000" w:themeColor="text1"/>
                <w14:textFill>
                  <w14:solidFill>
                    <w14:schemeClr w14:val="tx1"/>
                  </w14:solidFill>
                </w14:textFill>
              </w:rPr>
            </w:pPr>
          </w:p>
        </w:tc>
        <w:tc>
          <w:tcPr>
            <w:tcW w:w="911" w:type="dxa"/>
            <w:tcBorders>
              <w:top w:val="nil"/>
              <w:left w:val="nil"/>
              <w:bottom w:val="nil"/>
              <w:right w:val="nil"/>
            </w:tcBorders>
            <w:shd w:val="clear" w:color="auto" w:fill="auto"/>
            <w:vAlign w:val="center"/>
          </w:tcPr>
          <w:p w14:paraId="495BB43C">
            <w:pPr>
              <w:jc w:val="center"/>
              <w:rPr>
                <w:rFonts w:eastAsia="仿宋_GB2312" w:cs="Times New Roman"/>
                <w:color w:val="000000" w:themeColor="text1"/>
                <w14:textFill>
                  <w14:solidFill>
                    <w14:schemeClr w14:val="tx1"/>
                  </w14:solidFill>
                </w14:textFill>
              </w:rPr>
            </w:pPr>
          </w:p>
        </w:tc>
      </w:tr>
      <w:tr w14:paraId="473C76B5">
        <w:tblPrEx>
          <w:tblCellMar>
            <w:top w:w="0" w:type="dxa"/>
            <w:left w:w="108" w:type="dxa"/>
            <w:bottom w:w="0" w:type="dxa"/>
            <w:right w:w="108" w:type="dxa"/>
          </w:tblCellMar>
        </w:tblPrEx>
        <w:trPr>
          <w:trHeight w:val="360" w:hRule="atLeast"/>
          <w:jc w:val="center"/>
        </w:trPr>
        <w:tc>
          <w:tcPr>
            <w:tcW w:w="820" w:type="dxa"/>
            <w:gridSpan w:val="2"/>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1171FB1B">
            <w:pPr>
              <w:widowControl/>
              <w:jc w:val="center"/>
              <w:textAlignment w:val="center"/>
              <w:rPr>
                <w:rFonts w:eastAsia="仿宋_GB2312" w:cs="Times New Roman"/>
                <w:b/>
                <w:bCs/>
                <w:color w:val="000000" w:themeColor="text1"/>
                <w:kern w:val="0"/>
                <w:lang w:bidi="ar"/>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修</w:t>
            </w:r>
            <w:r>
              <w:rPr>
                <w:rFonts w:hint="eastAsia" w:eastAsia="仿宋_GB2312" w:cs="Times New Roman"/>
                <w:b/>
                <w:bCs/>
                <w:color w:val="000000" w:themeColor="text1"/>
                <w:kern w:val="0"/>
                <w:lang w:bidi="ar"/>
                <w14:textFill>
                  <w14:solidFill>
                    <w14:schemeClr w14:val="tx1"/>
                  </w14:solidFill>
                </w14:textFill>
              </w:rPr>
              <w:t>读</w:t>
            </w:r>
          </w:p>
          <w:p w14:paraId="5D661BD6">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要求</w:t>
            </w:r>
          </w:p>
        </w:tc>
        <w:tc>
          <w:tcPr>
            <w:tcW w:w="4064" w:type="dxa"/>
            <w:gridSpan w:val="2"/>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187FCD12">
            <w:pPr>
              <w:widowControl/>
              <w:jc w:val="center"/>
              <w:textAlignment w:val="center"/>
              <w:rPr>
                <w:rFonts w:eastAsia="仿宋_GB2312" w:cs="Times New Roman"/>
                <w:b/>
                <w:bCs/>
                <w:color w:val="000000" w:themeColor="text1"/>
                <w14:textFill>
                  <w14:solidFill>
                    <w14:schemeClr w14:val="tx1"/>
                  </w14:solidFill>
                </w14:textFill>
              </w:rPr>
            </w:pPr>
            <w:r>
              <w:rPr>
                <w:rFonts w:hint="eastAsia" w:eastAsia="仿宋_GB2312" w:cs="Times New Roman"/>
                <w:b/>
                <w:bCs/>
                <w:color w:val="000000" w:themeColor="text1"/>
                <w:kern w:val="0"/>
                <w:lang w:bidi="ar"/>
                <w14:textFill>
                  <w14:solidFill>
                    <w14:schemeClr w14:val="tx1"/>
                  </w14:solidFill>
                </w14:textFill>
              </w:rPr>
              <w:t>集中</w:t>
            </w:r>
            <w:r>
              <w:rPr>
                <w:rFonts w:eastAsia="仿宋_GB2312" w:cs="Times New Roman"/>
                <w:b/>
                <w:bCs/>
                <w:color w:val="000000" w:themeColor="text1"/>
                <w:kern w:val="0"/>
                <w:lang w:bidi="ar"/>
                <w14:textFill>
                  <w14:solidFill>
                    <w14:schemeClr w14:val="tx1"/>
                  </w14:solidFill>
                </w14:textFill>
              </w:rPr>
              <w:t>实践环节名称</w:t>
            </w:r>
          </w:p>
        </w:tc>
        <w:tc>
          <w:tcPr>
            <w:tcW w:w="1550" w:type="dxa"/>
            <w:gridSpan w:val="4"/>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51E4585B">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学分</w:t>
            </w:r>
          </w:p>
        </w:tc>
        <w:tc>
          <w:tcPr>
            <w:tcW w:w="1352" w:type="dxa"/>
            <w:gridSpan w:val="3"/>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4D2EC688">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周数</w:t>
            </w:r>
          </w:p>
        </w:tc>
        <w:tc>
          <w:tcPr>
            <w:tcW w:w="4592" w:type="dxa"/>
            <w:gridSpan w:val="8"/>
            <w:tcBorders>
              <w:top w:val="single" w:color="auto" w:sz="4" w:space="0"/>
              <w:left w:val="single" w:color="auto" w:sz="4" w:space="0"/>
              <w:bottom w:val="single" w:color="auto" w:sz="4" w:space="0"/>
              <w:right w:val="single" w:color="auto" w:sz="4" w:space="0"/>
            </w:tcBorders>
            <w:shd w:val="clear" w:color="auto" w:fill="auto"/>
            <w:vAlign w:val="center"/>
          </w:tcPr>
          <w:p w14:paraId="39E14F2F">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学年、学期、学分</w:t>
            </w:r>
          </w:p>
        </w:tc>
        <w:tc>
          <w:tcPr>
            <w:tcW w:w="1005" w:type="dxa"/>
            <w:gridSpan w:val="2"/>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29D9012B">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考核  方式</w:t>
            </w:r>
          </w:p>
        </w:tc>
        <w:tc>
          <w:tcPr>
            <w:tcW w:w="1122" w:type="dxa"/>
            <w:gridSpan w:val="2"/>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7569B99C">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课程编码</w:t>
            </w:r>
          </w:p>
        </w:tc>
        <w:tc>
          <w:tcPr>
            <w:tcW w:w="911"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44F0A9ED">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备注</w:t>
            </w:r>
          </w:p>
        </w:tc>
      </w:tr>
      <w:tr w14:paraId="787CCD9E">
        <w:tblPrEx>
          <w:tblCellMar>
            <w:top w:w="0" w:type="dxa"/>
            <w:left w:w="108" w:type="dxa"/>
            <w:bottom w:w="0" w:type="dxa"/>
            <w:right w:w="108" w:type="dxa"/>
          </w:tblCellMar>
        </w:tblPrEx>
        <w:trPr>
          <w:trHeight w:val="360" w:hRule="atLeast"/>
          <w:jc w:val="center"/>
        </w:trPr>
        <w:tc>
          <w:tcPr>
            <w:tcW w:w="820" w:type="dxa"/>
            <w:gridSpan w:val="2"/>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728D0A9E">
            <w:pPr>
              <w:jc w:val="center"/>
              <w:rPr>
                <w:rFonts w:eastAsia="仿宋_GB2312" w:cs="Times New Roman"/>
                <w:b/>
                <w:bCs/>
                <w:color w:val="000000" w:themeColor="text1"/>
                <w14:textFill>
                  <w14:solidFill>
                    <w14:schemeClr w14:val="tx1"/>
                  </w14:solidFill>
                </w14:textFill>
              </w:rPr>
            </w:pPr>
          </w:p>
        </w:tc>
        <w:tc>
          <w:tcPr>
            <w:tcW w:w="4064" w:type="dxa"/>
            <w:gridSpan w:val="2"/>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7BD9758D">
            <w:pPr>
              <w:jc w:val="center"/>
              <w:rPr>
                <w:rFonts w:eastAsia="仿宋_GB2312" w:cs="Times New Roman"/>
                <w:b/>
                <w:bCs/>
                <w:color w:val="000000" w:themeColor="text1"/>
                <w14:textFill>
                  <w14:solidFill>
                    <w14:schemeClr w14:val="tx1"/>
                  </w14:solidFill>
                </w14:textFill>
              </w:rPr>
            </w:pPr>
          </w:p>
        </w:tc>
        <w:tc>
          <w:tcPr>
            <w:tcW w:w="1550" w:type="dxa"/>
            <w:gridSpan w:val="4"/>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785CCC03">
            <w:pPr>
              <w:jc w:val="center"/>
              <w:rPr>
                <w:rFonts w:eastAsia="仿宋_GB2312" w:cs="Times New Roman"/>
                <w:b/>
                <w:bCs/>
                <w:color w:val="000000" w:themeColor="text1"/>
                <w14:textFill>
                  <w14:solidFill>
                    <w14:schemeClr w14:val="tx1"/>
                  </w14:solidFill>
                </w14:textFill>
              </w:rPr>
            </w:pPr>
          </w:p>
        </w:tc>
        <w:tc>
          <w:tcPr>
            <w:tcW w:w="1352" w:type="dxa"/>
            <w:gridSpan w:val="3"/>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61AEA0F6">
            <w:pPr>
              <w:jc w:val="center"/>
              <w:rPr>
                <w:rFonts w:eastAsia="仿宋_GB2312" w:cs="Times New Roman"/>
                <w:b/>
                <w:bCs/>
                <w:color w:val="000000" w:themeColor="text1"/>
                <w14:textFill>
                  <w14:solidFill>
                    <w14:schemeClr w14:val="tx1"/>
                  </w14:solidFill>
                </w14:textFill>
              </w:rPr>
            </w:pPr>
          </w:p>
        </w:tc>
        <w:tc>
          <w:tcPr>
            <w:tcW w:w="1148"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3416313E">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一</w:t>
            </w:r>
          </w:p>
        </w:tc>
        <w:tc>
          <w:tcPr>
            <w:tcW w:w="1148"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34397479">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二</w:t>
            </w:r>
          </w:p>
        </w:tc>
        <w:tc>
          <w:tcPr>
            <w:tcW w:w="1148"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0F4CB67C">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三</w:t>
            </w:r>
          </w:p>
        </w:tc>
        <w:tc>
          <w:tcPr>
            <w:tcW w:w="1148"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413D1ACF">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四</w:t>
            </w:r>
          </w:p>
        </w:tc>
        <w:tc>
          <w:tcPr>
            <w:tcW w:w="1005" w:type="dxa"/>
            <w:gridSpan w:val="2"/>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3D1AC826">
            <w:pPr>
              <w:jc w:val="center"/>
              <w:rPr>
                <w:rFonts w:eastAsia="仿宋_GB2312" w:cs="Times New Roman"/>
                <w:b/>
                <w:bCs/>
                <w:color w:val="000000" w:themeColor="text1"/>
                <w14:textFill>
                  <w14:solidFill>
                    <w14:schemeClr w14:val="tx1"/>
                  </w14:solidFill>
                </w14:textFill>
              </w:rPr>
            </w:pPr>
          </w:p>
        </w:tc>
        <w:tc>
          <w:tcPr>
            <w:tcW w:w="1122" w:type="dxa"/>
            <w:gridSpan w:val="2"/>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516788A4">
            <w:pPr>
              <w:jc w:val="center"/>
              <w:rPr>
                <w:rFonts w:eastAsia="仿宋_GB2312" w:cs="Times New Roman"/>
                <w:b/>
                <w:bCs/>
                <w:color w:val="000000" w:themeColor="text1"/>
                <w14:textFill>
                  <w14:solidFill>
                    <w14:schemeClr w14:val="tx1"/>
                  </w14:solidFill>
                </w14:textFill>
              </w:rPr>
            </w:pPr>
          </w:p>
        </w:tc>
        <w:tc>
          <w:tcPr>
            <w:tcW w:w="911"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232F4A86">
            <w:pPr>
              <w:jc w:val="center"/>
              <w:rPr>
                <w:rFonts w:eastAsia="仿宋_GB2312" w:cs="Times New Roman"/>
                <w:b/>
                <w:bCs/>
                <w:color w:val="000000" w:themeColor="text1"/>
                <w14:textFill>
                  <w14:solidFill>
                    <w14:schemeClr w14:val="tx1"/>
                  </w14:solidFill>
                </w14:textFill>
              </w:rPr>
            </w:pPr>
          </w:p>
        </w:tc>
      </w:tr>
      <w:tr w14:paraId="69FE6413">
        <w:tblPrEx>
          <w:tblCellMar>
            <w:top w:w="0" w:type="dxa"/>
            <w:left w:w="108" w:type="dxa"/>
            <w:bottom w:w="0" w:type="dxa"/>
            <w:right w:w="108" w:type="dxa"/>
          </w:tblCellMar>
        </w:tblPrEx>
        <w:trPr>
          <w:trHeight w:val="360" w:hRule="atLeast"/>
          <w:jc w:val="center"/>
        </w:trPr>
        <w:tc>
          <w:tcPr>
            <w:tcW w:w="820" w:type="dxa"/>
            <w:gridSpan w:val="2"/>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696BCC6A">
            <w:pPr>
              <w:jc w:val="center"/>
              <w:rPr>
                <w:rFonts w:eastAsia="仿宋_GB2312" w:cs="Times New Roman"/>
                <w:b/>
                <w:bCs/>
                <w:color w:val="000000" w:themeColor="text1"/>
                <w14:textFill>
                  <w14:solidFill>
                    <w14:schemeClr w14:val="tx1"/>
                  </w14:solidFill>
                </w14:textFill>
              </w:rPr>
            </w:pPr>
          </w:p>
        </w:tc>
        <w:tc>
          <w:tcPr>
            <w:tcW w:w="4064" w:type="dxa"/>
            <w:gridSpan w:val="2"/>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2FD69300">
            <w:pPr>
              <w:jc w:val="center"/>
              <w:rPr>
                <w:rFonts w:eastAsia="仿宋_GB2312" w:cs="Times New Roman"/>
                <w:b/>
                <w:bCs/>
                <w:color w:val="000000" w:themeColor="text1"/>
                <w14:textFill>
                  <w14:solidFill>
                    <w14:schemeClr w14:val="tx1"/>
                  </w14:solidFill>
                </w14:textFill>
              </w:rPr>
            </w:pPr>
          </w:p>
        </w:tc>
        <w:tc>
          <w:tcPr>
            <w:tcW w:w="1550" w:type="dxa"/>
            <w:gridSpan w:val="4"/>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4055338E">
            <w:pPr>
              <w:jc w:val="center"/>
              <w:rPr>
                <w:rFonts w:eastAsia="仿宋_GB2312" w:cs="Times New Roman"/>
                <w:b/>
                <w:bCs/>
                <w:color w:val="000000" w:themeColor="text1"/>
                <w14:textFill>
                  <w14:solidFill>
                    <w14:schemeClr w14:val="tx1"/>
                  </w14:solidFill>
                </w14:textFill>
              </w:rPr>
            </w:pPr>
          </w:p>
        </w:tc>
        <w:tc>
          <w:tcPr>
            <w:tcW w:w="1352" w:type="dxa"/>
            <w:gridSpan w:val="3"/>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17ACB81D">
            <w:pPr>
              <w:jc w:val="center"/>
              <w:rPr>
                <w:rFonts w:eastAsia="仿宋_GB2312" w:cs="Times New Roman"/>
                <w:b/>
                <w:bCs/>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3CB03D8">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秋</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D528ACB">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春</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42F4D6D">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秋</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0E9008C">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春</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8C43011">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秋</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D330287">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春</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CEA7312">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秋</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9E52D94">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春</w:t>
            </w:r>
          </w:p>
        </w:tc>
        <w:tc>
          <w:tcPr>
            <w:tcW w:w="1005" w:type="dxa"/>
            <w:gridSpan w:val="2"/>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1FABD256">
            <w:pPr>
              <w:jc w:val="center"/>
              <w:rPr>
                <w:rFonts w:eastAsia="仿宋_GB2312" w:cs="Times New Roman"/>
                <w:b/>
                <w:bCs/>
                <w:color w:val="000000" w:themeColor="text1"/>
                <w14:textFill>
                  <w14:solidFill>
                    <w14:schemeClr w14:val="tx1"/>
                  </w14:solidFill>
                </w14:textFill>
              </w:rPr>
            </w:pPr>
          </w:p>
        </w:tc>
        <w:tc>
          <w:tcPr>
            <w:tcW w:w="1122" w:type="dxa"/>
            <w:gridSpan w:val="2"/>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715338D9">
            <w:pPr>
              <w:jc w:val="center"/>
              <w:rPr>
                <w:rFonts w:eastAsia="仿宋_GB2312" w:cs="Times New Roman"/>
                <w:b/>
                <w:bCs/>
                <w:color w:val="000000" w:themeColor="text1"/>
                <w14:textFill>
                  <w14:solidFill>
                    <w14:schemeClr w14:val="tx1"/>
                  </w14:solidFill>
                </w14:textFill>
              </w:rPr>
            </w:pPr>
          </w:p>
        </w:tc>
        <w:tc>
          <w:tcPr>
            <w:tcW w:w="911" w:type="dxa"/>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3EEFD2D0">
            <w:pPr>
              <w:jc w:val="center"/>
              <w:rPr>
                <w:rFonts w:eastAsia="仿宋_GB2312" w:cs="Times New Roman"/>
                <w:b/>
                <w:bCs/>
                <w:color w:val="000000" w:themeColor="text1"/>
                <w14:textFill>
                  <w14:solidFill>
                    <w14:schemeClr w14:val="tx1"/>
                  </w14:solidFill>
                </w14:textFill>
              </w:rPr>
            </w:pPr>
          </w:p>
        </w:tc>
      </w:tr>
      <w:tr w14:paraId="77ABB10E">
        <w:tblPrEx>
          <w:tblCellMar>
            <w:top w:w="0" w:type="dxa"/>
            <w:left w:w="108" w:type="dxa"/>
            <w:bottom w:w="0" w:type="dxa"/>
            <w:right w:w="108" w:type="dxa"/>
          </w:tblCellMar>
        </w:tblPrEx>
        <w:trPr>
          <w:trHeight w:val="360" w:hRule="atLeast"/>
          <w:jc w:val="center"/>
        </w:trPr>
        <w:tc>
          <w:tcPr>
            <w:tcW w:w="820" w:type="dxa"/>
            <w:gridSpan w:val="2"/>
            <w:vMerge w:val="restart"/>
            <w:tcBorders>
              <w:top w:val="single" w:color="auto" w:sz="4" w:space="0"/>
              <w:left w:val="single" w:color="auto" w:sz="4" w:space="0"/>
              <w:bottom w:val="single" w:color="auto" w:sz="4" w:space="0"/>
              <w:right w:val="single" w:color="auto" w:sz="4" w:space="0"/>
            </w:tcBorders>
            <w:shd w:val="clear" w:color="auto" w:fill="auto"/>
            <w:vAlign w:val="center"/>
          </w:tcPr>
          <w:p w14:paraId="0031A904">
            <w:pPr>
              <w:jc w:val="center"/>
              <w:rPr>
                <w:rFonts w:eastAsia="仿宋_GB2312" w:cs="Times New Roman"/>
                <w:b/>
                <w:bCs/>
                <w:color w:val="000000" w:themeColor="text1"/>
                <w14:textFill>
                  <w14:solidFill>
                    <w14:schemeClr w14:val="tx1"/>
                  </w14:solidFill>
                </w14:textFill>
              </w:rPr>
            </w:pPr>
          </w:p>
        </w:tc>
        <w:tc>
          <w:tcPr>
            <w:tcW w:w="406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375B8B13">
            <w:pPr>
              <w:widowControl/>
              <w:jc w:val="center"/>
              <w:textAlignment w:val="center"/>
              <w:rPr>
                <w:rFonts w:hint="default" w:ascii="Times New Roman" w:hAnsi="Times New Roman" w:eastAsia="仿宋_GB2312" w:cs="Times New Roman"/>
                <w:color w:val="000000" w:themeColor="text1"/>
                <w:kern w:val="0"/>
                <w:sz w:val="21"/>
                <w:szCs w:val="21"/>
                <w:lang w:eastAsia="zh-CN" w:bidi="ar"/>
                <w14:textFill>
                  <w14:solidFill>
                    <w14:schemeClr w14:val="tx1"/>
                  </w14:solidFill>
                </w14:textFill>
              </w:rPr>
            </w:pPr>
            <w:r>
              <w:rPr>
                <w:rFonts w:hint="default" w:ascii="Times New Roman" w:hAnsi="Times New Roman" w:eastAsia="仿宋_GB2312" w:cs="Times New Roman"/>
                <w:color w:val="000000" w:themeColor="text1"/>
                <w:kern w:val="0"/>
                <w:sz w:val="21"/>
                <w:szCs w:val="21"/>
                <w:lang w:bidi="ar"/>
                <w14:textFill>
                  <w14:solidFill>
                    <w14:schemeClr w14:val="tx1"/>
                  </w14:solidFill>
                </w14:textFill>
              </w:rPr>
              <w:t>军事</w:t>
            </w:r>
            <w:r>
              <w:rPr>
                <w:rFonts w:hint="default" w:ascii="Times New Roman" w:hAnsi="Times New Roman" w:eastAsia="仿宋_GB2312" w:cs="Times New Roman"/>
                <w:color w:val="000000" w:themeColor="text1"/>
                <w:kern w:val="0"/>
                <w:sz w:val="21"/>
                <w:szCs w:val="21"/>
                <w:lang w:eastAsia="zh-CN" w:bidi="ar"/>
                <w14:textFill>
                  <w14:solidFill>
                    <w14:schemeClr w14:val="tx1"/>
                  </w14:solidFill>
                </w14:textFill>
              </w:rPr>
              <w:t>技能</w:t>
            </w:r>
          </w:p>
          <w:p w14:paraId="0A7CC1F8">
            <w:pPr>
              <w:widowControl/>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color w:val="000000" w:themeColor="text1"/>
                <w:kern w:val="0"/>
                <w:sz w:val="21"/>
                <w:szCs w:val="21"/>
                <w:lang w:eastAsia="zh-CN" w:bidi="ar"/>
                <w14:textFill>
                  <w14:solidFill>
                    <w14:schemeClr w14:val="tx1"/>
                  </w14:solidFill>
                </w14:textFill>
              </w:rPr>
              <w:t>（</w:t>
            </w:r>
            <w:r>
              <w:rPr>
                <w:rFonts w:hint="default" w:ascii="Times New Roman" w:hAnsi="Times New Roman" w:eastAsia="仿宋_GB2312" w:cs="Times New Roman"/>
                <w:color w:val="000000" w:themeColor="text1"/>
                <w:kern w:val="0"/>
                <w:sz w:val="21"/>
                <w:szCs w:val="21"/>
                <w:lang w:bidi="ar"/>
                <w14:textFill>
                  <w14:solidFill>
                    <w14:schemeClr w14:val="tx1"/>
                  </w14:solidFill>
                </w14:textFill>
              </w:rPr>
              <w:t xml:space="preserve">Military </w:t>
            </w:r>
            <w:r>
              <w:rPr>
                <w:rFonts w:hint="default" w:ascii="Times New Roman" w:hAnsi="Times New Roman" w:eastAsia="仿宋_GB2312" w:cs="Times New Roman"/>
                <w:color w:val="000000" w:themeColor="text1"/>
                <w:kern w:val="0"/>
                <w:sz w:val="21"/>
                <w:szCs w:val="21"/>
                <w:lang w:val="en-US" w:eastAsia="zh-CN" w:bidi="ar"/>
                <w14:textFill>
                  <w14:solidFill>
                    <w14:schemeClr w14:val="tx1"/>
                  </w14:solidFill>
                </w14:textFill>
              </w:rPr>
              <w:t>S</w:t>
            </w:r>
            <w:r>
              <w:rPr>
                <w:rFonts w:hint="default" w:ascii="Times New Roman" w:hAnsi="Times New Roman" w:eastAsia="仿宋_GB2312" w:cs="Times New Roman"/>
                <w:color w:val="000000" w:themeColor="text1"/>
                <w:kern w:val="0"/>
                <w:sz w:val="21"/>
                <w:szCs w:val="21"/>
                <w:lang w:bidi="ar"/>
                <w14:textFill>
                  <w14:solidFill>
                    <w14:schemeClr w14:val="tx1"/>
                  </w14:solidFill>
                </w14:textFill>
              </w:rPr>
              <w:t>kills</w:t>
            </w:r>
            <w:r>
              <w:rPr>
                <w:rFonts w:hint="eastAsia" w:eastAsia="仿宋_GB2312" w:cs="Times New Roman"/>
                <w:color w:val="000000" w:themeColor="text1"/>
                <w:kern w:val="0"/>
                <w:sz w:val="21"/>
                <w:szCs w:val="21"/>
                <w:lang w:val="en-US" w:eastAsia="zh-CN" w:bidi="ar"/>
                <w14:textFill>
                  <w14:solidFill>
                    <w14:schemeClr w14:val="tx1"/>
                  </w14:solidFill>
                </w14:textFill>
              </w:rPr>
              <w:t>)</w:t>
            </w:r>
          </w:p>
        </w:tc>
        <w:tc>
          <w:tcPr>
            <w:tcW w:w="1550" w:type="dxa"/>
            <w:gridSpan w:val="4"/>
            <w:tcBorders>
              <w:top w:val="single" w:color="auto" w:sz="4" w:space="0"/>
              <w:left w:val="single" w:color="auto" w:sz="4" w:space="0"/>
              <w:bottom w:val="single" w:color="auto" w:sz="4" w:space="0"/>
              <w:right w:val="single" w:color="auto" w:sz="4" w:space="0"/>
            </w:tcBorders>
            <w:shd w:val="clear" w:color="auto" w:fill="auto"/>
            <w:vAlign w:val="center"/>
          </w:tcPr>
          <w:p w14:paraId="00A910A2">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2</w:t>
            </w:r>
          </w:p>
        </w:tc>
        <w:tc>
          <w:tcPr>
            <w:tcW w:w="1352" w:type="dxa"/>
            <w:gridSpan w:val="3"/>
            <w:tcBorders>
              <w:top w:val="single" w:color="auto" w:sz="4" w:space="0"/>
              <w:left w:val="single" w:color="auto" w:sz="4" w:space="0"/>
              <w:bottom w:val="single" w:color="auto" w:sz="4" w:space="0"/>
              <w:right w:val="single" w:color="auto" w:sz="4" w:space="0"/>
            </w:tcBorders>
            <w:shd w:val="clear" w:color="auto" w:fill="auto"/>
            <w:vAlign w:val="center"/>
          </w:tcPr>
          <w:p w14:paraId="1786CD1C">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6E0AED6">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AF4A8BB">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84242EA">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0663169">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8CE2FEA">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C3086AF">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80E3FA2">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DC523E5">
            <w:pPr>
              <w:jc w:val="center"/>
              <w:rPr>
                <w:rFonts w:eastAsia="仿宋_GB2312" w:cs="Times New Roman"/>
                <w:color w:val="000000" w:themeColor="text1"/>
                <w14:textFill>
                  <w14:solidFill>
                    <w14:schemeClr w14:val="tx1"/>
                  </w14:solidFill>
                </w14:textFill>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4A3E2499">
            <w:pPr>
              <w:widowControl/>
              <w:jc w:val="center"/>
              <w:textAlignment w:val="center"/>
              <w:rPr>
                <w:rFonts w:hint="eastAsia" w:ascii="仿宋_GB2312" w:hAnsi="仿宋_GB2312" w:eastAsia="仿宋_GB2312" w:cs="仿宋_GB2312"/>
                <w:color w:val="000000" w:themeColor="text1"/>
                <w:sz w:val="21"/>
                <w:szCs w:val="21"/>
                <w14:textFill>
                  <w14:solidFill>
                    <w14:schemeClr w14:val="tx1"/>
                  </w14:solidFill>
                </w14:textFill>
              </w:rPr>
            </w:pPr>
            <w:r>
              <w:rPr>
                <w:rFonts w:hint="eastAsia" w:ascii="仿宋_GB2312" w:hAnsi="仿宋_GB2312" w:eastAsia="仿宋_GB2312" w:cs="仿宋_GB2312"/>
                <w:color w:val="000000" w:themeColor="text1"/>
                <w:kern w:val="0"/>
                <w:sz w:val="21"/>
                <w:szCs w:val="21"/>
                <w:lang w:bidi="ar"/>
                <w14:textFill>
                  <w14:solidFill>
                    <w14:schemeClr w14:val="tx1"/>
                  </w14:solidFill>
                </w14:textFill>
              </w:rPr>
              <w:t>考查</w:t>
            </w: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0755220A">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B197004</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1B1B8022">
            <w:pPr>
              <w:jc w:val="center"/>
              <w:rPr>
                <w:rFonts w:eastAsia="仿宋_GB2312" w:cs="Times New Roman"/>
                <w:color w:val="000000" w:themeColor="text1"/>
                <w14:textFill>
                  <w14:solidFill>
                    <w14:schemeClr w14:val="tx1"/>
                  </w14:solidFill>
                </w14:textFill>
              </w:rPr>
            </w:pPr>
          </w:p>
        </w:tc>
      </w:tr>
      <w:tr w14:paraId="0A10C6EF">
        <w:tblPrEx>
          <w:tblCellMar>
            <w:top w:w="0" w:type="dxa"/>
            <w:left w:w="108" w:type="dxa"/>
            <w:bottom w:w="0" w:type="dxa"/>
            <w:right w:w="108" w:type="dxa"/>
          </w:tblCellMar>
        </w:tblPrEx>
        <w:trPr>
          <w:trHeight w:val="360" w:hRule="atLeast"/>
          <w:jc w:val="center"/>
        </w:trPr>
        <w:tc>
          <w:tcPr>
            <w:tcW w:w="820" w:type="dxa"/>
            <w:gridSpan w:val="2"/>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4D903FC3">
            <w:pPr>
              <w:jc w:val="center"/>
              <w:rPr>
                <w:rFonts w:eastAsia="仿宋_GB2312" w:cs="Times New Roman"/>
                <w:b/>
                <w:bCs/>
                <w:color w:val="000000" w:themeColor="text1"/>
                <w14:textFill>
                  <w14:solidFill>
                    <w14:schemeClr w14:val="tx1"/>
                  </w14:solidFill>
                </w14:textFill>
              </w:rPr>
            </w:pPr>
          </w:p>
        </w:tc>
        <w:tc>
          <w:tcPr>
            <w:tcW w:w="406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32A19E4E">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中华才艺训练1</w:t>
            </w:r>
            <w:r>
              <w:rPr>
                <w:rFonts w:hint="default" w:ascii="Times New Roman" w:hAnsi="Times New Roman" w:eastAsia="仿宋_GB2312" w:cs="Times New Roman"/>
                <w:i w:val="0"/>
                <w:iCs w:val="0"/>
                <w:color w:val="000000"/>
                <w:kern w:val="0"/>
                <w:sz w:val="21"/>
                <w:szCs w:val="21"/>
                <w:u w:val="none"/>
                <w:lang w:val="en-US" w:eastAsia="zh-CN" w:bidi="ar"/>
              </w:rPr>
              <w:br w:type="textWrapping"/>
            </w:r>
            <w:r>
              <w:rPr>
                <w:rFonts w:hint="default" w:ascii="Times New Roman" w:hAnsi="Times New Roman" w:eastAsia="仿宋_GB2312" w:cs="Times New Roman"/>
                <w:i w:val="0"/>
                <w:iCs w:val="0"/>
                <w:color w:val="000000"/>
                <w:kern w:val="0"/>
                <w:sz w:val="21"/>
                <w:szCs w:val="21"/>
                <w:u w:val="none"/>
                <w:lang w:val="en-US" w:eastAsia="zh-CN" w:bidi="ar"/>
              </w:rPr>
              <w:t>(Traditional Chinese Talents Training 1)</w:t>
            </w:r>
          </w:p>
        </w:tc>
        <w:tc>
          <w:tcPr>
            <w:tcW w:w="1550" w:type="dxa"/>
            <w:gridSpan w:val="4"/>
            <w:tcBorders>
              <w:top w:val="single" w:color="auto" w:sz="4" w:space="0"/>
              <w:left w:val="single" w:color="auto" w:sz="4" w:space="0"/>
              <w:bottom w:val="single" w:color="auto" w:sz="4" w:space="0"/>
              <w:right w:val="single" w:color="auto" w:sz="4" w:space="0"/>
            </w:tcBorders>
            <w:shd w:val="clear" w:color="auto" w:fill="auto"/>
            <w:vAlign w:val="center"/>
          </w:tcPr>
          <w:p w14:paraId="05AE2265">
            <w:pPr>
              <w:keepNext w:val="0"/>
              <w:keepLines w:val="0"/>
              <w:widowControl/>
              <w:suppressLineNumbers w:val="0"/>
              <w:jc w:val="center"/>
              <w:textAlignment w:val="center"/>
              <w:rPr>
                <w:rFonts w:eastAsia="仿宋_GB2312" w:cs="Times New Roman"/>
                <w:color w:val="000000" w:themeColor="text1"/>
                <w14:textFill>
                  <w14:solidFill>
                    <w14:schemeClr w14:val="tx1"/>
                  </w14:solidFill>
                </w14:textFill>
              </w:rPr>
            </w:pPr>
            <w:r>
              <w:rPr>
                <w:rFonts w:hint="eastAsia" w:cs="Times New Roman"/>
                <w:i w:val="0"/>
                <w:iCs w:val="0"/>
                <w:color w:val="000000"/>
                <w:kern w:val="0"/>
                <w:sz w:val="20"/>
                <w:szCs w:val="20"/>
                <w:u w:val="none"/>
                <w:lang w:val="en-US" w:eastAsia="zh-CN" w:bidi="ar"/>
              </w:rPr>
              <w:t>1</w:t>
            </w:r>
          </w:p>
        </w:tc>
        <w:tc>
          <w:tcPr>
            <w:tcW w:w="1352" w:type="dxa"/>
            <w:gridSpan w:val="3"/>
            <w:tcBorders>
              <w:top w:val="single" w:color="auto" w:sz="4" w:space="0"/>
              <w:left w:val="single" w:color="auto" w:sz="4" w:space="0"/>
              <w:bottom w:val="single" w:color="auto" w:sz="4" w:space="0"/>
              <w:right w:val="single" w:color="auto" w:sz="4" w:space="0"/>
            </w:tcBorders>
            <w:shd w:val="clear" w:color="auto" w:fill="auto"/>
            <w:vAlign w:val="center"/>
          </w:tcPr>
          <w:p w14:paraId="642E76BA">
            <w:pPr>
              <w:keepNext w:val="0"/>
              <w:keepLines w:val="0"/>
              <w:widowControl/>
              <w:suppressLineNumbers w:val="0"/>
              <w:jc w:val="center"/>
              <w:textAlignment w:val="center"/>
              <w:rPr>
                <w:rFonts w:eastAsia="仿宋_GB2312" w:cs="Times New Roman"/>
                <w:color w:val="000000" w:themeColor="text1"/>
                <w14:textFill>
                  <w14:solidFill>
                    <w14:schemeClr w14:val="tx1"/>
                  </w14:solidFill>
                </w14:textFill>
              </w:rPr>
            </w:pPr>
            <w:r>
              <w:rPr>
                <w:rFonts w:hint="eastAsia" w:cs="Times New Roman"/>
                <w:i w:val="0"/>
                <w:iCs w:val="0"/>
                <w:color w:val="000000"/>
                <w:kern w:val="0"/>
                <w:sz w:val="20"/>
                <w:szCs w:val="20"/>
                <w:u w:val="none"/>
                <w:lang w:val="en-US" w:eastAsia="zh-CN" w:bidi="ar"/>
              </w:rPr>
              <w:t>1</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7099C46">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C9E0640">
            <w:pPr>
              <w:keepNext w:val="0"/>
              <w:keepLines w:val="0"/>
              <w:widowControl/>
              <w:suppressLineNumbers w:val="0"/>
              <w:jc w:val="center"/>
              <w:textAlignment w:val="center"/>
              <w:rPr>
                <w:rFonts w:eastAsia="仿宋_GB2312" w:cs="Times New Roman"/>
                <w:color w:val="000000" w:themeColor="text1"/>
                <w14:textFill>
                  <w14:solidFill>
                    <w14:schemeClr w14:val="tx1"/>
                  </w14:solidFill>
                </w14:textFill>
              </w:rPr>
            </w:pPr>
            <w:r>
              <w:rPr>
                <w:rFonts w:hint="default" w:ascii="Times New Roman" w:hAnsi="Times New Roman" w:eastAsia="宋体" w:cs="Times New Roman"/>
                <w:i w:val="0"/>
                <w:iCs w:val="0"/>
                <w:color w:val="000000"/>
                <w:kern w:val="0"/>
                <w:sz w:val="20"/>
                <w:szCs w:val="20"/>
                <w:u w:val="none"/>
                <w:lang w:val="en-US" w:eastAsia="zh-CN" w:bidi="ar"/>
              </w:rPr>
              <w:t>1</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CD8ABEC">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BA2076A">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9630A98">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7D56974">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DEE76AA">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BF3BA23">
            <w:pPr>
              <w:jc w:val="center"/>
              <w:rPr>
                <w:rFonts w:eastAsia="仿宋_GB2312" w:cs="Times New Roman"/>
                <w:color w:val="000000" w:themeColor="text1"/>
                <w14:textFill>
                  <w14:solidFill>
                    <w14:schemeClr w14:val="tx1"/>
                  </w14:solidFill>
                </w14:textFill>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37331699">
            <w:pPr>
              <w:keepNext w:val="0"/>
              <w:keepLines w:val="0"/>
              <w:widowControl/>
              <w:suppressLineNumbers w:val="0"/>
              <w:jc w:val="center"/>
              <w:textAlignment w:val="center"/>
              <w:rPr>
                <w:rFonts w:hint="eastAsia" w:ascii="仿宋_GB2312" w:hAnsi="仿宋_GB2312" w:eastAsia="仿宋_GB2312" w:cs="仿宋_GB2312"/>
                <w:color w:val="000000" w:themeColor="text1"/>
                <w:sz w:val="21"/>
                <w:szCs w:val="21"/>
                <w14:textFill>
                  <w14:solidFill>
                    <w14:schemeClr w14:val="tx1"/>
                  </w14:solidFill>
                </w14:textFill>
              </w:rPr>
            </w:pPr>
            <w:r>
              <w:rPr>
                <w:rFonts w:hint="eastAsia" w:ascii="仿宋_GB2312" w:hAnsi="仿宋_GB2312" w:eastAsia="仿宋_GB2312" w:cs="仿宋_GB2312"/>
                <w:i w:val="0"/>
                <w:iCs w:val="0"/>
                <w:color w:val="000000"/>
                <w:kern w:val="0"/>
                <w:sz w:val="21"/>
                <w:szCs w:val="21"/>
                <w:u w:val="none"/>
                <w:lang w:val="en-US" w:eastAsia="zh-CN" w:bidi="ar"/>
              </w:rPr>
              <w:t>考查</w:t>
            </w: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65771C3D">
            <w:pPr>
              <w:keepNext w:val="0"/>
              <w:keepLines w:val="0"/>
              <w:widowControl/>
              <w:suppressLineNumbers w:val="0"/>
              <w:jc w:val="center"/>
              <w:textAlignment w:val="center"/>
              <w:rPr>
                <w:rFonts w:eastAsia="仿宋_GB2312" w:cs="Times New Roman"/>
                <w:color w:val="000000" w:themeColor="text1"/>
                <w14:textFill>
                  <w14:solidFill>
                    <w14:schemeClr w14:val="tx1"/>
                  </w14:solidFill>
                </w14:textFill>
              </w:rPr>
            </w:pPr>
            <w:r>
              <w:rPr>
                <w:rFonts w:hint="default" w:ascii="Times New Roman" w:hAnsi="Times New Roman" w:eastAsia="宋体" w:cs="Times New Roman"/>
                <w:i w:val="0"/>
                <w:iCs w:val="0"/>
                <w:color w:val="000000"/>
                <w:kern w:val="0"/>
                <w:sz w:val="20"/>
                <w:szCs w:val="20"/>
                <w:u w:val="none"/>
                <w:lang w:val="en-US" w:eastAsia="zh-CN" w:bidi="ar"/>
              </w:rPr>
              <w:t>B107601</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681E306C">
            <w:pPr>
              <w:jc w:val="center"/>
              <w:rPr>
                <w:rFonts w:eastAsia="仿宋_GB2312" w:cs="Times New Roman"/>
                <w:color w:val="000000" w:themeColor="text1"/>
                <w14:textFill>
                  <w14:solidFill>
                    <w14:schemeClr w14:val="tx1"/>
                  </w14:solidFill>
                </w14:textFill>
              </w:rPr>
            </w:pPr>
          </w:p>
        </w:tc>
      </w:tr>
      <w:tr w14:paraId="60485DBD">
        <w:tblPrEx>
          <w:tblCellMar>
            <w:top w:w="0" w:type="dxa"/>
            <w:left w:w="108" w:type="dxa"/>
            <w:bottom w:w="0" w:type="dxa"/>
            <w:right w:w="108" w:type="dxa"/>
          </w:tblCellMar>
        </w:tblPrEx>
        <w:trPr>
          <w:trHeight w:val="360" w:hRule="atLeast"/>
          <w:jc w:val="center"/>
        </w:trPr>
        <w:tc>
          <w:tcPr>
            <w:tcW w:w="820" w:type="dxa"/>
            <w:gridSpan w:val="2"/>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5C772B79">
            <w:pPr>
              <w:jc w:val="center"/>
              <w:rPr>
                <w:rFonts w:eastAsia="仿宋_GB2312" w:cs="Times New Roman"/>
                <w:b/>
                <w:bCs/>
                <w:color w:val="000000" w:themeColor="text1"/>
                <w14:textFill>
                  <w14:solidFill>
                    <w14:schemeClr w14:val="tx1"/>
                  </w14:solidFill>
                </w14:textFill>
              </w:rPr>
            </w:pPr>
          </w:p>
        </w:tc>
        <w:tc>
          <w:tcPr>
            <w:tcW w:w="406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0FBEB69C">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中华才艺训练2</w:t>
            </w:r>
            <w:r>
              <w:rPr>
                <w:rFonts w:hint="default" w:ascii="Times New Roman" w:hAnsi="Times New Roman" w:eastAsia="仿宋_GB2312" w:cs="Times New Roman"/>
                <w:i w:val="0"/>
                <w:iCs w:val="0"/>
                <w:color w:val="000000"/>
                <w:kern w:val="0"/>
                <w:sz w:val="21"/>
                <w:szCs w:val="21"/>
                <w:u w:val="none"/>
                <w:lang w:val="en-US" w:eastAsia="zh-CN" w:bidi="ar"/>
              </w:rPr>
              <w:br w:type="textWrapping"/>
            </w:r>
            <w:r>
              <w:rPr>
                <w:rFonts w:hint="default" w:ascii="Times New Roman" w:hAnsi="Times New Roman" w:eastAsia="仿宋_GB2312" w:cs="Times New Roman"/>
                <w:i w:val="0"/>
                <w:iCs w:val="0"/>
                <w:color w:val="000000"/>
                <w:kern w:val="0"/>
                <w:sz w:val="21"/>
                <w:szCs w:val="21"/>
                <w:u w:val="none"/>
                <w:lang w:val="en-US" w:eastAsia="zh-CN" w:bidi="ar"/>
              </w:rPr>
              <w:t>(Traditional Chinese Talents Training 2)</w:t>
            </w:r>
          </w:p>
        </w:tc>
        <w:tc>
          <w:tcPr>
            <w:tcW w:w="1550" w:type="dxa"/>
            <w:gridSpan w:val="4"/>
            <w:tcBorders>
              <w:top w:val="single" w:color="auto" w:sz="4" w:space="0"/>
              <w:left w:val="single" w:color="auto" w:sz="4" w:space="0"/>
              <w:bottom w:val="single" w:color="auto" w:sz="4" w:space="0"/>
              <w:right w:val="single" w:color="auto" w:sz="4" w:space="0"/>
            </w:tcBorders>
            <w:shd w:val="clear" w:color="auto" w:fill="auto"/>
            <w:vAlign w:val="center"/>
          </w:tcPr>
          <w:p w14:paraId="6B9FFE36">
            <w:pPr>
              <w:keepNext w:val="0"/>
              <w:keepLines w:val="0"/>
              <w:widowControl/>
              <w:suppressLineNumbers w:val="0"/>
              <w:jc w:val="center"/>
              <w:textAlignment w:val="center"/>
              <w:rPr>
                <w:rFonts w:eastAsia="仿宋_GB2312" w:cs="Times New Roman"/>
                <w:color w:val="000000" w:themeColor="text1"/>
                <w14:textFill>
                  <w14:solidFill>
                    <w14:schemeClr w14:val="tx1"/>
                  </w14:solidFill>
                </w14:textFill>
              </w:rPr>
            </w:pPr>
            <w:r>
              <w:rPr>
                <w:rFonts w:hint="eastAsia" w:cs="Times New Roman"/>
                <w:i w:val="0"/>
                <w:iCs w:val="0"/>
                <w:color w:val="000000"/>
                <w:kern w:val="0"/>
                <w:sz w:val="20"/>
                <w:szCs w:val="20"/>
                <w:u w:val="none"/>
                <w:lang w:val="en-US" w:eastAsia="zh-CN" w:bidi="ar"/>
              </w:rPr>
              <w:t>1</w:t>
            </w:r>
          </w:p>
        </w:tc>
        <w:tc>
          <w:tcPr>
            <w:tcW w:w="1352" w:type="dxa"/>
            <w:gridSpan w:val="3"/>
            <w:tcBorders>
              <w:top w:val="single" w:color="auto" w:sz="4" w:space="0"/>
              <w:left w:val="single" w:color="auto" w:sz="4" w:space="0"/>
              <w:bottom w:val="single" w:color="auto" w:sz="4" w:space="0"/>
              <w:right w:val="single" w:color="auto" w:sz="4" w:space="0"/>
            </w:tcBorders>
            <w:shd w:val="clear" w:color="auto" w:fill="auto"/>
            <w:vAlign w:val="center"/>
          </w:tcPr>
          <w:p w14:paraId="5E1DA3B7">
            <w:pPr>
              <w:keepNext w:val="0"/>
              <w:keepLines w:val="0"/>
              <w:widowControl/>
              <w:suppressLineNumbers w:val="0"/>
              <w:jc w:val="center"/>
              <w:textAlignment w:val="center"/>
              <w:rPr>
                <w:rFonts w:eastAsia="仿宋_GB2312" w:cs="Times New Roman"/>
                <w:color w:val="000000" w:themeColor="text1"/>
                <w14:textFill>
                  <w14:solidFill>
                    <w14:schemeClr w14:val="tx1"/>
                  </w14:solidFill>
                </w14:textFill>
              </w:rPr>
            </w:pPr>
            <w:r>
              <w:rPr>
                <w:rFonts w:hint="eastAsia" w:cs="Times New Roman"/>
                <w:i w:val="0"/>
                <w:iCs w:val="0"/>
                <w:color w:val="000000"/>
                <w:kern w:val="0"/>
                <w:sz w:val="20"/>
                <w:szCs w:val="20"/>
                <w:u w:val="none"/>
                <w:lang w:val="en-US" w:eastAsia="zh-CN" w:bidi="ar"/>
              </w:rPr>
              <w:t>1</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1740540">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9C0D5A3">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A45C4C2">
            <w:pPr>
              <w:keepNext w:val="0"/>
              <w:keepLines w:val="0"/>
              <w:widowControl/>
              <w:suppressLineNumbers w:val="0"/>
              <w:jc w:val="center"/>
              <w:textAlignment w:val="center"/>
              <w:rPr>
                <w:rFonts w:eastAsia="仿宋_GB2312" w:cs="Times New Roman"/>
                <w:color w:val="000000" w:themeColor="text1"/>
                <w14:textFill>
                  <w14:solidFill>
                    <w14:schemeClr w14:val="tx1"/>
                  </w14:solidFill>
                </w14:textFill>
              </w:rPr>
            </w:pPr>
            <w:r>
              <w:rPr>
                <w:rFonts w:hint="default" w:ascii="Times New Roman" w:hAnsi="Times New Roman" w:eastAsia="宋体" w:cs="Times New Roman"/>
                <w:i w:val="0"/>
                <w:iCs w:val="0"/>
                <w:color w:val="000000"/>
                <w:kern w:val="0"/>
                <w:sz w:val="20"/>
                <w:szCs w:val="20"/>
                <w:u w:val="none"/>
                <w:lang w:val="en-US" w:eastAsia="zh-CN" w:bidi="ar"/>
              </w:rPr>
              <w:t>1</w:t>
            </w: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6EDA462">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2404796">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680C863">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3D70C3A4">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4744380">
            <w:pPr>
              <w:jc w:val="center"/>
              <w:rPr>
                <w:rFonts w:eastAsia="仿宋_GB2312" w:cs="Times New Roman"/>
                <w:color w:val="000000" w:themeColor="text1"/>
                <w14:textFill>
                  <w14:solidFill>
                    <w14:schemeClr w14:val="tx1"/>
                  </w14:solidFill>
                </w14:textFill>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571D8263">
            <w:pPr>
              <w:keepNext w:val="0"/>
              <w:keepLines w:val="0"/>
              <w:widowControl/>
              <w:suppressLineNumbers w:val="0"/>
              <w:jc w:val="center"/>
              <w:textAlignment w:val="center"/>
              <w:rPr>
                <w:rFonts w:hint="eastAsia" w:ascii="仿宋_GB2312" w:hAnsi="仿宋_GB2312" w:eastAsia="仿宋_GB2312" w:cs="仿宋_GB2312"/>
                <w:color w:val="000000" w:themeColor="text1"/>
                <w:sz w:val="21"/>
                <w:szCs w:val="21"/>
                <w14:textFill>
                  <w14:solidFill>
                    <w14:schemeClr w14:val="tx1"/>
                  </w14:solidFill>
                </w14:textFill>
              </w:rPr>
            </w:pPr>
            <w:r>
              <w:rPr>
                <w:rFonts w:hint="eastAsia" w:ascii="仿宋_GB2312" w:hAnsi="仿宋_GB2312" w:eastAsia="仿宋_GB2312" w:cs="仿宋_GB2312"/>
                <w:i w:val="0"/>
                <w:iCs w:val="0"/>
                <w:color w:val="000000"/>
                <w:kern w:val="0"/>
                <w:sz w:val="21"/>
                <w:szCs w:val="21"/>
                <w:u w:val="none"/>
                <w:lang w:val="en-US" w:eastAsia="zh-CN" w:bidi="ar"/>
              </w:rPr>
              <w:t>考查</w:t>
            </w: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5EF36BF8">
            <w:pPr>
              <w:keepNext w:val="0"/>
              <w:keepLines w:val="0"/>
              <w:widowControl/>
              <w:suppressLineNumbers w:val="0"/>
              <w:jc w:val="center"/>
              <w:textAlignment w:val="center"/>
              <w:rPr>
                <w:rFonts w:eastAsia="仿宋_GB2312" w:cs="Times New Roman"/>
                <w:color w:val="000000" w:themeColor="text1"/>
                <w14:textFill>
                  <w14:solidFill>
                    <w14:schemeClr w14:val="tx1"/>
                  </w14:solidFill>
                </w14:textFill>
              </w:rPr>
            </w:pPr>
            <w:r>
              <w:rPr>
                <w:rFonts w:hint="default" w:ascii="Times New Roman" w:hAnsi="Times New Roman" w:eastAsia="宋体" w:cs="Times New Roman"/>
                <w:i w:val="0"/>
                <w:iCs w:val="0"/>
                <w:color w:val="000000"/>
                <w:kern w:val="0"/>
                <w:sz w:val="20"/>
                <w:szCs w:val="20"/>
                <w:u w:val="none"/>
                <w:lang w:val="en-US" w:eastAsia="zh-CN" w:bidi="ar"/>
              </w:rPr>
              <w:t>B107602</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5E2CFE09">
            <w:pPr>
              <w:jc w:val="center"/>
              <w:rPr>
                <w:rFonts w:eastAsia="仿宋_GB2312" w:cs="Times New Roman"/>
                <w:color w:val="000000" w:themeColor="text1"/>
                <w14:textFill>
                  <w14:solidFill>
                    <w14:schemeClr w14:val="tx1"/>
                  </w14:solidFill>
                </w14:textFill>
              </w:rPr>
            </w:pPr>
          </w:p>
        </w:tc>
      </w:tr>
      <w:tr w14:paraId="56B9DA6F">
        <w:tblPrEx>
          <w:tblCellMar>
            <w:top w:w="0" w:type="dxa"/>
            <w:left w:w="108" w:type="dxa"/>
            <w:bottom w:w="0" w:type="dxa"/>
            <w:right w:w="108" w:type="dxa"/>
          </w:tblCellMar>
        </w:tblPrEx>
        <w:trPr>
          <w:trHeight w:val="360" w:hRule="atLeast"/>
          <w:jc w:val="center"/>
        </w:trPr>
        <w:tc>
          <w:tcPr>
            <w:tcW w:w="820" w:type="dxa"/>
            <w:gridSpan w:val="2"/>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3546DAEC">
            <w:pPr>
              <w:jc w:val="center"/>
              <w:rPr>
                <w:rFonts w:eastAsia="仿宋_GB2312" w:cs="Times New Roman"/>
                <w:b/>
                <w:bCs/>
                <w:color w:val="000000" w:themeColor="text1"/>
                <w14:textFill>
                  <w14:solidFill>
                    <w14:schemeClr w14:val="tx1"/>
                  </w14:solidFill>
                </w14:textFill>
              </w:rPr>
            </w:pPr>
          </w:p>
        </w:tc>
        <w:tc>
          <w:tcPr>
            <w:tcW w:w="406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554B0102">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语言文化调查</w:t>
            </w:r>
            <w:r>
              <w:rPr>
                <w:rFonts w:hint="default" w:ascii="Times New Roman" w:hAnsi="Times New Roman" w:eastAsia="仿宋_GB2312" w:cs="Times New Roman"/>
                <w:i w:val="0"/>
                <w:iCs w:val="0"/>
                <w:color w:val="000000"/>
                <w:kern w:val="0"/>
                <w:sz w:val="21"/>
                <w:szCs w:val="21"/>
                <w:u w:val="none"/>
                <w:lang w:val="en-US" w:eastAsia="zh-CN" w:bidi="ar"/>
              </w:rPr>
              <w:br w:type="textWrapping"/>
            </w:r>
            <w:r>
              <w:rPr>
                <w:rFonts w:hint="default" w:ascii="Times New Roman" w:hAnsi="Times New Roman" w:eastAsia="仿宋_GB2312" w:cs="Times New Roman"/>
                <w:i w:val="0"/>
                <w:iCs w:val="0"/>
                <w:color w:val="000000"/>
                <w:kern w:val="0"/>
                <w:sz w:val="21"/>
                <w:szCs w:val="21"/>
                <w:u w:val="none"/>
                <w:lang w:val="en-US" w:eastAsia="zh-CN" w:bidi="ar"/>
              </w:rPr>
              <w:t>(Linguistic and Cultur</w:t>
            </w:r>
            <w:r>
              <w:rPr>
                <w:rFonts w:hint="eastAsia" w:ascii="Times New Roman" w:hAnsi="Times New Roman" w:eastAsia="仿宋_GB2312" w:cs="Times New Roman"/>
                <w:i w:val="0"/>
                <w:iCs w:val="0"/>
                <w:color w:val="000000"/>
                <w:kern w:val="0"/>
                <w:sz w:val="21"/>
                <w:szCs w:val="21"/>
                <w:u w:val="none"/>
                <w:lang w:val="en-US" w:eastAsia="zh-CN" w:bidi="ar"/>
              </w:rPr>
              <w:t>a</w:t>
            </w:r>
            <w:r>
              <w:rPr>
                <w:rFonts w:hint="default" w:ascii="Times New Roman" w:hAnsi="Times New Roman" w:eastAsia="仿宋_GB2312" w:cs="Times New Roman"/>
                <w:i w:val="0"/>
                <w:iCs w:val="0"/>
                <w:color w:val="000000"/>
                <w:kern w:val="0"/>
                <w:sz w:val="21"/>
                <w:szCs w:val="21"/>
                <w:u w:val="none"/>
                <w:lang w:val="en-US" w:eastAsia="zh-CN" w:bidi="ar"/>
              </w:rPr>
              <w:t>l Survey)</w:t>
            </w:r>
          </w:p>
        </w:tc>
        <w:tc>
          <w:tcPr>
            <w:tcW w:w="1550" w:type="dxa"/>
            <w:gridSpan w:val="4"/>
            <w:tcBorders>
              <w:top w:val="single" w:color="auto" w:sz="4" w:space="0"/>
              <w:left w:val="single" w:color="auto" w:sz="4" w:space="0"/>
              <w:bottom w:val="single" w:color="auto" w:sz="4" w:space="0"/>
              <w:right w:val="single" w:color="auto" w:sz="4" w:space="0"/>
            </w:tcBorders>
            <w:shd w:val="clear" w:color="auto" w:fill="auto"/>
            <w:vAlign w:val="center"/>
          </w:tcPr>
          <w:p w14:paraId="389FCD27">
            <w:pPr>
              <w:keepNext w:val="0"/>
              <w:keepLines w:val="0"/>
              <w:widowControl/>
              <w:suppressLineNumbers w:val="0"/>
              <w:jc w:val="center"/>
              <w:textAlignment w:val="center"/>
              <w:rPr>
                <w:rFonts w:eastAsia="仿宋_GB2312" w:cs="Times New Roman"/>
                <w:color w:val="000000" w:themeColor="text1"/>
                <w14:textFill>
                  <w14:solidFill>
                    <w14:schemeClr w14:val="tx1"/>
                  </w14:solidFill>
                </w14:textFill>
              </w:rPr>
            </w:pPr>
            <w:r>
              <w:rPr>
                <w:rFonts w:hint="default" w:ascii="Times New Roman" w:hAnsi="Times New Roman" w:eastAsia="宋体" w:cs="Times New Roman"/>
                <w:i w:val="0"/>
                <w:iCs w:val="0"/>
                <w:color w:val="000000"/>
                <w:kern w:val="0"/>
                <w:sz w:val="20"/>
                <w:szCs w:val="20"/>
                <w:u w:val="none"/>
                <w:lang w:val="en-US" w:eastAsia="zh-CN" w:bidi="ar"/>
              </w:rPr>
              <w:t>1</w:t>
            </w:r>
          </w:p>
        </w:tc>
        <w:tc>
          <w:tcPr>
            <w:tcW w:w="1352" w:type="dxa"/>
            <w:gridSpan w:val="3"/>
            <w:tcBorders>
              <w:top w:val="single" w:color="auto" w:sz="4" w:space="0"/>
              <w:left w:val="single" w:color="auto" w:sz="4" w:space="0"/>
              <w:bottom w:val="single" w:color="auto" w:sz="4" w:space="0"/>
              <w:right w:val="single" w:color="auto" w:sz="4" w:space="0"/>
            </w:tcBorders>
            <w:shd w:val="clear" w:color="auto" w:fill="auto"/>
            <w:vAlign w:val="center"/>
          </w:tcPr>
          <w:p w14:paraId="50D1A5D0">
            <w:pPr>
              <w:keepNext w:val="0"/>
              <w:keepLines w:val="0"/>
              <w:widowControl/>
              <w:suppressLineNumbers w:val="0"/>
              <w:jc w:val="center"/>
              <w:textAlignment w:val="center"/>
              <w:rPr>
                <w:rFonts w:eastAsia="仿宋_GB2312" w:cs="Times New Roman"/>
                <w:color w:val="000000" w:themeColor="text1"/>
                <w14:textFill>
                  <w14:solidFill>
                    <w14:schemeClr w14:val="tx1"/>
                  </w14:solidFill>
                </w14:textFill>
              </w:rPr>
            </w:pPr>
            <w:r>
              <w:rPr>
                <w:rFonts w:hint="default" w:ascii="Times New Roman" w:hAnsi="Times New Roman" w:eastAsia="宋体" w:cs="Times New Roman"/>
                <w:i w:val="0"/>
                <w:iCs w:val="0"/>
                <w:color w:val="000000"/>
                <w:kern w:val="0"/>
                <w:sz w:val="20"/>
                <w:szCs w:val="20"/>
                <w:u w:val="none"/>
                <w:lang w:val="en-US" w:eastAsia="zh-CN" w:bidi="ar"/>
              </w:rPr>
              <w:t>1</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F747DF4">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88B6FA7">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E361226">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35B459FA">
            <w:pPr>
              <w:keepNext w:val="0"/>
              <w:keepLines w:val="0"/>
              <w:widowControl/>
              <w:suppressLineNumbers w:val="0"/>
              <w:jc w:val="center"/>
              <w:textAlignment w:val="center"/>
              <w:rPr>
                <w:rFonts w:eastAsia="仿宋_GB2312" w:cs="Times New Roman"/>
                <w:color w:val="000000" w:themeColor="text1"/>
                <w14:textFill>
                  <w14:solidFill>
                    <w14:schemeClr w14:val="tx1"/>
                  </w14:solidFill>
                </w14:textFill>
              </w:rPr>
            </w:pPr>
            <w:r>
              <w:rPr>
                <w:rFonts w:hint="default" w:ascii="Times New Roman" w:hAnsi="Times New Roman" w:eastAsia="宋体" w:cs="Times New Roman"/>
                <w:i w:val="0"/>
                <w:iCs w:val="0"/>
                <w:color w:val="000000"/>
                <w:kern w:val="0"/>
                <w:sz w:val="20"/>
                <w:szCs w:val="20"/>
                <w:u w:val="none"/>
                <w:lang w:val="en-US" w:eastAsia="zh-CN" w:bidi="ar"/>
              </w:rPr>
              <w:t>1</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895CCCE">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7E498D6">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3E5BF954">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66B28D8">
            <w:pPr>
              <w:jc w:val="center"/>
              <w:rPr>
                <w:rFonts w:eastAsia="仿宋_GB2312" w:cs="Times New Roman"/>
                <w:color w:val="000000" w:themeColor="text1"/>
                <w14:textFill>
                  <w14:solidFill>
                    <w14:schemeClr w14:val="tx1"/>
                  </w14:solidFill>
                </w14:textFill>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247FC083">
            <w:pPr>
              <w:keepNext w:val="0"/>
              <w:keepLines w:val="0"/>
              <w:widowControl/>
              <w:suppressLineNumbers w:val="0"/>
              <w:jc w:val="center"/>
              <w:textAlignment w:val="center"/>
              <w:rPr>
                <w:rFonts w:hint="eastAsia" w:ascii="仿宋_GB2312" w:hAnsi="仿宋_GB2312" w:eastAsia="仿宋_GB2312" w:cs="仿宋_GB2312"/>
                <w:color w:val="000000" w:themeColor="text1"/>
                <w:sz w:val="21"/>
                <w:szCs w:val="21"/>
                <w14:textFill>
                  <w14:solidFill>
                    <w14:schemeClr w14:val="tx1"/>
                  </w14:solidFill>
                </w14:textFill>
              </w:rPr>
            </w:pPr>
            <w:r>
              <w:rPr>
                <w:rFonts w:hint="eastAsia" w:ascii="仿宋_GB2312" w:hAnsi="仿宋_GB2312" w:eastAsia="仿宋_GB2312" w:cs="仿宋_GB2312"/>
                <w:i w:val="0"/>
                <w:iCs w:val="0"/>
                <w:color w:val="000000"/>
                <w:kern w:val="0"/>
                <w:sz w:val="21"/>
                <w:szCs w:val="21"/>
                <w:u w:val="none"/>
                <w:lang w:val="en-US" w:eastAsia="zh-CN" w:bidi="ar"/>
              </w:rPr>
              <w:t>考查</w:t>
            </w: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00DB7EF2">
            <w:pPr>
              <w:keepNext w:val="0"/>
              <w:keepLines w:val="0"/>
              <w:widowControl/>
              <w:suppressLineNumbers w:val="0"/>
              <w:jc w:val="center"/>
              <w:textAlignment w:val="center"/>
              <w:rPr>
                <w:rFonts w:eastAsia="仿宋_GB2312" w:cs="Times New Roman"/>
                <w:color w:val="000000" w:themeColor="text1"/>
                <w14:textFill>
                  <w14:solidFill>
                    <w14:schemeClr w14:val="tx1"/>
                  </w14:solidFill>
                </w14:textFill>
              </w:rPr>
            </w:pPr>
            <w:r>
              <w:rPr>
                <w:rFonts w:hint="default" w:ascii="Times New Roman" w:hAnsi="Times New Roman" w:eastAsia="宋体" w:cs="Times New Roman"/>
                <w:i w:val="0"/>
                <w:iCs w:val="0"/>
                <w:color w:val="000000"/>
                <w:kern w:val="0"/>
                <w:sz w:val="20"/>
                <w:szCs w:val="20"/>
                <w:u w:val="none"/>
                <w:lang w:val="en-US" w:eastAsia="zh-CN" w:bidi="ar"/>
              </w:rPr>
              <w:t>B107603</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5191F63A">
            <w:pPr>
              <w:jc w:val="center"/>
              <w:rPr>
                <w:rFonts w:eastAsia="仿宋_GB2312" w:cs="Times New Roman"/>
                <w:color w:val="000000" w:themeColor="text1"/>
                <w14:textFill>
                  <w14:solidFill>
                    <w14:schemeClr w14:val="tx1"/>
                  </w14:solidFill>
                </w14:textFill>
              </w:rPr>
            </w:pPr>
          </w:p>
        </w:tc>
      </w:tr>
      <w:tr w14:paraId="0E683AE6">
        <w:tblPrEx>
          <w:tblCellMar>
            <w:top w:w="0" w:type="dxa"/>
            <w:left w:w="108" w:type="dxa"/>
            <w:bottom w:w="0" w:type="dxa"/>
            <w:right w:w="108" w:type="dxa"/>
          </w:tblCellMar>
        </w:tblPrEx>
        <w:trPr>
          <w:trHeight w:val="360" w:hRule="atLeast"/>
          <w:jc w:val="center"/>
        </w:trPr>
        <w:tc>
          <w:tcPr>
            <w:tcW w:w="820" w:type="dxa"/>
            <w:gridSpan w:val="2"/>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7A2F2284">
            <w:pPr>
              <w:jc w:val="center"/>
              <w:rPr>
                <w:rFonts w:eastAsia="仿宋_GB2312" w:cs="Times New Roman"/>
                <w:b/>
                <w:bCs/>
                <w:color w:val="000000" w:themeColor="text1"/>
                <w14:textFill>
                  <w14:solidFill>
                    <w14:schemeClr w14:val="tx1"/>
                  </w14:solidFill>
                </w14:textFill>
              </w:rPr>
            </w:pPr>
          </w:p>
        </w:tc>
        <w:tc>
          <w:tcPr>
            <w:tcW w:w="406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14B1BBD7">
            <w:pPr>
              <w:keepNext w:val="0"/>
              <w:keepLines w:val="0"/>
              <w:widowControl/>
              <w:suppressLineNumbers w:val="0"/>
              <w:jc w:val="center"/>
              <w:textAlignment w:val="center"/>
              <w:rPr>
                <w:rFonts w:hint="default" w:ascii="Times New Roman" w:hAnsi="Times New Roman" w:eastAsia="仿宋_GB2312" w:cs="Times New Roman"/>
                <w:b/>
                <w:bCs/>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第二语言教学实践活动</w:t>
            </w:r>
            <w:r>
              <w:rPr>
                <w:rFonts w:hint="default" w:ascii="Times New Roman" w:hAnsi="Times New Roman" w:eastAsia="仿宋_GB2312" w:cs="Times New Roman"/>
                <w:i w:val="0"/>
                <w:iCs w:val="0"/>
                <w:color w:val="000000"/>
                <w:kern w:val="0"/>
                <w:sz w:val="21"/>
                <w:szCs w:val="21"/>
                <w:u w:val="none"/>
                <w:lang w:val="en-US" w:eastAsia="zh-CN" w:bidi="ar"/>
              </w:rPr>
              <w:br w:type="textWrapping"/>
            </w:r>
            <w:r>
              <w:rPr>
                <w:rFonts w:hint="default" w:ascii="Times New Roman" w:hAnsi="Times New Roman" w:eastAsia="仿宋_GB2312" w:cs="Times New Roman"/>
                <w:i w:val="0"/>
                <w:iCs w:val="0"/>
                <w:color w:val="000000"/>
                <w:kern w:val="0"/>
                <w:sz w:val="21"/>
                <w:szCs w:val="21"/>
                <w:u w:val="none"/>
                <w:lang w:val="en-US" w:eastAsia="zh-CN" w:bidi="ar"/>
              </w:rPr>
              <w:t>(Educational Practice</w:t>
            </w:r>
            <w:r>
              <w:rPr>
                <w:rFonts w:hint="eastAsia" w:eastAsia="仿宋_GB2312" w:cs="Times New Roman"/>
                <w:i w:val="0"/>
                <w:iCs w:val="0"/>
                <w:color w:val="000000"/>
                <w:kern w:val="0"/>
                <w:sz w:val="21"/>
                <w:szCs w:val="21"/>
                <w:u w:val="none"/>
                <w:lang w:val="en-US" w:eastAsia="zh-CN" w:bidi="ar"/>
              </w:rPr>
              <w:t>)</w:t>
            </w:r>
          </w:p>
        </w:tc>
        <w:tc>
          <w:tcPr>
            <w:tcW w:w="1550" w:type="dxa"/>
            <w:gridSpan w:val="4"/>
            <w:tcBorders>
              <w:top w:val="single" w:color="auto" w:sz="4" w:space="0"/>
              <w:left w:val="single" w:color="auto" w:sz="4" w:space="0"/>
              <w:bottom w:val="single" w:color="auto" w:sz="4" w:space="0"/>
              <w:right w:val="single" w:color="auto" w:sz="4" w:space="0"/>
            </w:tcBorders>
            <w:shd w:val="clear" w:color="auto" w:fill="auto"/>
            <w:vAlign w:val="center"/>
          </w:tcPr>
          <w:p w14:paraId="3DD0D291">
            <w:pPr>
              <w:keepNext w:val="0"/>
              <w:keepLines w:val="0"/>
              <w:widowControl/>
              <w:suppressLineNumbers w:val="0"/>
              <w:jc w:val="center"/>
              <w:textAlignment w:val="center"/>
              <w:rPr>
                <w:rFonts w:eastAsia="仿宋_GB2312" w:cs="Times New Roman"/>
                <w:color w:val="000000" w:themeColor="text1"/>
                <w14:textFill>
                  <w14:solidFill>
                    <w14:schemeClr w14:val="tx1"/>
                  </w14:solidFill>
                </w14:textFill>
              </w:rPr>
            </w:pPr>
            <w:r>
              <w:rPr>
                <w:rFonts w:hint="default" w:ascii="Times New Roman" w:hAnsi="Times New Roman" w:eastAsia="宋体" w:cs="Times New Roman"/>
                <w:i w:val="0"/>
                <w:iCs w:val="0"/>
                <w:color w:val="000000"/>
                <w:kern w:val="0"/>
                <w:sz w:val="20"/>
                <w:szCs w:val="20"/>
                <w:u w:val="none"/>
                <w:lang w:val="en-US" w:eastAsia="zh-CN" w:bidi="ar"/>
              </w:rPr>
              <w:t>2</w:t>
            </w:r>
          </w:p>
        </w:tc>
        <w:tc>
          <w:tcPr>
            <w:tcW w:w="1352" w:type="dxa"/>
            <w:gridSpan w:val="3"/>
            <w:tcBorders>
              <w:top w:val="single" w:color="auto" w:sz="4" w:space="0"/>
              <w:left w:val="single" w:color="auto" w:sz="4" w:space="0"/>
              <w:bottom w:val="single" w:color="auto" w:sz="4" w:space="0"/>
              <w:right w:val="single" w:color="auto" w:sz="4" w:space="0"/>
            </w:tcBorders>
            <w:shd w:val="clear" w:color="auto" w:fill="auto"/>
            <w:vAlign w:val="center"/>
          </w:tcPr>
          <w:p w14:paraId="46CB2D8C">
            <w:pPr>
              <w:keepNext w:val="0"/>
              <w:keepLines w:val="0"/>
              <w:widowControl/>
              <w:suppressLineNumbers w:val="0"/>
              <w:jc w:val="center"/>
              <w:textAlignment w:val="center"/>
              <w:rPr>
                <w:rFonts w:eastAsia="仿宋_GB2312" w:cs="Times New Roman"/>
                <w:color w:val="000000" w:themeColor="text1"/>
                <w14:textFill>
                  <w14:solidFill>
                    <w14:schemeClr w14:val="tx1"/>
                  </w14:solidFill>
                </w14:textFill>
              </w:rPr>
            </w:pPr>
            <w:r>
              <w:rPr>
                <w:rFonts w:hint="default" w:ascii="Times New Roman" w:hAnsi="Times New Roman" w:eastAsia="宋体" w:cs="Times New Roman"/>
                <w:i w:val="0"/>
                <w:iCs w:val="0"/>
                <w:color w:val="000000"/>
                <w:kern w:val="0"/>
                <w:sz w:val="20"/>
                <w:szCs w:val="20"/>
                <w:u w:val="none"/>
                <w:lang w:val="en-US" w:eastAsia="zh-CN" w:bidi="ar"/>
              </w:rPr>
              <w:t>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80CE38E">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1376E7E">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4F57D9E">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497A120">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2C9B76A">
            <w:pPr>
              <w:keepNext w:val="0"/>
              <w:keepLines w:val="0"/>
              <w:widowControl/>
              <w:suppressLineNumbers w:val="0"/>
              <w:jc w:val="center"/>
              <w:textAlignment w:val="center"/>
              <w:rPr>
                <w:rFonts w:eastAsia="仿宋_GB2312" w:cs="Times New Roman"/>
                <w:color w:val="000000" w:themeColor="text1"/>
                <w14:textFill>
                  <w14:solidFill>
                    <w14:schemeClr w14:val="tx1"/>
                  </w14:solidFill>
                </w14:textFill>
              </w:rPr>
            </w:pPr>
            <w:r>
              <w:rPr>
                <w:rFonts w:hint="default" w:ascii="Times New Roman" w:hAnsi="Times New Roman" w:eastAsia="宋体" w:cs="Times New Roman"/>
                <w:i w:val="0"/>
                <w:iCs w:val="0"/>
                <w:color w:val="000000"/>
                <w:kern w:val="0"/>
                <w:sz w:val="20"/>
                <w:szCs w:val="20"/>
                <w:u w:val="none"/>
                <w:lang w:val="en-US" w:eastAsia="zh-CN" w:bidi="ar"/>
              </w:rPr>
              <w:t>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B95F277">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0AC9F71D">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58871C9">
            <w:pPr>
              <w:jc w:val="center"/>
              <w:rPr>
                <w:rFonts w:eastAsia="仿宋_GB2312" w:cs="Times New Roman"/>
                <w:color w:val="000000" w:themeColor="text1"/>
                <w14:textFill>
                  <w14:solidFill>
                    <w14:schemeClr w14:val="tx1"/>
                  </w14:solidFill>
                </w14:textFill>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0BCEE6FB">
            <w:pPr>
              <w:keepNext w:val="0"/>
              <w:keepLines w:val="0"/>
              <w:widowControl/>
              <w:suppressLineNumbers w:val="0"/>
              <w:jc w:val="center"/>
              <w:textAlignment w:val="center"/>
              <w:rPr>
                <w:rFonts w:hint="eastAsia" w:ascii="仿宋_GB2312" w:hAnsi="仿宋_GB2312" w:eastAsia="仿宋_GB2312" w:cs="仿宋_GB2312"/>
                <w:color w:val="000000" w:themeColor="text1"/>
                <w:sz w:val="21"/>
                <w:szCs w:val="21"/>
                <w14:textFill>
                  <w14:solidFill>
                    <w14:schemeClr w14:val="tx1"/>
                  </w14:solidFill>
                </w14:textFill>
              </w:rPr>
            </w:pPr>
            <w:r>
              <w:rPr>
                <w:rFonts w:hint="eastAsia" w:ascii="仿宋_GB2312" w:hAnsi="仿宋_GB2312" w:eastAsia="仿宋_GB2312" w:cs="仿宋_GB2312"/>
                <w:i w:val="0"/>
                <w:iCs w:val="0"/>
                <w:color w:val="000000"/>
                <w:kern w:val="0"/>
                <w:sz w:val="21"/>
                <w:szCs w:val="21"/>
                <w:u w:val="none"/>
                <w:lang w:val="en-US" w:eastAsia="zh-CN" w:bidi="ar"/>
              </w:rPr>
              <w:t>考查</w:t>
            </w: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70E171D3">
            <w:pPr>
              <w:keepNext w:val="0"/>
              <w:keepLines w:val="0"/>
              <w:widowControl/>
              <w:suppressLineNumbers w:val="0"/>
              <w:jc w:val="center"/>
              <w:textAlignment w:val="center"/>
              <w:rPr>
                <w:rFonts w:eastAsia="仿宋_GB2312" w:cs="Times New Roman"/>
                <w:color w:val="000000" w:themeColor="text1"/>
                <w14:textFill>
                  <w14:solidFill>
                    <w14:schemeClr w14:val="tx1"/>
                  </w14:solidFill>
                </w14:textFill>
              </w:rPr>
            </w:pPr>
            <w:r>
              <w:rPr>
                <w:rFonts w:hint="default" w:ascii="Times New Roman" w:hAnsi="Times New Roman" w:eastAsia="宋体" w:cs="Times New Roman"/>
                <w:i w:val="0"/>
                <w:iCs w:val="0"/>
                <w:color w:val="000000"/>
                <w:kern w:val="0"/>
                <w:sz w:val="20"/>
                <w:szCs w:val="20"/>
                <w:u w:val="none"/>
                <w:lang w:val="en-US" w:eastAsia="zh-CN" w:bidi="ar"/>
              </w:rPr>
              <w:t>B107609</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486D4EFF">
            <w:pPr>
              <w:jc w:val="center"/>
              <w:rPr>
                <w:rFonts w:eastAsia="仿宋_GB2312" w:cs="Times New Roman"/>
                <w:color w:val="000000" w:themeColor="text1"/>
                <w14:textFill>
                  <w14:solidFill>
                    <w14:schemeClr w14:val="tx1"/>
                  </w14:solidFill>
                </w14:textFill>
              </w:rPr>
            </w:pPr>
          </w:p>
        </w:tc>
      </w:tr>
      <w:tr w14:paraId="7EE1BB96">
        <w:tblPrEx>
          <w:tblCellMar>
            <w:top w:w="0" w:type="dxa"/>
            <w:left w:w="108" w:type="dxa"/>
            <w:bottom w:w="0" w:type="dxa"/>
            <w:right w:w="108" w:type="dxa"/>
          </w:tblCellMar>
        </w:tblPrEx>
        <w:trPr>
          <w:trHeight w:val="360" w:hRule="atLeast"/>
          <w:jc w:val="center"/>
        </w:trPr>
        <w:tc>
          <w:tcPr>
            <w:tcW w:w="820" w:type="dxa"/>
            <w:gridSpan w:val="2"/>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38454851">
            <w:pPr>
              <w:jc w:val="center"/>
              <w:rPr>
                <w:rFonts w:eastAsia="仿宋_GB2312" w:cs="Times New Roman"/>
                <w:b/>
                <w:bCs/>
                <w:color w:val="000000" w:themeColor="text1"/>
                <w14:textFill>
                  <w14:solidFill>
                    <w14:schemeClr w14:val="tx1"/>
                  </w14:solidFill>
                </w14:textFill>
              </w:rPr>
            </w:pPr>
          </w:p>
        </w:tc>
        <w:tc>
          <w:tcPr>
            <w:tcW w:w="406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40888085">
            <w:pPr>
              <w:keepNext w:val="0"/>
              <w:keepLines w:val="0"/>
              <w:widowControl/>
              <w:suppressLineNumbers w:val="0"/>
              <w:jc w:val="center"/>
              <w:textAlignment w:val="center"/>
              <w:rPr>
                <w:rFonts w:hint="default" w:ascii="Times New Roman" w:hAnsi="Times New Roman" w:eastAsia="仿宋_GB2312" w:cs="Times New Roman"/>
                <w:b/>
                <w:bCs/>
                <w:color w:val="000000" w:themeColor="text1"/>
                <w:sz w:val="21"/>
                <w:szCs w:val="21"/>
                <w:lang w:val="en-US"/>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课堂教学设计</w:t>
            </w:r>
            <w:r>
              <w:rPr>
                <w:rFonts w:hint="default" w:ascii="Times New Roman" w:hAnsi="Times New Roman" w:eastAsia="仿宋_GB2312" w:cs="Times New Roman"/>
                <w:i w:val="0"/>
                <w:iCs w:val="0"/>
                <w:color w:val="000000"/>
                <w:kern w:val="0"/>
                <w:sz w:val="21"/>
                <w:szCs w:val="21"/>
                <w:u w:val="none"/>
                <w:lang w:val="en-US" w:eastAsia="zh-CN" w:bidi="ar"/>
              </w:rPr>
              <w:br w:type="textWrapping"/>
            </w:r>
            <w:r>
              <w:rPr>
                <w:rFonts w:hint="default" w:ascii="Times New Roman" w:hAnsi="Times New Roman" w:eastAsia="仿宋_GB2312" w:cs="Times New Roman"/>
                <w:i w:val="0"/>
                <w:iCs w:val="0"/>
                <w:color w:val="000000"/>
                <w:kern w:val="0"/>
                <w:sz w:val="21"/>
                <w:szCs w:val="21"/>
                <w:u w:val="none"/>
                <w:lang w:val="en-US" w:eastAsia="zh-CN" w:bidi="ar"/>
              </w:rPr>
              <w:t>(Class Teaching</w:t>
            </w:r>
            <w:r>
              <w:rPr>
                <w:rFonts w:hint="eastAsia" w:eastAsia="仿宋_GB2312" w:cs="Times New Roman"/>
                <w:i w:val="0"/>
                <w:iCs w:val="0"/>
                <w:color w:val="000000"/>
                <w:kern w:val="0"/>
                <w:sz w:val="21"/>
                <w:szCs w:val="21"/>
                <w:u w:val="none"/>
                <w:lang w:val="en-US" w:eastAsia="zh-CN" w:bidi="ar"/>
              </w:rPr>
              <w:t xml:space="preserve"> D</w:t>
            </w:r>
            <w:r>
              <w:rPr>
                <w:rFonts w:hint="default" w:ascii="Times New Roman" w:hAnsi="Times New Roman" w:eastAsia="仿宋_GB2312" w:cs="Times New Roman"/>
                <w:i w:val="0"/>
                <w:iCs w:val="0"/>
                <w:color w:val="000000"/>
                <w:kern w:val="0"/>
                <w:sz w:val="21"/>
                <w:szCs w:val="21"/>
                <w:u w:val="none"/>
                <w:lang w:val="en-US" w:eastAsia="zh-CN" w:bidi="ar"/>
              </w:rPr>
              <w:t>esign</w:t>
            </w:r>
            <w:r>
              <w:rPr>
                <w:rFonts w:hint="eastAsia" w:eastAsia="仿宋_GB2312" w:cs="Times New Roman"/>
                <w:i w:val="0"/>
                <w:iCs w:val="0"/>
                <w:color w:val="000000"/>
                <w:kern w:val="0"/>
                <w:sz w:val="21"/>
                <w:szCs w:val="21"/>
                <w:u w:val="none"/>
                <w:lang w:val="en-US" w:eastAsia="zh-CN" w:bidi="ar"/>
              </w:rPr>
              <w:t>)</w:t>
            </w:r>
          </w:p>
        </w:tc>
        <w:tc>
          <w:tcPr>
            <w:tcW w:w="1550" w:type="dxa"/>
            <w:gridSpan w:val="4"/>
            <w:tcBorders>
              <w:top w:val="single" w:color="auto" w:sz="4" w:space="0"/>
              <w:left w:val="single" w:color="auto" w:sz="4" w:space="0"/>
              <w:bottom w:val="single" w:color="auto" w:sz="4" w:space="0"/>
              <w:right w:val="single" w:color="auto" w:sz="4" w:space="0"/>
            </w:tcBorders>
            <w:shd w:val="clear" w:color="auto" w:fill="auto"/>
            <w:vAlign w:val="center"/>
          </w:tcPr>
          <w:p w14:paraId="4A357F40">
            <w:pPr>
              <w:keepNext w:val="0"/>
              <w:keepLines w:val="0"/>
              <w:widowControl/>
              <w:suppressLineNumbers w:val="0"/>
              <w:jc w:val="center"/>
              <w:textAlignment w:val="center"/>
              <w:rPr>
                <w:rFonts w:eastAsia="仿宋_GB2312" w:cs="Times New Roman"/>
                <w:color w:val="000000" w:themeColor="text1"/>
                <w14:textFill>
                  <w14:solidFill>
                    <w14:schemeClr w14:val="tx1"/>
                  </w14:solidFill>
                </w14:textFill>
              </w:rPr>
            </w:pPr>
            <w:r>
              <w:rPr>
                <w:rFonts w:hint="default" w:ascii="Times New Roman" w:hAnsi="Times New Roman" w:eastAsia="宋体" w:cs="Times New Roman"/>
                <w:i w:val="0"/>
                <w:iCs w:val="0"/>
                <w:color w:val="000000"/>
                <w:kern w:val="0"/>
                <w:sz w:val="20"/>
                <w:szCs w:val="20"/>
                <w:u w:val="none"/>
                <w:lang w:val="en-US" w:eastAsia="zh-CN" w:bidi="ar"/>
              </w:rPr>
              <w:t>2</w:t>
            </w:r>
          </w:p>
        </w:tc>
        <w:tc>
          <w:tcPr>
            <w:tcW w:w="1352" w:type="dxa"/>
            <w:gridSpan w:val="3"/>
            <w:tcBorders>
              <w:top w:val="single" w:color="auto" w:sz="4" w:space="0"/>
              <w:left w:val="single" w:color="auto" w:sz="4" w:space="0"/>
              <w:bottom w:val="single" w:color="auto" w:sz="4" w:space="0"/>
              <w:right w:val="single" w:color="auto" w:sz="4" w:space="0"/>
            </w:tcBorders>
            <w:shd w:val="clear" w:color="auto" w:fill="auto"/>
            <w:vAlign w:val="center"/>
          </w:tcPr>
          <w:p w14:paraId="46EF66B1">
            <w:pPr>
              <w:keepNext w:val="0"/>
              <w:keepLines w:val="0"/>
              <w:widowControl/>
              <w:suppressLineNumbers w:val="0"/>
              <w:jc w:val="center"/>
              <w:textAlignment w:val="center"/>
              <w:rPr>
                <w:rFonts w:eastAsia="仿宋_GB2312" w:cs="Times New Roman"/>
                <w:color w:val="000000" w:themeColor="text1"/>
                <w14:textFill>
                  <w14:solidFill>
                    <w14:schemeClr w14:val="tx1"/>
                  </w14:solidFill>
                </w14:textFill>
              </w:rPr>
            </w:pPr>
            <w:r>
              <w:rPr>
                <w:rFonts w:hint="default" w:ascii="Times New Roman" w:hAnsi="Times New Roman" w:eastAsia="宋体" w:cs="Times New Roman"/>
                <w:i w:val="0"/>
                <w:iCs w:val="0"/>
                <w:color w:val="000000"/>
                <w:kern w:val="0"/>
                <w:sz w:val="20"/>
                <w:szCs w:val="20"/>
                <w:u w:val="none"/>
                <w:lang w:val="en-US" w:eastAsia="zh-CN" w:bidi="ar"/>
              </w:rPr>
              <w:t>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2CDA796">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C2FE128">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19AC1EF">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5F49D4E">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DBCED02">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528EBF4">
            <w:pPr>
              <w:keepNext w:val="0"/>
              <w:keepLines w:val="0"/>
              <w:widowControl/>
              <w:suppressLineNumbers w:val="0"/>
              <w:jc w:val="center"/>
              <w:textAlignment w:val="center"/>
              <w:rPr>
                <w:rFonts w:eastAsia="仿宋_GB2312" w:cs="Times New Roman"/>
                <w:color w:val="000000" w:themeColor="text1"/>
                <w14:textFill>
                  <w14:solidFill>
                    <w14:schemeClr w14:val="tx1"/>
                  </w14:solidFill>
                </w14:textFill>
              </w:rPr>
            </w:pPr>
            <w:r>
              <w:rPr>
                <w:rFonts w:hint="default" w:ascii="Times New Roman" w:hAnsi="Times New Roman" w:eastAsia="宋体" w:cs="Times New Roman"/>
                <w:i w:val="0"/>
                <w:iCs w:val="0"/>
                <w:color w:val="000000"/>
                <w:kern w:val="0"/>
                <w:sz w:val="20"/>
                <w:szCs w:val="20"/>
                <w:u w:val="none"/>
                <w:lang w:val="en-US" w:eastAsia="zh-CN" w:bidi="ar"/>
              </w:rPr>
              <w:t>2</w:t>
            </w: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3D89485C">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6827D25">
            <w:pPr>
              <w:jc w:val="center"/>
              <w:rPr>
                <w:rFonts w:eastAsia="仿宋_GB2312" w:cs="Times New Roman"/>
                <w:color w:val="000000" w:themeColor="text1"/>
                <w14:textFill>
                  <w14:solidFill>
                    <w14:schemeClr w14:val="tx1"/>
                  </w14:solidFill>
                </w14:textFill>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59198319">
            <w:pPr>
              <w:keepNext w:val="0"/>
              <w:keepLines w:val="0"/>
              <w:widowControl/>
              <w:suppressLineNumbers w:val="0"/>
              <w:jc w:val="center"/>
              <w:textAlignment w:val="center"/>
              <w:rPr>
                <w:rFonts w:hint="eastAsia" w:ascii="仿宋_GB2312" w:hAnsi="仿宋_GB2312" w:eastAsia="仿宋_GB2312" w:cs="仿宋_GB2312"/>
                <w:color w:val="000000" w:themeColor="text1"/>
                <w:sz w:val="21"/>
                <w:szCs w:val="21"/>
                <w14:textFill>
                  <w14:solidFill>
                    <w14:schemeClr w14:val="tx1"/>
                  </w14:solidFill>
                </w14:textFill>
              </w:rPr>
            </w:pPr>
            <w:r>
              <w:rPr>
                <w:rFonts w:hint="eastAsia" w:ascii="仿宋_GB2312" w:hAnsi="仿宋_GB2312" w:eastAsia="仿宋_GB2312" w:cs="仿宋_GB2312"/>
                <w:i w:val="0"/>
                <w:iCs w:val="0"/>
                <w:color w:val="000000"/>
                <w:kern w:val="0"/>
                <w:sz w:val="21"/>
                <w:szCs w:val="21"/>
                <w:u w:val="none"/>
                <w:lang w:val="en-US" w:eastAsia="zh-CN" w:bidi="ar"/>
              </w:rPr>
              <w:t>考查</w:t>
            </w: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43A16BA8">
            <w:pPr>
              <w:keepNext w:val="0"/>
              <w:keepLines w:val="0"/>
              <w:widowControl/>
              <w:suppressLineNumbers w:val="0"/>
              <w:jc w:val="center"/>
              <w:textAlignment w:val="center"/>
              <w:rPr>
                <w:rFonts w:eastAsia="仿宋_GB2312" w:cs="Times New Roman"/>
                <w:color w:val="000000" w:themeColor="text1"/>
                <w14:textFill>
                  <w14:solidFill>
                    <w14:schemeClr w14:val="tx1"/>
                  </w14:solidFill>
                </w14:textFill>
              </w:rPr>
            </w:pPr>
            <w:r>
              <w:rPr>
                <w:rFonts w:hint="default" w:ascii="Times New Roman" w:hAnsi="Times New Roman" w:eastAsia="宋体" w:cs="Times New Roman"/>
                <w:i w:val="0"/>
                <w:iCs w:val="0"/>
                <w:color w:val="000000"/>
                <w:kern w:val="0"/>
                <w:sz w:val="20"/>
                <w:szCs w:val="20"/>
                <w:u w:val="none"/>
                <w:lang w:val="en-US" w:eastAsia="zh-CN" w:bidi="ar"/>
              </w:rPr>
              <w:t>B107610</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611E6794">
            <w:pPr>
              <w:jc w:val="center"/>
              <w:rPr>
                <w:rFonts w:eastAsia="仿宋_GB2312" w:cs="Times New Roman"/>
                <w:color w:val="000000" w:themeColor="text1"/>
                <w14:textFill>
                  <w14:solidFill>
                    <w14:schemeClr w14:val="tx1"/>
                  </w14:solidFill>
                </w14:textFill>
              </w:rPr>
            </w:pPr>
          </w:p>
        </w:tc>
      </w:tr>
      <w:tr w14:paraId="231BA5D3">
        <w:tblPrEx>
          <w:tblCellMar>
            <w:top w:w="0" w:type="dxa"/>
            <w:left w:w="108" w:type="dxa"/>
            <w:bottom w:w="0" w:type="dxa"/>
            <w:right w:w="108" w:type="dxa"/>
          </w:tblCellMar>
        </w:tblPrEx>
        <w:trPr>
          <w:trHeight w:val="360" w:hRule="atLeast"/>
          <w:jc w:val="center"/>
        </w:trPr>
        <w:tc>
          <w:tcPr>
            <w:tcW w:w="820" w:type="dxa"/>
            <w:gridSpan w:val="2"/>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656F9E4B">
            <w:pPr>
              <w:jc w:val="center"/>
              <w:rPr>
                <w:rFonts w:eastAsia="仿宋_GB2312" w:cs="Times New Roman"/>
                <w:b/>
                <w:bCs/>
                <w:color w:val="000000" w:themeColor="text1"/>
                <w14:textFill>
                  <w14:solidFill>
                    <w14:schemeClr w14:val="tx1"/>
                  </w14:solidFill>
                </w14:textFill>
              </w:rPr>
            </w:pPr>
          </w:p>
        </w:tc>
        <w:tc>
          <w:tcPr>
            <w:tcW w:w="406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6EC3C402">
            <w:pPr>
              <w:keepNext w:val="0"/>
              <w:keepLines w:val="0"/>
              <w:widowControl/>
              <w:suppressLineNumbers w:val="0"/>
              <w:jc w:val="center"/>
              <w:textAlignment w:val="center"/>
              <w:rPr>
                <w:rFonts w:hint="default" w:ascii="Times New Roman" w:hAnsi="Times New Roman" w:eastAsia="仿宋_GB2312" w:cs="Times New Roman"/>
                <w:b/>
                <w:bCs/>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学年论文</w:t>
            </w:r>
            <w:r>
              <w:rPr>
                <w:rFonts w:hint="default" w:ascii="Times New Roman" w:hAnsi="Times New Roman" w:eastAsia="仿宋_GB2312" w:cs="Times New Roman"/>
                <w:i w:val="0"/>
                <w:iCs w:val="0"/>
                <w:color w:val="000000"/>
                <w:kern w:val="0"/>
                <w:sz w:val="21"/>
                <w:szCs w:val="21"/>
                <w:u w:val="none"/>
                <w:lang w:val="en-US" w:eastAsia="zh-CN" w:bidi="ar"/>
              </w:rPr>
              <w:br w:type="textWrapping"/>
            </w:r>
            <w:r>
              <w:rPr>
                <w:rFonts w:hint="default" w:ascii="Times New Roman" w:hAnsi="Times New Roman" w:eastAsia="仿宋_GB2312" w:cs="Times New Roman"/>
                <w:i w:val="0"/>
                <w:iCs w:val="0"/>
                <w:color w:val="000000"/>
                <w:kern w:val="0"/>
                <w:sz w:val="21"/>
                <w:szCs w:val="21"/>
                <w:u w:val="none"/>
                <w:lang w:val="en-US" w:eastAsia="zh-CN" w:bidi="ar"/>
              </w:rPr>
              <w:t>(Term Paper)</w:t>
            </w:r>
          </w:p>
        </w:tc>
        <w:tc>
          <w:tcPr>
            <w:tcW w:w="1550" w:type="dxa"/>
            <w:gridSpan w:val="4"/>
            <w:tcBorders>
              <w:top w:val="single" w:color="auto" w:sz="4" w:space="0"/>
              <w:left w:val="single" w:color="auto" w:sz="4" w:space="0"/>
              <w:bottom w:val="single" w:color="auto" w:sz="4" w:space="0"/>
              <w:right w:val="single" w:color="auto" w:sz="4" w:space="0"/>
            </w:tcBorders>
            <w:shd w:val="clear" w:color="auto" w:fill="auto"/>
            <w:vAlign w:val="center"/>
          </w:tcPr>
          <w:p w14:paraId="79D471C6">
            <w:pPr>
              <w:keepNext w:val="0"/>
              <w:keepLines w:val="0"/>
              <w:widowControl/>
              <w:suppressLineNumbers w:val="0"/>
              <w:jc w:val="center"/>
              <w:textAlignment w:val="center"/>
              <w:rPr>
                <w:rFonts w:eastAsia="仿宋_GB2312" w:cs="Times New Roman"/>
                <w:color w:val="000000" w:themeColor="text1"/>
                <w14:textFill>
                  <w14:solidFill>
                    <w14:schemeClr w14:val="tx1"/>
                  </w14:solidFill>
                </w14:textFill>
              </w:rPr>
            </w:pPr>
            <w:r>
              <w:rPr>
                <w:rFonts w:hint="default" w:ascii="Times New Roman" w:hAnsi="Times New Roman" w:eastAsia="宋体" w:cs="Times New Roman"/>
                <w:i w:val="0"/>
                <w:iCs w:val="0"/>
                <w:color w:val="000000"/>
                <w:kern w:val="0"/>
                <w:sz w:val="20"/>
                <w:szCs w:val="20"/>
                <w:u w:val="none"/>
                <w:lang w:val="en-US" w:eastAsia="zh-CN" w:bidi="ar"/>
              </w:rPr>
              <w:t>2</w:t>
            </w:r>
          </w:p>
        </w:tc>
        <w:tc>
          <w:tcPr>
            <w:tcW w:w="1352" w:type="dxa"/>
            <w:gridSpan w:val="3"/>
            <w:tcBorders>
              <w:top w:val="single" w:color="auto" w:sz="4" w:space="0"/>
              <w:left w:val="single" w:color="auto" w:sz="4" w:space="0"/>
              <w:bottom w:val="single" w:color="auto" w:sz="4" w:space="0"/>
              <w:right w:val="single" w:color="auto" w:sz="4" w:space="0"/>
            </w:tcBorders>
            <w:shd w:val="clear" w:color="auto" w:fill="auto"/>
            <w:vAlign w:val="center"/>
          </w:tcPr>
          <w:p w14:paraId="3B3F8369">
            <w:pPr>
              <w:keepNext w:val="0"/>
              <w:keepLines w:val="0"/>
              <w:widowControl/>
              <w:suppressLineNumbers w:val="0"/>
              <w:jc w:val="center"/>
              <w:textAlignment w:val="center"/>
              <w:rPr>
                <w:rFonts w:eastAsia="仿宋_GB2312" w:cs="Times New Roman"/>
                <w:color w:val="000000" w:themeColor="text1"/>
                <w14:textFill>
                  <w14:solidFill>
                    <w14:schemeClr w14:val="tx1"/>
                  </w14:solidFill>
                </w14:textFill>
              </w:rPr>
            </w:pPr>
            <w:r>
              <w:rPr>
                <w:rFonts w:hint="default" w:ascii="Times New Roman" w:hAnsi="Times New Roman" w:eastAsia="宋体" w:cs="Times New Roman"/>
                <w:i w:val="0"/>
                <w:iCs w:val="0"/>
                <w:color w:val="000000"/>
                <w:kern w:val="0"/>
                <w:sz w:val="20"/>
                <w:szCs w:val="20"/>
                <w:u w:val="none"/>
                <w:lang w:val="en-US" w:eastAsia="zh-CN" w:bidi="ar"/>
              </w:rPr>
              <w:t>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8D57E7C">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27A76E3">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5B7426AE">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00E006F">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A76551C">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20CAF20C">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221608F">
            <w:pPr>
              <w:keepNext w:val="0"/>
              <w:keepLines w:val="0"/>
              <w:widowControl/>
              <w:suppressLineNumbers w:val="0"/>
              <w:jc w:val="center"/>
              <w:textAlignment w:val="center"/>
              <w:rPr>
                <w:rFonts w:eastAsia="仿宋_GB2312" w:cs="Times New Roman"/>
                <w:color w:val="000000" w:themeColor="text1"/>
                <w14:textFill>
                  <w14:solidFill>
                    <w14:schemeClr w14:val="tx1"/>
                  </w14:solidFill>
                </w14:textFill>
              </w:rPr>
            </w:pPr>
            <w:r>
              <w:rPr>
                <w:rFonts w:hint="default" w:ascii="Times New Roman" w:hAnsi="Times New Roman" w:eastAsia="宋体" w:cs="Times New Roman"/>
                <w:i w:val="0"/>
                <w:iCs w:val="0"/>
                <w:color w:val="000000"/>
                <w:kern w:val="0"/>
                <w:sz w:val="20"/>
                <w:szCs w:val="20"/>
                <w:u w:val="none"/>
                <w:lang w:val="en-US" w:eastAsia="zh-CN" w:bidi="ar"/>
              </w:rPr>
              <w:t>2</w:t>
            </w: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A7E66AC">
            <w:pPr>
              <w:jc w:val="center"/>
              <w:rPr>
                <w:rFonts w:eastAsia="仿宋_GB2312" w:cs="Times New Roman"/>
                <w:color w:val="000000" w:themeColor="text1"/>
                <w14:textFill>
                  <w14:solidFill>
                    <w14:schemeClr w14:val="tx1"/>
                  </w14:solidFill>
                </w14:textFill>
              </w:rPr>
            </w:pP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3E198994">
            <w:pPr>
              <w:keepNext w:val="0"/>
              <w:keepLines w:val="0"/>
              <w:widowControl/>
              <w:suppressLineNumbers w:val="0"/>
              <w:jc w:val="center"/>
              <w:textAlignment w:val="center"/>
              <w:rPr>
                <w:rFonts w:hint="eastAsia" w:ascii="仿宋_GB2312" w:hAnsi="仿宋_GB2312" w:eastAsia="仿宋_GB2312" w:cs="仿宋_GB2312"/>
                <w:color w:val="000000" w:themeColor="text1"/>
                <w:sz w:val="21"/>
                <w:szCs w:val="21"/>
                <w14:textFill>
                  <w14:solidFill>
                    <w14:schemeClr w14:val="tx1"/>
                  </w14:solidFill>
                </w14:textFill>
              </w:rPr>
            </w:pPr>
            <w:r>
              <w:rPr>
                <w:rFonts w:hint="eastAsia" w:ascii="仿宋_GB2312" w:hAnsi="仿宋_GB2312" w:eastAsia="仿宋_GB2312" w:cs="仿宋_GB2312"/>
                <w:i w:val="0"/>
                <w:iCs w:val="0"/>
                <w:color w:val="000000"/>
                <w:kern w:val="0"/>
                <w:sz w:val="21"/>
                <w:szCs w:val="21"/>
                <w:u w:val="none"/>
                <w:lang w:val="en-US" w:eastAsia="zh-CN" w:bidi="ar"/>
              </w:rPr>
              <w:t>考查</w:t>
            </w: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39C23BC2">
            <w:pPr>
              <w:keepNext w:val="0"/>
              <w:keepLines w:val="0"/>
              <w:widowControl/>
              <w:suppressLineNumbers w:val="0"/>
              <w:jc w:val="center"/>
              <w:textAlignment w:val="center"/>
              <w:rPr>
                <w:rFonts w:eastAsia="仿宋_GB2312" w:cs="Times New Roman"/>
                <w:color w:val="000000" w:themeColor="text1"/>
                <w14:textFill>
                  <w14:solidFill>
                    <w14:schemeClr w14:val="tx1"/>
                  </w14:solidFill>
                </w14:textFill>
              </w:rPr>
            </w:pPr>
            <w:r>
              <w:rPr>
                <w:rFonts w:hint="default" w:ascii="Times New Roman" w:hAnsi="Times New Roman" w:eastAsia="宋体" w:cs="Times New Roman"/>
                <w:i w:val="0"/>
                <w:iCs w:val="0"/>
                <w:color w:val="000000"/>
                <w:kern w:val="0"/>
                <w:sz w:val="20"/>
                <w:szCs w:val="20"/>
                <w:u w:val="none"/>
                <w:lang w:val="en-US" w:eastAsia="zh-CN" w:bidi="ar"/>
              </w:rPr>
              <w:t>B107606</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781F9886">
            <w:pPr>
              <w:jc w:val="center"/>
              <w:rPr>
                <w:rFonts w:eastAsia="仿宋_GB2312" w:cs="Times New Roman"/>
                <w:color w:val="000000" w:themeColor="text1"/>
                <w14:textFill>
                  <w14:solidFill>
                    <w14:schemeClr w14:val="tx1"/>
                  </w14:solidFill>
                </w14:textFill>
              </w:rPr>
            </w:pPr>
          </w:p>
        </w:tc>
      </w:tr>
      <w:tr w14:paraId="671801B0">
        <w:tblPrEx>
          <w:tblCellMar>
            <w:top w:w="0" w:type="dxa"/>
            <w:left w:w="108" w:type="dxa"/>
            <w:bottom w:w="0" w:type="dxa"/>
            <w:right w:w="108" w:type="dxa"/>
          </w:tblCellMar>
        </w:tblPrEx>
        <w:trPr>
          <w:trHeight w:val="360" w:hRule="atLeast"/>
          <w:jc w:val="center"/>
        </w:trPr>
        <w:tc>
          <w:tcPr>
            <w:tcW w:w="820" w:type="dxa"/>
            <w:gridSpan w:val="2"/>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4F63702C">
            <w:pPr>
              <w:jc w:val="center"/>
              <w:rPr>
                <w:rFonts w:eastAsia="仿宋_GB2312" w:cs="Times New Roman"/>
                <w:b/>
                <w:bCs/>
                <w:color w:val="000000" w:themeColor="text1"/>
                <w14:textFill>
                  <w14:solidFill>
                    <w14:schemeClr w14:val="tx1"/>
                  </w14:solidFill>
                </w14:textFill>
              </w:rPr>
            </w:pPr>
          </w:p>
        </w:tc>
        <w:tc>
          <w:tcPr>
            <w:tcW w:w="406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059BE34B">
            <w:pPr>
              <w:keepNext w:val="0"/>
              <w:keepLines w:val="0"/>
              <w:widowControl/>
              <w:suppressLineNumbers w:val="0"/>
              <w:jc w:val="center"/>
              <w:textAlignment w:val="center"/>
              <w:rPr>
                <w:rFonts w:hint="default" w:ascii="Times New Roman" w:hAnsi="Times New Roman" w:eastAsia="仿宋_GB2312" w:cs="Times New Roman"/>
                <w:b/>
                <w:bCs/>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毕业实习</w:t>
            </w:r>
            <w:r>
              <w:rPr>
                <w:rFonts w:hint="default" w:ascii="Times New Roman" w:hAnsi="Times New Roman" w:eastAsia="仿宋_GB2312" w:cs="Times New Roman"/>
                <w:i w:val="0"/>
                <w:iCs w:val="0"/>
                <w:color w:val="000000"/>
                <w:kern w:val="0"/>
                <w:sz w:val="21"/>
                <w:szCs w:val="21"/>
                <w:u w:val="none"/>
                <w:lang w:val="en-US" w:eastAsia="zh-CN" w:bidi="ar"/>
              </w:rPr>
              <w:br w:type="textWrapping"/>
            </w:r>
            <w:r>
              <w:rPr>
                <w:rFonts w:hint="default" w:ascii="Times New Roman" w:hAnsi="Times New Roman" w:eastAsia="仿宋_GB2312" w:cs="Times New Roman"/>
                <w:i w:val="0"/>
                <w:iCs w:val="0"/>
                <w:color w:val="000000"/>
                <w:kern w:val="0"/>
                <w:sz w:val="21"/>
                <w:szCs w:val="21"/>
                <w:u w:val="none"/>
                <w:lang w:val="en-US" w:eastAsia="zh-CN" w:bidi="ar"/>
              </w:rPr>
              <w:t xml:space="preserve">(Graduation </w:t>
            </w:r>
            <w:r>
              <w:rPr>
                <w:rFonts w:eastAsia="仿宋_GB2312" w:cs="Times New Roman"/>
              </w:rPr>
              <w:t>Internship</w:t>
            </w:r>
            <w:r>
              <w:rPr>
                <w:rFonts w:hint="default" w:ascii="Times New Roman" w:hAnsi="Times New Roman" w:eastAsia="仿宋_GB2312" w:cs="Times New Roman"/>
                <w:i w:val="0"/>
                <w:iCs w:val="0"/>
                <w:color w:val="000000"/>
                <w:kern w:val="0"/>
                <w:sz w:val="21"/>
                <w:szCs w:val="21"/>
                <w:u w:val="none"/>
                <w:lang w:val="en-US" w:eastAsia="zh-CN" w:bidi="ar"/>
              </w:rPr>
              <w:t>)</w:t>
            </w:r>
          </w:p>
        </w:tc>
        <w:tc>
          <w:tcPr>
            <w:tcW w:w="1550" w:type="dxa"/>
            <w:gridSpan w:val="4"/>
            <w:tcBorders>
              <w:top w:val="single" w:color="auto" w:sz="4" w:space="0"/>
              <w:left w:val="single" w:color="auto" w:sz="4" w:space="0"/>
              <w:bottom w:val="single" w:color="auto" w:sz="4" w:space="0"/>
              <w:right w:val="single" w:color="auto" w:sz="4" w:space="0"/>
            </w:tcBorders>
            <w:shd w:val="clear" w:color="auto" w:fill="auto"/>
            <w:vAlign w:val="center"/>
          </w:tcPr>
          <w:p w14:paraId="072CE38E">
            <w:pPr>
              <w:keepNext w:val="0"/>
              <w:keepLines w:val="0"/>
              <w:widowControl/>
              <w:suppressLineNumbers w:val="0"/>
              <w:jc w:val="center"/>
              <w:textAlignment w:val="center"/>
              <w:rPr>
                <w:rFonts w:eastAsia="仿宋_GB2312" w:cs="Times New Roman"/>
                <w:color w:val="000000" w:themeColor="text1"/>
                <w14:textFill>
                  <w14:solidFill>
                    <w14:schemeClr w14:val="tx1"/>
                  </w14:solidFill>
                </w14:textFill>
              </w:rPr>
            </w:pPr>
            <w:r>
              <w:rPr>
                <w:rFonts w:hint="default" w:ascii="Times New Roman" w:hAnsi="Times New Roman" w:eastAsia="宋体" w:cs="Times New Roman"/>
                <w:i w:val="0"/>
                <w:iCs w:val="0"/>
                <w:color w:val="000000"/>
                <w:kern w:val="0"/>
                <w:sz w:val="20"/>
                <w:szCs w:val="20"/>
                <w:u w:val="none"/>
                <w:lang w:val="en-US" w:eastAsia="zh-CN" w:bidi="ar"/>
              </w:rPr>
              <w:t>4</w:t>
            </w:r>
          </w:p>
        </w:tc>
        <w:tc>
          <w:tcPr>
            <w:tcW w:w="1352" w:type="dxa"/>
            <w:gridSpan w:val="3"/>
            <w:tcBorders>
              <w:top w:val="single" w:color="auto" w:sz="4" w:space="0"/>
              <w:left w:val="single" w:color="auto" w:sz="4" w:space="0"/>
              <w:bottom w:val="single" w:color="auto" w:sz="4" w:space="0"/>
              <w:right w:val="single" w:color="auto" w:sz="4" w:space="0"/>
            </w:tcBorders>
            <w:shd w:val="clear" w:color="auto" w:fill="auto"/>
            <w:vAlign w:val="center"/>
          </w:tcPr>
          <w:p w14:paraId="321C65AD">
            <w:pPr>
              <w:keepNext w:val="0"/>
              <w:keepLines w:val="0"/>
              <w:widowControl/>
              <w:suppressLineNumbers w:val="0"/>
              <w:jc w:val="center"/>
              <w:textAlignment w:val="center"/>
              <w:rPr>
                <w:rFonts w:eastAsia="仿宋_GB2312" w:cs="Times New Roman"/>
                <w:color w:val="000000" w:themeColor="text1"/>
                <w14:textFill>
                  <w14:solidFill>
                    <w14:schemeClr w14:val="tx1"/>
                  </w14:solidFill>
                </w14:textFill>
              </w:rPr>
            </w:pPr>
            <w:r>
              <w:rPr>
                <w:rFonts w:hint="default" w:ascii="Times New Roman" w:hAnsi="Times New Roman" w:eastAsia="宋体" w:cs="Times New Roman"/>
                <w:i w:val="0"/>
                <w:iCs w:val="0"/>
                <w:color w:val="000000"/>
                <w:kern w:val="0"/>
                <w:sz w:val="20"/>
                <w:szCs w:val="20"/>
                <w:u w:val="none"/>
                <w:lang w:val="en-US" w:eastAsia="zh-CN" w:bidi="ar"/>
              </w:rPr>
              <w:t>4</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E79FC2F">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902FCC5">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696C9903">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09D02B5">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B358420">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F81E8A3">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78832992">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D759309">
            <w:pPr>
              <w:keepNext w:val="0"/>
              <w:keepLines w:val="0"/>
              <w:widowControl/>
              <w:suppressLineNumbers w:val="0"/>
              <w:jc w:val="center"/>
              <w:textAlignment w:val="center"/>
              <w:rPr>
                <w:rFonts w:eastAsia="仿宋_GB2312" w:cs="Times New Roman"/>
                <w:color w:val="000000" w:themeColor="text1"/>
                <w14:textFill>
                  <w14:solidFill>
                    <w14:schemeClr w14:val="tx1"/>
                  </w14:solidFill>
                </w14:textFill>
              </w:rPr>
            </w:pPr>
            <w:r>
              <w:rPr>
                <w:rFonts w:hint="default" w:ascii="Times New Roman" w:hAnsi="Times New Roman" w:eastAsia="宋体" w:cs="Times New Roman"/>
                <w:i w:val="0"/>
                <w:iCs w:val="0"/>
                <w:color w:val="000000"/>
                <w:kern w:val="0"/>
                <w:sz w:val="20"/>
                <w:szCs w:val="20"/>
                <w:u w:val="none"/>
                <w:lang w:val="en-US" w:eastAsia="zh-CN" w:bidi="ar"/>
              </w:rPr>
              <w:t>4</w:t>
            </w: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1CCB1376">
            <w:pPr>
              <w:keepNext w:val="0"/>
              <w:keepLines w:val="0"/>
              <w:widowControl/>
              <w:suppressLineNumbers w:val="0"/>
              <w:jc w:val="center"/>
              <w:textAlignment w:val="center"/>
              <w:rPr>
                <w:rFonts w:hint="eastAsia" w:ascii="仿宋_GB2312" w:hAnsi="仿宋_GB2312" w:eastAsia="仿宋_GB2312" w:cs="仿宋_GB2312"/>
                <w:color w:val="000000" w:themeColor="text1"/>
                <w:sz w:val="21"/>
                <w:szCs w:val="21"/>
                <w14:textFill>
                  <w14:solidFill>
                    <w14:schemeClr w14:val="tx1"/>
                  </w14:solidFill>
                </w14:textFill>
              </w:rPr>
            </w:pPr>
            <w:r>
              <w:rPr>
                <w:rFonts w:hint="eastAsia" w:ascii="仿宋_GB2312" w:hAnsi="仿宋_GB2312" w:eastAsia="仿宋_GB2312" w:cs="仿宋_GB2312"/>
                <w:i w:val="0"/>
                <w:iCs w:val="0"/>
                <w:color w:val="000000"/>
                <w:kern w:val="0"/>
                <w:sz w:val="21"/>
                <w:szCs w:val="21"/>
                <w:u w:val="none"/>
                <w:lang w:val="en-US" w:eastAsia="zh-CN" w:bidi="ar"/>
              </w:rPr>
              <w:t>考查</w:t>
            </w: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449FD6DF">
            <w:pPr>
              <w:keepNext w:val="0"/>
              <w:keepLines w:val="0"/>
              <w:widowControl/>
              <w:suppressLineNumbers w:val="0"/>
              <w:jc w:val="center"/>
              <w:textAlignment w:val="center"/>
              <w:rPr>
                <w:rFonts w:eastAsia="仿宋_GB2312" w:cs="Times New Roman"/>
                <w:color w:val="000000" w:themeColor="text1"/>
                <w14:textFill>
                  <w14:solidFill>
                    <w14:schemeClr w14:val="tx1"/>
                  </w14:solidFill>
                </w14:textFill>
              </w:rPr>
            </w:pPr>
            <w:r>
              <w:rPr>
                <w:rFonts w:hint="default" w:ascii="Times New Roman" w:hAnsi="Times New Roman" w:eastAsia="宋体" w:cs="Times New Roman"/>
                <w:i w:val="0"/>
                <w:iCs w:val="0"/>
                <w:color w:val="000000"/>
                <w:kern w:val="0"/>
                <w:sz w:val="20"/>
                <w:szCs w:val="20"/>
                <w:u w:val="none"/>
                <w:lang w:val="en-US" w:eastAsia="zh-CN" w:bidi="ar"/>
              </w:rPr>
              <w:t>B107607</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61E8A89C">
            <w:pPr>
              <w:jc w:val="center"/>
              <w:rPr>
                <w:rFonts w:eastAsia="仿宋_GB2312" w:cs="Times New Roman"/>
                <w:color w:val="000000" w:themeColor="text1"/>
                <w14:textFill>
                  <w14:solidFill>
                    <w14:schemeClr w14:val="tx1"/>
                  </w14:solidFill>
                </w14:textFill>
              </w:rPr>
            </w:pPr>
          </w:p>
        </w:tc>
      </w:tr>
      <w:tr w14:paraId="357F5FE5">
        <w:tblPrEx>
          <w:tblCellMar>
            <w:top w:w="0" w:type="dxa"/>
            <w:left w:w="108" w:type="dxa"/>
            <w:bottom w:w="0" w:type="dxa"/>
            <w:right w:w="108" w:type="dxa"/>
          </w:tblCellMar>
        </w:tblPrEx>
        <w:trPr>
          <w:trHeight w:val="360" w:hRule="atLeast"/>
          <w:jc w:val="center"/>
        </w:trPr>
        <w:tc>
          <w:tcPr>
            <w:tcW w:w="820" w:type="dxa"/>
            <w:gridSpan w:val="2"/>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5F2CDB74">
            <w:pPr>
              <w:jc w:val="center"/>
              <w:rPr>
                <w:rFonts w:eastAsia="仿宋_GB2312" w:cs="Times New Roman"/>
                <w:b/>
                <w:bCs/>
                <w:color w:val="000000" w:themeColor="text1"/>
                <w14:textFill>
                  <w14:solidFill>
                    <w14:schemeClr w14:val="tx1"/>
                  </w14:solidFill>
                </w14:textFill>
              </w:rPr>
            </w:pPr>
          </w:p>
        </w:tc>
        <w:tc>
          <w:tcPr>
            <w:tcW w:w="406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30F17E0D">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毕业论文</w:t>
            </w:r>
            <w:r>
              <w:rPr>
                <w:rFonts w:hint="default" w:ascii="Times New Roman" w:hAnsi="Times New Roman" w:eastAsia="仿宋_GB2312" w:cs="Times New Roman"/>
                <w:i w:val="0"/>
                <w:iCs w:val="0"/>
                <w:color w:val="000000"/>
                <w:kern w:val="0"/>
                <w:sz w:val="21"/>
                <w:szCs w:val="21"/>
                <w:u w:val="none"/>
                <w:lang w:val="en-US" w:eastAsia="zh-CN" w:bidi="ar"/>
              </w:rPr>
              <w:br w:type="textWrapping"/>
            </w:r>
            <w:r>
              <w:rPr>
                <w:rFonts w:hint="default" w:ascii="Times New Roman" w:hAnsi="Times New Roman" w:eastAsia="仿宋_GB2312" w:cs="Times New Roman"/>
                <w:i w:val="0"/>
                <w:iCs w:val="0"/>
                <w:color w:val="000000"/>
                <w:kern w:val="0"/>
                <w:sz w:val="21"/>
                <w:szCs w:val="21"/>
                <w:u w:val="none"/>
                <w:lang w:val="en-US" w:eastAsia="zh-CN" w:bidi="ar"/>
              </w:rPr>
              <w:t>(Graduation Thesis)</w:t>
            </w:r>
          </w:p>
        </w:tc>
        <w:tc>
          <w:tcPr>
            <w:tcW w:w="1550" w:type="dxa"/>
            <w:gridSpan w:val="4"/>
            <w:tcBorders>
              <w:top w:val="single" w:color="auto" w:sz="4" w:space="0"/>
              <w:left w:val="single" w:color="auto" w:sz="4" w:space="0"/>
              <w:bottom w:val="single" w:color="auto" w:sz="4" w:space="0"/>
              <w:right w:val="single" w:color="auto" w:sz="4" w:space="0"/>
            </w:tcBorders>
            <w:shd w:val="clear" w:color="auto" w:fill="auto"/>
            <w:vAlign w:val="center"/>
          </w:tcPr>
          <w:p w14:paraId="398F47A8">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0"/>
                <w:szCs w:val="20"/>
                <w:u w:val="none"/>
                <w:lang w:val="en-US" w:eastAsia="zh-CN" w:bidi="ar"/>
              </w:rPr>
            </w:pPr>
            <w:r>
              <w:rPr>
                <w:rFonts w:hint="default" w:ascii="Times New Roman" w:hAnsi="Times New Roman" w:eastAsia="宋体" w:cs="Times New Roman"/>
                <w:i w:val="0"/>
                <w:iCs w:val="0"/>
                <w:color w:val="000000"/>
                <w:kern w:val="0"/>
                <w:sz w:val="20"/>
                <w:szCs w:val="20"/>
                <w:u w:val="none"/>
                <w:lang w:val="en-US" w:eastAsia="zh-CN" w:bidi="ar"/>
              </w:rPr>
              <w:t>10</w:t>
            </w:r>
          </w:p>
        </w:tc>
        <w:tc>
          <w:tcPr>
            <w:tcW w:w="1352" w:type="dxa"/>
            <w:gridSpan w:val="3"/>
            <w:tcBorders>
              <w:top w:val="single" w:color="auto" w:sz="4" w:space="0"/>
              <w:left w:val="single" w:color="auto" w:sz="4" w:space="0"/>
              <w:bottom w:val="single" w:color="auto" w:sz="4" w:space="0"/>
              <w:right w:val="single" w:color="auto" w:sz="4" w:space="0"/>
            </w:tcBorders>
            <w:shd w:val="clear" w:color="auto" w:fill="auto"/>
            <w:vAlign w:val="center"/>
          </w:tcPr>
          <w:p w14:paraId="304589C3">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0"/>
                <w:szCs w:val="20"/>
                <w:u w:val="none"/>
                <w:lang w:val="en-US" w:eastAsia="zh-CN" w:bidi="ar"/>
              </w:rPr>
            </w:pPr>
            <w:r>
              <w:rPr>
                <w:rFonts w:hint="default" w:ascii="Times New Roman" w:hAnsi="Times New Roman" w:eastAsia="宋体" w:cs="Times New Roman"/>
                <w:i w:val="0"/>
                <w:iCs w:val="0"/>
                <w:color w:val="000000"/>
                <w:kern w:val="0"/>
                <w:sz w:val="20"/>
                <w:szCs w:val="20"/>
                <w:u w:val="none"/>
                <w:lang w:val="en-US" w:eastAsia="zh-CN" w:bidi="ar"/>
              </w:rPr>
              <w:t>12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2BB96C4">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64AFDAC">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D88DDD8">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27375A5">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47A72FDA">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3E29A434">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2869AB45">
            <w:pPr>
              <w:jc w:val="center"/>
              <w:rPr>
                <w:rFonts w:eastAsia="仿宋_GB2312" w:cs="Times New Roman"/>
                <w:color w:val="000000" w:themeColor="text1"/>
                <w14:textFill>
                  <w14:solidFill>
                    <w14:schemeClr w14:val="tx1"/>
                  </w14:solidFill>
                </w14:textFill>
              </w:rPr>
            </w:pP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36C117CF">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0"/>
                <w:szCs w:val="20"/>
                <w:u w:val="none"/>
                <w:lang w:val="en-US" w:eastAsia="zh-CN" w:bidi="ar"/>
              </w:rPr>
            </w:pPr>
            <w:r>
              <w:rPr>
                <w:rFonts w:hint="default" w:ascii="Times New Roman" w:hAnsi="Times New Roman" w:eastAsia="宋体" w:cs="Times New Roman"/>
                <w:i w:val="0"/>
                <w:iCs w:val="0"/>
                <w:color w:val="000000"/>
                <w:kern w:val="0"/>
                <w:sz w:val="20"/>
                <w:szCs w:val="20"/>
                <w:u w:val="none"/>
                <w:lang w:val="en-US" w:eastAsia="zh-CN" w:bidi="ar"/>
              </w:rPr>
              <w:t>10</w:t>
            </w: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43DD755B">
            <w:pPr>
              <w:keepNext w:val="0"/>
              <w:keepLines w:val="0"/>
              <w:widowControl/>
              <w:suppressLineNumbers w:val="0"/>
              <w:jc w:val="center"/>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考查</w:t>
            </w: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7C72285B">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0"/>
                <w:szCs w:val="20"/>
                <w:u w:val="none"/>
                <w:lang w:val="en-US" w:eastAsia="zh-CN" w:bidi="ar"/>
              </w:rPr>
            </w:pPr>
            <w:r>
              <w:rPr>
                <w:rFonts w:hint="default" w:ascii="Times New Roman" w:hAnsi="Times New Roman" w:eastAsia="宋体" w:cs="Times New Roman"/>
                <w:i w:val="0"/>
                <w:iCs w:val="0"/>
                <w:color w:val="000000"/>
                <w:kern w:val="0"/>
                <w:sz w:val="20"/>
                <w:szCs w:val="20"/>
                <w:u w:val="none"/>
                <w:lang w:val="en-US" w:eastAsia="zh-CN" w:bidi="ar"/>
              </w:rPr>
              <w:t>B107608</w:t>
            </w: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2EBFB3F7">
            <w:pPr>
              <w:jc w:val="center"/>
              <w:rPr>
                <w:rFonts w:eastAsia="仿宋_GB2312" w:cs="Times New Roman"/>
                <w:color w:val="000000" w:themeColor="text1"/>
                <w14:textFill>
                  <w14:solidFill>
                    <w14:schemeClr w14:val="tx1"/>
                  </w14:solidFill>
                </w14:textFill>
              </w:rPr>
            </w:pPr>
          </w:p>
        </w:tc>
      </w:tr>
      <w:tr w14:paraId="766FFF35">
        <w:tblPrEx>
          <w:tblCellMar>
            <w:top w:w="0" w:type="dxa"/>
            <w:left w:w="108" w:type="dxa"/>
            <w:bottom w:w="0" w:type="dxa"/>
            <w:right w:w="108" w:type="dxa"/>
          </w:tblCellMar>
        </w:tblPrEx>
        <w:trPr>
          <w:trHeight w:val="360" w:hRule="atLeast"/>
          <w:jc w:val="center"/>
        </w:trPr>
        <w:tc>
          <w:tcPr>
            <w:tcW w:w="820" w:type="dxa"/>
            <w:gridSpan w:val="2"/>
            <w:vMerge w:val="continue"/>
            <w:tcBorders>
              <w:top w:val="single" w:color="auto" w:sz="4" w:space="0"/>
              <w:left w:val="single" w:color="auto" w:sz="4" w:space="0"/>
              <w:bottom w:val="single" w:color="auto" w:sz="4" w:space="0"/>
              <w:right w:val="single" w:color="auto" w:sz="4" w:space="0"/>
            </w:tcBorders>
            <w:shd w:val="clear" w:color="auto" w:fill="auto"/>
            <w:vAlign w:val="center"/>
          </w:tcPr>
          <w:p w14:paraId="5EEDC890">
            <w:pPr>
              <w:jc w:val="center"/>
              <w:rPr>
                <w:rFonts w:eastAsia="仿宋_GB2312" w:cs="Times New Roman"/>
                <w:b/>
                <w:bCs/>
                <w:color w:val="000000" w:themeColor="text1"/>
                <w14:textFill>
                  <w14:solidFill>
                    <w14:schemeClr w14:val="tx1"/>
                  </w14:solidFill>
                </w14:textFill>
              </w:rPr>
            </w:pPr>
          </w:p>
        </w:tc>
        <w:tc>
          <w:tcPr>
            <w:tcW w:w="4064"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6484E7DB">
            <w:pPr>
              <w:widowControl/>
              <w:jc w:val="center"/>
              <w:textAlignment w:val="center"/>
              <w:rPr>
                <w:rFonts w:eastAsia="仿宋_GB2312" w:cs="Times New Roman"/>
                <w:b/>
                <w:bCs/>
                <w:color w:val="000000" w:themeColor="text1"/>
                <w14:textFill>
                  <w14:solidFill>
                    <w14:schemeClr w14:val="tx1"/>
                  </w14:solidFill>
                </w14:textFill>
              </w:rPr>
            </w:pPr>
            <w:r>
              <w:rPr>
                <w:rFonts w:eastAsia="仿宋_GB2312" w:cs="Times New Roman"/>
                <w:b/>
                <w:bCs/>
                <w:color w:val="000000" w:themeColor="text1"/>
                <w:kern w:val="0"/>
                <w:lang w:bidi="ar"/>
                <w14:textFill>
                  <w14:solidFill>
                    <w14:schemeClr w14:val="tx1"/>
                  </w14:solidFill>
                </w14:textFill>
              </w:rPr>
              <w:t>小计</w:t>
            </w:r>
          </w:p>
        </w:tc>
        <w:tc>
          <w:tcPr>
            <w:tcW w:w="1550" w:type="dxa"/>
            <w:gridSpan w:val="4"/>
            <w:tcBorders>
              <w:top w:val="single" w:color="auto" w:sz="4" w:space="0"/>
              <w:left w:val="single" w:color="auto" w:sz="4" w:space="0"/>
              <w:bottom w:val="single" w:color="auto" w:sz="4" w:space="0"/>
              <w:right w:val="single" w:color="auto" w:sz="4" w:space="0"/>
            </w:tcBorders>
            <w:shd w:val="clear" w:color="auto" w:fill="auto"/>
            <w:vAlign w:val="center"/>
          </w:tcPr>
          <w:p w14:paraId="043117E9">
            <w:pPr>
              <w:jc w:val="center"/>
              <w:rPr>
                <w:rFonts w:hint="default" w:eastAsia="仿宋_GB2312" w:cs="Times New Roman"/>
                <w:b/>
                <w:bCs/>
                <w:color w:val="000000" w:themeColor="text1"/>
                <w:lang w:val="en-US" w:eastAsia="zh-CN"/>
                <w14:textFill>
                  <w14:solidFill>
                    <w14:schemeClr w14:val="tx1"/>
                  </w14:solidFill>
                </w14:textFill>
              </w:rPr>
            </w:pPr>
            <w:r>
              <w:rPr>
                <w:rFonts w:hint="eastAsia" w:eastAsia="仿宋_GB2312" w:cs="Times New Roman"/>
                <w:b/>
                <w:bCs/>
                <w:color w:val="000000" w:themeColor="text1"/>
                <w:lang w:val="en-US" w:eastAsia="zh-CN"/>
                <w14:textFill>
                  <w14:solidFill>
                    <w14:schemeClr w14:val="tx1"/>
                  </w14:solidFill>
                </w14:textFill>
              </w:rPr>
              <w:t>25</w:t>
            </w:r>
          </w:p>
        </w:tc>
        <w:tc>
          <w:tcPr>
            <w:tcW w:w="1352" w:type="dxa"/>
            <w:gridSpan w:val="3"/>
            <w:tcBorders>
              <w:top w:val="single" w:color="auto" w:sz="4" w:space="0"/>
              <w:left w:val="single" w:color="auto" w:sz="4" w:space="0"/>
              <w:bottom w:val="single" w:color="auto" w:sz="4" w:space="0"/>
              <w:right w:val="single" w:color="auto" w:sz="4" w:space="0"/>
            </w:tcBorders>
            <w:shd w:val="clear" w:color="auto" w:fill="auto"/>
            <w:vAlign w:val="center"/>
          </w:tcPr>
          <w:p w14:paraId="4756C7D2">
            <w:pPr>
              <w:jc w:val="center"/>
              <w:rPr>
                <w:rFonts w:hint="default" w:eastAsia="仿宋_GB2312" w:cs="Times New Roman"/>
                <w:b/>
                <w:bCs/>
                <w:color w:val="000000" w:themeColor="text1"/>
                <w:lang w:val="en-US" w:eastAsia="zh-CN"/>
                <w14:textFill>
                  <w14:solidFill>
                    <w14:schemeClr w14:val="tx1"/>
                  </w14:solidFill>
                </w14:textFill>
              </w:rPr>
            </w:pPr>
            <w:r>
              <w:rPr>
                <w:rFonts w:hint="eastAsia" w:eastAsia="仿宋_GB2312" w:cs="Times New Roman"/>
                <w:b/>
                <w:bCs/>
                <w:color w:val="000000" w:themeColor="text1"/>
                <w:lang w:val="en-US" w:eastAsia="zh-CN"/>
                <w14:textFill>
                  <w14:solidFill>
                    <w14:schemeClr w14:val="tx1"/>
                  </w14:solidFill>
                </w14:textFill>
              </w:rPr>
              <w:t>27</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97499EE">
            <w:pPr>
              <w:jc w:val="center"/>
              <w:rPr>
                <w:rFonts w:hint="eastAsia" w:eastAsia="仿宋_GB2312" w:cs="Times New Roman"/>
                <w:b/>
                <w:bCs/>
                <w:color w:val="000000" w:themeColor="text1"/>
                <w:lang w:val="en-US" w:eastAsia="zh-CN"/>
                <w14:textFill>
                  <w14:solidFill>
                    <w14:schemeClr w14:val="tx1"/>
                  </w14:solidFill>
                </w14:textFill>
              </w:rPr>
            </w:pPr>
            <w:r>
              <w:rPr>
                <w:rFonts w:hint="eastAsia" w:eastAsia="仿宋_GB2312" w:cs="Times New Roman"/>
                <w:b/>
                <w:bCs/>
                <w:color w:val="000000" w:themeColor="text1"/>
                <w:lang w:val="en-US" w:eastAsia="zh-CN"/>
                <w14:textFill>
                  <w14:solidFill>
                    <w14:schemeClr w14:val="tx1"/>
                  </w14:solidFill>
                </w14:textFill>
              </w:rPr>
              <w:t>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7278CA5F">
            <w:pPr>
              <w:jc w:val="center"/>
              <w:rPr>
                <w:rFonts w:hint="eastAsia" w:eastAsia="仿宋_GB2312" w:cs="Times New Roman"/>
                <w:b/>
                <w:bCs/>
                <w:color w:val="000000" w:themeColor="text1"/>
                <w:lang w:val="en-US" w:eastAsia="zh-CN"/>
                <w14:textFill>
                  <w14:solidFill>
                    <w14:schemeClr w14:val="tx1"/>
                  </w14:solidFill>
                </w14:textFill>
              </w:rPr>
            </w:pPr>
            <w:r>
              <w:rPr>
                <w:rFonts w:hint="eastAsia" w:eastAsia="仿宋_GB2312" w:cs="Times New Roman"/>
                <w:b/>
                <w:bCs/>
                <w:color w:val="000000" w:themeColor="text1"/>
                <w:lang w:val="en-US" w:eastAsia="zh-CN"/>
                <w14:textFill>
                  <w14:solidFill>
                    <w14:schemeClr w14:val="tx1"/>
                  </w14:solidFill>
                </w14:textFill>
              </w:rPr>
              <w:t>1</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3081566">
            <w:pPr>
              <w:jc w:val="center"/>
              <w:rPr>
                <w:rFonts w:hint="eastAsia" w:eastAsia="仿宋_GB2312" w:cs="Times New Roman"/>
                <w:b/>
                <w:bCs/>
                <w:color w:val="000000" w:themeColor="text1"/>
                <w:lang w:val="en-US" w:eastAsia="zh-CN"/>
                <w14:textFill>
                  <w14:solidFill>
                    <w14:schemeClr w14:val="tx1"/>
                  </w14:solidFill>
                </w14:textFill>
              </w:rPr>
            </w:pPr>
            <w:r>
              <w:rPr>
                <w:rFonts w:hint="eastAsia" w:eastAsia="仿宋_GB2312" w:cs="Times New Roman"/>
                <w:b/>
                <w:bCs/>
                <w:color w:val="000000" w:themeColor="text1"/>
                <w:lang w:val="en-US" w:eastAsia="zh-CN"/>
                <w14:textFill>
                  <w14:solidFill>
                    <w14:schemeClr w14:val="tx1"/>
                  </w14:solidFill>
                </w14:textFill>
              </w:rPr>
              <w:t>1</w:t>
            </w: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4B95CD79">
            <w:pPr>
              <w:jc w:val="center"/>
              <w:rPr>
                <w:rFonts w:hint="eastAsia" w:eastAsia="仿宋_GB2312" w:cs="Times New Roman"/>
                <w:b/>
                <w:bCs/>
                <w:color w:val="000000" w:themeColor="text1"/>
                <w:lang w:val="en-US" w:eastAsia="zh-CN"/>
                <w14:textFill>
                  <w14:solidFill>
                    <w14:schemeClr w14:val="tx1"/>
                  </w14:solidFill>
                </w14:textFill>
              </w:rPr>
            </w:pPr>
            <w:r>
              <w:rPr>
                <w:rFonts w:hint="eastAsia" w:eastAsia="仿宋_GB2312" w:cs="Times New Roman"/>
                <w:b/>
                <w:bCs/>
                <w:color w:val="000000" w:themeColor="text1"/>
                <w:lang w:val="en-US" w:eastAsia="zh-CN"/>
                <w14:textFill>
                  <w14:solidFill>
                    <w14:schemeClr w14:val="tx1"/>
                  </w14:solidFill>
                </w14:textFill>
              </w:rPr>
              <w:t>1</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02A1C426">
            <w:pPr>
              <w:jc w:val="center"/>
              <w:rPr>
                <w:rFonts w:hint="eastAsia" w:eastAsia="仿宋_GB2312" w:cs="Times New Roman"/>
                <w:b/>
                <w:bCs/>
                <w:color w:val="000000" w:themeColor="text1"/>
                <w:lang w:val="en-US" w:eastAsia="zh-CN"/>
                <w14:textFill>
                  <w14:solidFill>
                    <w14:schemeClr w14:val="tx1"/>
                  </w14:solidFill>
                </w14:textFill>
              </w:rPr>
            </w:pPr>
            <w:r>
              <w:rPr>
                <w:rFonts w:hint="eastAsia" w:eastAsia="仿宋_GB2312" w:cs="Times New Roman"/>
                <w:b/>
                <w:bCs/>
                <w:color w:val="000000" w:themeColor="text1"/>
                <w:lang w:val="en-US" w:eastAsia="zh-CN"/>
                <w14:textFill>
                  <w14:solidFill>
                    <w14:schemeClr w14:val="tx1"/>
                  </w14:solidFill>
                </w14:textFill>
              </w:rPr>
              <w:t>2</w:t>
            </w:r>
          </w:p>
        </w:tc>
        <w:tc>
          <w:tcPr>
            <w:tcW w:w="574" w:type="dxa"/>
            <w:tcBorders>
              <w:top w:val="single" w:color="auto" w:sz="4" w:space="0"/>
              <w:left w:val="single" w:color="auto" w:sz="4" w:space="0"/>
              <w:bottom w:val="single" w:color="auto" w:sz="4" w:space="0"/>
              <w:right w:val="single" w:color="auto" w:sz="4" w:space="0"/>
            </w:tcBorders>
            <w:shd w:val="clear" w:color="auto" w:fill="auto"/>
            <w:vAlign w:val="center"/>
          </w:tcPr>
          <w:p w14:paraId="10A91355">
            <w:pPr>
              <w:jc w:val="center"/>
              <w:rPr>
                <w:rFonts w:hint="eastAsia" w:eastAsia="仿宋_GB2312" w:cs="Times New Roman"/>
                <w:b/>
                <w:bCs/>
                <w:color w:val="000000" w:themeColor="text1"/>
                <w:lang w:val="en-US" w:eastAsia="zh-CN"/>
                <w14:textFill>
                  <w14:solidFill>
                    <w14:schemeClr w14:val="tx1"/>
                  </w14:solidFill>
                </w14:textFill>
              </w:rPr>
            </w:pPr>
            <w:r>
              <w:rPr>
                <w:rFonts w:hint="eastAsia" w:eastAsia="仿宋_GB2312" w:cs="Times New Roman"/>
                <w:b/>
                <w:bCs/>
                <w:color w:val="000000" w:themeColor="text1"/>
                <w:lang w:val="en-US" w:eastAsia="zh-CN"/>
                <w14:textFill>
                  <w14:solidFill>
                    <w14:schemeClr w14:val="tx1"/>
                  </w14:solidFill>
                </w14:textFill>
              </w:rPr>
              <w:t>2</w:t>
            </w: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64E68EBC">
            <w:pPr>
              <w:jc w:val="center"/>
              <w:rPr>
                <w:rFonts w:hint="eastAsia" w:eastAsia="仿宋_GB2312" w:cs="Times New Roman"/>
                <w:b/>
                <w:bCs/>
                <w:color w:val="000000" w:themeColor="text1"/>
                <w:lang w:val="en-US" w:eastAsia="zh-CN"/>
                <w14:textFill>
                  <w14:solidFill>
                    <w14:schemeClr w14:val="tx1"/>
                  </w14:solidFill>
                </w14:textFill>
              </w:rPr>
            </w:pPr>
            <w:r>
              <w:rPr>
                <w:rFonts w:hint="eastAsia" w:eastAsia="仿宋_GB2312" w:cs="Times New Roman"/>
                <w:b/>
                <w:bCs/>
                <w:color w:val="000000" w:themeColor="text1"/>
                <w:lang w:val="en-US" w:eastAsia="zh-CN"/>
                <w14:textFill>
                  <w14:solidFill>
                    <w14:schemeClr w14:val="tx1"/>
                  </w14:solidFill>
                </w14:textFill>
              </w:rPr>
              <w:t>2</w:t>
            </w:r>
          </w:p>
        </w:tc>
        <w:tc>
          <w:tcPr>
            <w:tcW w:w="574" w:type="dxa"/>
            <w:tcBorders>
              <w:top w:val="single" w:color="auto" w:sz="4" w:space="0"/>
              <w:left w:val="single" w:color="auto" w:sz="4" w:space="0"/>
              <w:bottom w:val="single" w:color="auto" w:sz="4" w:space="0"/>
              <w:right w:val="single" w:color="auto" w:sz="4" w:space="0"/>
            </w:tcBorders>
            <w:shd w:val="clear" w:color="auto" w:fill="auto"/>
            <w:noWrap/>
            <w:vAlign w:val="center"/>
          </w:tcPr>
          <w:p w14:paraId="5A452A09">
            <w:pPr>
              <w:jc w:val="center"/>
              <w:rPr>
                <w:rFonts w:hint="default" w:eastAsia="仿宋_GB2312" w:cs="Times New Roman"/>
                <w:b/>
                <w:bCs/>
                <w:color w:val="000000" w:themeColor="text1"/>
                <w:lang w:val="en-US" w:eastAsia="zh-CN"/>
                <w14:textFill>
                  <w14:solidFill>
                    <w14:schemeClr w14:val="tx1"/>
                  </w14:solidFill>
                </w14:textFill>
              </w:rPr>
            </w:pPr>
            <w:r>
              <w:rPr>
                <w:rFonts w:hint="eastAsia" w:eastAsia="仿宋_GB2312" w:cs="Times New Roman"/>
                <w:b/>
                <w:bCs/>
                <w:color w:val="000000" w:themeColor="text1"/>
                <w:lang w:val="en-US" w:eastAsia="zh-CN"/>
                <w14:textFill>
                  <w14:solidFill>
                    <w14:schemeClr w14:val="tx1"/>
                  </w14:solidFill>
                </w14:textFill>
              </w:rPr>
              <w:t>14</w:t>
            </w:r>
          </w:p>
        </w:tc>
        <w:tc>
          <w:tcPr>
            <w:tcW w:w="1005"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5143688E">
            <w:pPr>
              <w:jc w:val="center"/>
              <w:rPr>
                <w:rFonts w:eastAsia="仿宋_GB2312" w:cs="Times New Roman"/>
                <w:b/>
                <w:bCs/>
                <w:color w:val="000000" w:themeColor="text1"/>
                <w14:textFill>
                  <w14:solidFill>
                    <w14:schemeClr w14:val="tx1"/>
                  </w14:solidFill>
                </w14:textFill>
              </w:rPr>
            </w:pPr>
          </w:p>
        </w:tc>
        <w:tc>
          <w:tcPr>
            <w:tcW w:w="1122" w:type="dxa"/>
            <w:gridSpan w:val="2"/>
            <w:tcBorders>
              <w:top w:val="single" w:color="auto" w:sz="4" w:space="0"/>
              <w:left w:val="single" w:color="auto" w:sz="4" w:space="0"/>
              <w:bottom w:val="single" w:color="auto" w:sz="4" w:space="0"/>
              <w:right w:val="single" w:color="auto" w:sz="4" w:space="0"/>
            </w:tcBorders>
            <w:shd w:val="clear" w:color="auto" w:fill="auto"/>
            <w:noWrap/>
            <w:vAlign w:val="center"/>
          </w:tcPr>
          <w:p w14:paraId="40B2AA76">
            <w:pPr>
              <w:jc w:val="center"/>
              <w:rPr>
                <w:rFonts w:eastAsia="仿宋_GB2312" w:cs="Times New Roman"/>
                <w:color w:val="000000" w:themeColor="text1"/>
                <w14:textFill>
                  <w14:solidFill>
                    <w14:schemeClr w14:val="tx1"/>
                  </w14:solidFill>
                </w14:textFill>
              </w:rPr>
            </w:pPr>
          </w:p>
        </w:tc>
        <w:tc>
          <w:tcPr>
            <w:tcW w:w="911" w:type="dxa"/>
            <w:tcBorders>
              <w:top w:val="single" w:color="auto" w:sz="4" w:space="0"/>
              <w:left w:val="single" w:color="auto" w:sz="4" w:space="0"/>
              <w:bottom w:val="single" w:color="auto" w:sz="4" w:space="0"/>
              <w:right w:val="single" w:color="auto" w:sz="4" w:space="0"/>
            </w:tcBorders>
            <w:shd w:val="clear" w:color="auto" w:fill="auto"/>
            <w:vAlign w:val="center"/>
          </w:tcPr>
          <w:p w14:paraId="50570EF8">
            <w:pPr>
              <w:jc w:val="center"/>
              <w:rPr>
                <w:rFonts w:eastAsia="仿宋_GB2312" w:cs="Times New Roman"/>
                <w:color w:val="000000" w:themeColor="text1"/>
                <w14:textFill>
                  <w14:solidFill>
                    <w14:schemeClr w14:val="tx1"/>
                  </w14:solidFill>
                </w14:textFill>
              </w:rPr>
            </w:pPr>
          </w:p>
        </w:tc>
      </w:tr>
    </w:tbl>
    <w:p w14:paraId="52759C39">
      <w:pPr>
        <w:widowControl/>
        <w:ind w:firstLine="420" w:firstLineChars="200"/>
        <w:jc w:val="left"/>
        <w:textAlignment w:val="center"/>
        <w:rPr>
          <w:rFonts w:eastAsia="仿宋_GB2312" w:cs="Times New Roman"/>
          <w:color w:val="000000" w:themeColor="text1"/>
          <w14:textFill>
            <w14:solidFill>
              <w14:schemeClr w14:val="tx1"/>
            </w14:solidFill>
          </w14:textFill>
        </w:rPr>
      </w:pPr>
    </w:p>
    <w:p w14:paraId="03EA7819">
      <w:pPr>
        <w:rPr>
          <w:rFonts w:eastAsia="黑体"/>
          <w:b w:val="0"/>
          <w:color w:val="000000" w:themeColor="text1"/>
          <w:kern w:val="2"/>
          <w:sz w:val="24"/>
          <w:szCs w:val="21"/>
          <w:lang w:val="en-US" w:eastAsia="zh-CN" w:bidi="ar-SA"/>
          <w14:textFill>
            <w14:solidFill>
              <w14:schemeClr w14:val="tx1"/>
            </w14:solidFill>
          </w14:textFill>
        </w:rPr>
      </w:pPr>
    </w:p>
    <w:p w14:paraId="6881E2DB">
      <w:pPr>
        <w:rPr>
          <w:rFonts w:eastAsia="黑体"/>
          <w:b w:val="0"/>
          <w:color w:val="000000" w:themeColor="text1"/>
          <w:kern w:val="2"/>
          <w:sz w:val="24"/>
          <w:szCs w:val="21"/>
          <w:lang w:val="en-US" w:eastAsia="zh-CN" w:bidi="ar-SA"/>
          <w14:textFill>
            <w14:solidFill>
              <w14:schemeClr w14:val="tx1"/>
            </w14:solidFill>
          </w14:textFill>
        </w:rPr>
      </w:pPr>
      <w:r>
        <w:rPr>
          <w:rFonts w:eastAsia="黑体"/>
          <w:b w:val="0"/>
          <w:color w:val="000000" w:themeColor="text1"/>
          <w:kern w:val="2"/>
          <w:sz w:val="24"/>
          <w:szCs w:val="21"/>
          <w:lang w:val="en-US" w:eastAsia="zh-CN" w:bidi="ar-SA"/>
          <w14:textFill>
            <w14:solidFill>
              <w14:schemeClr w14:val="tx1"/>
            </w14:solidFill>
          </w14:textFill>
        </w:rPr>
        <w:br w:type="page"/>
      </w:r>
      <w:bookmarkStart w:id="2" w:name="_GoBack"/>
      <w:bookmarkEnd w:id="2"/>
    </w:p>
    <w:p w14:paraId="3BF622E7">
      <w:pPr>
        <w:pStyle w:val="3"/>
        <w:spacing w:before="0" w:line="240" w:lineRule="auto"/>
        <w:jc w:val="both"/>
        <w:rPr>
          <w:rFonts w:eastAsia="黑体"/>
          <w:b w:val="0"/>
          <w:color w:val="000000" w:themeColor="text1"/>
          <w:kern w:val="2"/>
          <w:sz w:val="24"/>
          <w:szCs w:val="21"/>
          <w:lang w:val="en-US" w:eastAsia="zh-CN" w:bidi="ar-SA"/>
          <w14:textFill>
            <w14:solidFill>
              <w14:schemeClr w14:val="tx1"/>
            </w14:solidFill>
          </w14:textFill>
        </w:rPr>
      </w:pPr>
      <w:r>
        <w:rPr>
          <w:rFonts w:eastAsia="黑体"/>
          <w:b w:val="0"/>
          <w:color w:val="000000" w:themeColor="text1"/>
          <w:kern w:val="2"/>
          <w:sz w:val="24"/>
          <w:szCs w:val="21"/>
          <w:lang w:val="en-US" w:eastAsia="zh-CN" w:bidi="ar-SA"/>
          <w14:textFill>
            <w14:solidFill>
              <w14:schemeClr w14:val="tx1"/>
            </w14:solidFill>
          </w14:textFill>
        </w:rPr>
        <w:t>十、课程体系配置流程图（参考）</w:t>
      </w:r>
    </w:p>
    <w:p w14:paraId="74AB9333">
      <w:pPr>
        <w:jc w:val="center"/>
        <w:rPr>
          <w:lang w:val="en-US" w:eastAsia="zh-CN"/>
        </w:rPr>
      </w:pPr>
      <w:r>
        <w:rPr>
          <w:lang w:val="en-US" w:eastAsia="zh-CN"/>
        </w:rPr>
        <w:drawing>
          <wp:inline distT="0" distB="0" distL="114300" distR="114300">
            <wp:extent cx="8239125" cy="4685030"/>
            <wp:effectExtent l="0" t="0" r="9525" b="1270"/>
            <wp:docPr id="1" name="图片 1" descr="课程结构图(汉语）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课程结构图(汉语）_01"/>
                    <pic:cNvPicPr>
                      <a:picLocks noChangeAspect="1"/>
                    </pic:cNvPicPr>
                  </pic:nvPicPr>
                  <pic:blipFill>
                    <a:blip r:embed="rId6"/>
                    <a:srcRect l="839" t="880" r="2633" b="1543"/>
                    <a:stretch>
                      <a:fillRect/>
                    </a:stretch>
                  </pic:blipFill>
                  <pic:spPr>
                    <a:xfrm>
                      <a:off x="0" y="0"/>
                      <a:ext cx="8239125" cy="4685030"/>
                    </a:xfrm>
                    <a:prstGeom prst="rect">
                      <a:avLst/>
                    </a:prstGeom>
                  </pic:spPr>
                </pic:pic>
              </a:graphicData>
            </a:graphic>
          </wp:inline>
        </w:drawing>
      </w:r>
    </w:p>
    <w:p w14:paraId="30024217">
      <w:pPr>
        <w:widowControl/>
        <w:jc w:val="center"/>
        <w:rPr>
          <w:rFonts w:eastAsia="仿宋_GB2312" w:cs="Times New Roman"/>
          <w:color w:val="000000" w:themeColor="text1"/>
          <w14:textFill>
            <w14:solidFill>
              <w14:schemeClr w14:val="tx1"/>
            </w14:solidFill>
          </w14:textFill>
        </w:rPr>
      </w:pPr>
    </w:p>
    <w:p w14:paraId="13621F59">
      <w:pPr>
        <w:widowControl/>
        <w:jc w:val="left"/>
        <w:textAlignment w:val="center"/>
        <w:rPr>
          <w:rFonts w:eastAsia="仿宋_GB2312" w:cs="Times New Roman"/>
          <w:color w:val="000000" w:themeColor="text1"/>
          <w14:textFill>
            <w14:solidFill>
              <w14:schemeClr w14:val="tx1"/>
            </w14:solidFill>
          </w14:textFill>
        </w:rPr>
        <w:sectPr>
          <w:pgSz w:w="16838" w:h="11906" w:orient="landscape"/>
          <w:pgMar w:top="1800" w:right="1440" w:bottom="1800" w:left="1440" w:header="851" w:footer="992" w:gutter="0"/>
          <w:cols w:space="425" w:num="1"/>
          <w:docGrid w:type="lines" w:linePitch="312" w:charSpace="0"/>
        </w:sectPr>
      </w:pPr>
    </w:p>
    <w:p w14:paraId="1520E495">
      <w:pPr>
        <w:tabs>
          <w:tab w:val="left" w:pos="504"/>
        </w:tabs>
        <w:spacing w:before="156" w:beforeLines="50" w:after="156" w:afterLines="50" w:line="400" w:lineRule="exact"/>
        <w:rPr>
          <w:rFonts w:hint="eastAsia" w:eastAsia="黑体" w:cs="Times New Roman"/>
          <w:bCs/>
          <w:color w:val="000000" w:themeColor="text1"/>
          <w:sz w:val="24"/>
          <w:lang w:eastAsia="zh-CN"/>
          <w14:textFill>
            <w14:solidFill>
              <w14:schemeClr w14:val="tx1"/>
            </w14:solidFill>
          </w14:textFill>
        </w:rPr>
      </w:pPr>
      <w:r>
        <w:rPr>
          <w:rFonts w:eastAsia="黑体" w:cs="Times New Roman"/>
          <w:bCs/>
          <w:color w:val="000000" w:themeColor="text1"/>
          <w:sz w:val="24"/>
          <w14:textFill>
            <w14:solidFill>
              <w14:schemeClr w14:val="tx1"/>
            </w14:solidFill>
          </w14:textFill>
        </w:rPr>
        <w:t>十</w:t>
      </w:r>
      <w:r>
        <w:rPr>
          <w:rFonts w:hint="eastAsia" w:eastAsia="黑体" w:cs="Times New Roman"/>
          <w:bCs/>
          <w:color w:val="000000" w:themeColor="text1"/>
          <w:sz w:val="24"/>
          <w14:textFill>
            <w14:solidFill>
              <w14:schemeClr w14:val="tx1"/>
            </w14:solidFill>
          </w14:textFill>
        </w:rPr>
        <w:t>一</w:t>
      </w:r>
      <w:r>
        <w:rPr>
          <w:rFonts w:eastAsia="黑体" w:cs="Times New Roman"/>
          <w:bCs/>
          <w:color w:val="000000" w:themeColor="text1"/>
          <w:sz w:val="24"/>
          <w14:textFill>
            <w14:solidFill>
              <w14:schemeClr w14:val="tx1"/>
            </w14:solidFill>
          </w14:textFill>
        </w:rPr>
        <w:t>、课程介绍及修读指导建议（体现课程思政，含集中实践环节课程）</w:t>
      </w:r>
    </w:p>
    <w:tbl>
      <w:tblPr>
        <w:tblStyle w:val="13"/>
        <w:tblW w:w="9480" w:type="dxa"/>
        <w:jc w:val="center"/>
        <w:tblLayout w:type="fixed"/>
        <w:tblCellMar>
          <w:top w:w="0" w:type="dxa"/>
          <w:left w:w="108" w:type="dxa"/>
          <w:bottom w:w="0" w:type="dxa"/>
          <w:right w:w="108" w:type="dxa"/>
        </w:tblCellMar>
      </w:tblPr>
      <w:tblGrid>
        <w:gridCol w:w="2010"/>
        <w:gridCol w:w="4191"/>
        <w:gridCol w:w="3279"/>
      </w:tblGrid>
      <w:tr w14:paraId="68218A07">
        <w:tblPrEx>
          <w:tblCellMar>
            <w:top w:w="0" w:type="dxa"/>
            <w:left w:w="108" w:type="dxa"/>
            <w:bottom w:w="0" w:type="dxa"/>
            <w:right w:w="108" w:type="dxa"/>
          </w:tblCellMar>
        </w:tblPrEx>
        <w:trPr>
          <w:trHeight w:val="360" w:hRule="atLeast"/>
          <w:jc w:val="center"/>
        </w:trPr>
        <w:tc>
          <w:tcPr>
            <w:tcW w:w="20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D26C12">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课程名称</w:t>
            </w:r>
          </w:p>
        </w:tc>
        <w:tc>
          <w:tcPr>
            <w:tcW w:w="419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AB7960">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课程介绍</w:t>
            </w:r>
          </w:p>
        </w:tc>
        <w:tc>
          <w:tcPr>
            <w:tcW w:w="32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A4EA17">
            <w:pPr>
              <w:widowControl/>
              <w:jc w:val="center"/>
              <w:textAlignment w:val="center"/>
              <w:rPr>
                <w:rFonts w:eastAsia="仿宋_GB2312" w:cs="Times New Roman"/>
                <w:color w:val="000000" w:themeColor="text1"/>
                <w14:textFill>
                  <w14:solidFill>
                    <w14:schemeClr w14:val="tx1"/>
                  </w14:solidFill>
                </w14:textFill>
              </w:rPr>
            </w:pPr>
            <w:r>
              <w:rPr>
                <w:rFonts w:eastAsia="仿宋_GB2312" w:cs="Times New Roman"/>
                <w:color w:val="000000" w:themeColor="text1"/>
                <w:kern w:val="0"/>
                <w:lang w:bidi="ar"/>
                <w14:textFill>
                  <w14:solidFill>
                    <w14:schemeClr w14:val="tx1"/>
                  </w14:solidFill>
                </w14:textFill>
              </w:rPr>
              <w:t>修读指导建议</w:t>
            </w:r>
          </w:p>
        </w:tc>
      </w:tr>
      <w:tr w14:paraId="6F35FBDD">
        <w:tblPrEx>
          <w:tblCellMar>
            <w:top w:w="0" w:type="dxa"/>
            <w:left w:w="108" w:type="dxa"/>
            <w:bottom w:w="0" w:type="dxa"/>
            <w:right w:w="108" w:type="dxa"/>
          </w:tblCellMar>
        </w:tblPrEx>
        <w:trPr>
          <w:trHeight w:val="1380" w:hRule="atLeast"/>
          <w:jc w:val="center"/>
        </w:trPr>
        <w:tc>
          <w:tcPr>
            <w:tcW w:w="20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F66209">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 xml:space="preserve">劳动教育 (1)  </w:t>
            </w:r>
          </w:p>
          <w:p w14:paraId="0D2D2A6F">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（Field Work Internship 1）</w:t>
            </w:r>
          </w:p>
        </w:tc>
        <w:tc>
          <w:tcPr>
            <w:tcW w:w="41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395CF2">
            <w:pPr>
              <w:keepNext w:val="0"/>
              <w:keepLines w:val="0"/>
              <w:widowControl/>
              <w:suppressLineNumbers w:val="0"/>
              <w:jc w:val="left"/>
              <w:textAlignment w:val="center"/>
              <w:rPr>
                <w:rFonts w:hint="eastAsia" w:ascii="仿宋_GB2312" w:hAnsi="仿宋_GB2312" w:eastAsia="仿宋_GB2312" w:cs="仿宋_GB2312"/>
                <w:color w:val="000000" w:themeColor="text1"/>
                <w:sz w:val="21"/>
                <w:szCs w:val="21"/>
                <w14:textFill>
                  <w14:solidFill>
                    <w14:schemeClr w14:val="tx1"/>
                  </w14:solidFill>
                </w14:textFill>
              </w:rPr>
            </w:pPr>
            <w:r>
              <w:rPr>
                <w:rFonts w:hint="eastAsia" w:ascii="仿宋_GB2312" w:hAnsi="仿宋_GB2312" w:eastAsia="仿宋_GB2312" w:cs="仿宋_GB2312"/>
                <w:i w:val="0"/>
                <w:iCs w:val="0"/>
                <w:color w:val="000000"/>
                <w:kern w:val="0"/>
                <w:sz w:val="21"/>
                <w:szCs w:val="21"/>
                <w:u w:val="none"/>
                <w:lang w:val="en-US" w:eastAsia="zh-CN" w:bidi="ar"/>
              </w:rPr>
              <w:t xml:space="preserve">本课程以普及劳动科学知识、提高劳动科学素养为着眼点，把劳动科学发展和劳动实践需求两个维度相结合，针对当代大学生特点， 从劳动品德涵养、劳动情怀培育、专业技能习得、创新创业激励、职业素养提升、 劳动权益保护、劳动文化塑造、团队意识培养、未来劳动认知等多个维度出发， 全面系统介绍劳动学科领域基本知识，旨在引导新时代大学生坚定树立马克思主义劳动观，真正懂得劳动创造价值、劳动关乎幸福人生的道理。 </w:t>
            </w:r>
          </w:p>
        </w:tc>
        <w:tc>
          <w:tcPr>
            <w:tcW w:w="32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7D1FD5">
            <w:pPr>
              <w:keepNext w:val="0"/>
              <w:keepLines w:val="0"/>
              <w:widowControl/>
              <w:suppressLineNumbers w:val="0"/>
              <w:jc w:val="left"/>
              <w:textAlignment w:val="center"/>
              <w:rPr>
                <w:rFonts w:hint="eastAsia" w:ascii="仿宋_GB2312" w:hAnsi="仿宋_GB2312" w:eastAsia="仿宋_GB2312" w:cs="仿宋_GB2312"/>
                <w:color w:val="000000" w:themeColor="text1"/>
                <w:sz w:val="21"/>
                <w:szCs w:val="21"/>
                <w14:textFill>
                  <w14:solidFill>
                    <w14:schemeClr w14:val="tx1"/>
                  </w14:solidFill>
                </w14:textFill>
              </w:rPr>
            </w:pPr>
            <w:r>
              <w:rPr>
                <w:rFonts w:hint="eastAsia" w:ascii="仿宋_GB2312" w:hAnsi="仿宋_GB2312" w:eastAsia="仿宋_GB2312" w:cs="仿宋_GB2312"/>
                <w:i w:val="0"/>
                <w:iCs w:val="0"/>
                <w:color w:val="000000"/>
                <w:kern w:val="0"/>
                <w:sz w:val="21"/>
                <w:szCs w:val="21"/>
                <w:u w:val="none"/>
                <w:lang w:val="en-US" w:eastAsia="zh-CN" w:bidi="ar"/>
              </w:rPr>
              <w:t>本门课程是公共基础课，与专业课联系不紧密，主要培养学生的劳动和学习的精神，以成为德智体美劳全面发展的新时代大学生为目标。</w:t>
            </w:r>
          </w:p>
        </w:tc>
      </w:tr>
      <w:tr w14:paraId="79134A25">
        <w:tblPrEx>
          <w:tblCellMar>
            <w:top w:w="0" w:type="dxa"/>
            <w:left w:w="108" w:type="dxa"/>
            <w:bottom w:w="0" w:type="dxa"/>
            <w:right w:w="108" w:type="dxa"/>
          </w:tblCellMar>
        </w:tblPrEx>
        <w:trPr>
          <w:trHeight w:val="1380" w:hRule="atLeast"/>
          <w:jc w:val="center"/>
        </w:trPr>
        <w:tc>
          <w:tcPr>
            <w:tcW w:w="20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C4E7C7">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劳动教育 (2)</w:t>
            </w:r>
            <w:r>
              <w:rPr>
                <w:rFonts w:hint="default" w:ascii="Times New Roman" w:hAnsi="Times New Roman" w:eastAsia="仿宋_GB2312" w:cs="Times New Roman"/>
                <w:i w:val="0"/>
                <w:iCs w:val="0"/>
                <w:color w:val="000000"/>
                <w:kern w:val="0"/>
                <w:sz w:val="21"/>
                <w:szCs w:val="21"/>
                <w:u w:val="none"/>
                <w:lang w:val="en-US" w:eastAsia="zh-CN" w:bidi="ar"/>
              </w:rPr>
              <w:br w:type="textWrapping"/>
            </w:r>
            <w:r>
              <w:rPr>
                <w:rFonts w:hint="default" w:ascii="Times New Roman" w:hAnsi="Times New Roman" w:eastAsia="仿宋_GB2312" w:cs="Times New Roman"/>
                <w:i w:val="0"/>
                <w:iCs w:val="0"/>
                <w:color w:val="000000"/>
                <w:kern w:val="0"/>
                <w:sz w:val="21"/>
                <w:szCs w:val="21"/>
                <w:u w:val="none"/>
                <w:lang w:val="en-US" w:eastAsia="zh-CN" w:bidi="ar"/>
              </w:rPr>
              <w:t>（Field Work Internshp 2）</w:t>
            </w:r>
          </w:p>
        </w:tc>
        <w:tc>
          <w:tcPr>
            <w:tcW w:w="41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AE520EA">
            <w:pPr>
              <w:keepNext w:val="0"/>
              <w:keepLines w:val="0"/>
              <w:widowControl/>
              <w:suppressLineNumbers w:val="0"/>
              <w:jc w:val="left"/>
              <w:textAlignment w:val="center"/>
              <w:rPr>
                <w:rFonts w:hint="eastAsia" w:ascii="仿宋_GB2312" w:hAnsi="仿宋_GB2312" w:eastAsia="仿宋_GB2312" w:cs="仿宋_GB2312"/>
                <w:color w:val="000000" w:themeColor="text1"/>
                <w:sz w:val="21"/>
                <w:szCs w:val="21"/>
                <w14:textFill>
                  <w14:solidFill>
                    <w14:schemeClr w14:val="tx1"/>
                  </w14:solidFill>
                </w14:textFill>
              </w:rPr>
            </w:pPr>
            <w:r>
              <w:rPr>
                <w:rFonts w:hint="eastAsia" w:ascii="仿宋_GB2312" w:hAnsi="仿宋_GB2312" w:eastAsia="仿宋_GB2312" w:cs="仿宋_GB2312"/>
                <w:i w:val="0"/>
                <w:iCs w:val="0"/>
                <w:color w:val="000000"/>
                <w:kern w:val="0"/>
                <w:sz w:val="21"/>
                <w:szCs w:val="21"/>
                <w:u w:val="none"/>
                <w:lang w:val="en-US" w:eastAsia="zh-CN" w:bidi="ar"/>
              </w:rPr>
              <w:t xml:space="preserve">本课程以普及劳动科学知识、提高劳动科学素养为着眼点，把劳动科学发展和劳动实践需求两个维度相结合，针对当代大学生特点， 从劳动品德涵养、劳动情怀培育、专业技能习得、创新创业激励、职业素养提升、 劳动权益保护、劳动文化塑造、团队意识培养、未来劳动认知等多个维度出发， 全面系统介绍劳动学科领域基本知识，旨在引导新时代大学生坚定树立马克思主义劳动观，真正懂得劳动创造价值、劳动关乎幸福人生的道理。 </w:t>
            </w:r>
          </w:p>
        </w:tc>
        <w:tc>
          <w:tcPr>
            <w:tcW w:w="32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D33A8F">
            <w:pPr>
              <w:keepNext w:val="0"/>
              <w:keepLines w:val="0"/>
              <w:widowControl/>
              <w:suppressLineNumbers w:val="0"/>
              <w:jc w:val="left"/>
              <w:textAlignment w:val="center"/>
              <w:rPr>
                <w:rFonts w:hint="eastAsia" w:ascii="仿宋_GB2312" w:hAnsi="仿宋_GB2312" w:eastAsia="仿宋_GB2312" w:cs="仿宋_GB2312"/>
                <w:color w:val="000000" w:themeColor="text1"/>
                <w:sz w:val="21"/>
                <w:szCs w:val="21"/>
                <w14:textFill>
                  <w14:solidFill>
                    <w14:schemeClr w14:val="tx1"/>
                  </w14:solidFill>
                </w14:textFill>
              </w:rPr>
            </w:pPr>
            <w:r>
              <w:rPr>
                <w:rFonts w:hint="eastAsia" w:ascii="仿宋_GB2312" w:hAnsi="仿宋_GB2312" w:eastAsia="仿宋_GB2312" w:cs="仿宋_GB2312"/>
                <w:i w:val="0"/>
                <w:iCs w:val="0"/>
                <w:color w:val="000000"/>
                <w:kern w:val="0"/>
                <w:sz w:val="21"/>
                <w:szCs w:val="21"/>
                <w:u w:val="none"/>
                <w:lang w:val="en-US" w:eastAsia="zh-CN" w:bidi="ar"/>
              </w:rPr>
              <w:t>本门课程是公共基础课，与专业课联系不紧密，主要培养学生的劳动和学习的精神，以成为德智体美劳全面发展的新时代大学生为目标。</w:t>
            </w:r>
          </w:p>
        </w:tc>
      </w:tr>
      <w:tr w14:paraId="76D0914D">
        <w:tblPrEx>
          <w:tblCellMar>
            <w:top w:w="0" w:type="dxa"/>
            <w:left w:w="108" w:type="dxa"/>
            <w:bottom w:w="0" w:type="dxa"/>
            <w:right w:w="108" w:type="dxa"/>
          </w:tblCellMar>
        </w:tblPrEx>
        <w:trPr>
          <w:trHeight w:val="1380" w:hRule="atLeast"/>
          <w:jc w:val="center"/>
        </w:trPr>
        <w:tc>
          <w:tcPr>
            <w:tcW w:w="20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C3E152">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汉语写作</w:t>
            </w:r>
            <w:r>
              <w:rPr>
                <w:rFonts w:hint="default" w:ascii="Times New Roman" w:hAnsi="Times New Roman" w:eastAsia="仿宋_GB2312" w:cs="Times New Roman"/>
                <w:i w:val="0"/>
                <w:iCs w:val="0"/>
                <w:color w:val="000000"/>
                <w:kern w:val="0"/>
                <w:sz w:val="21"/>
                <w:szCs w:val="21"/>
                <w:u w:val="none"/>
                <w:lang w:val="en-US" w:eastAsia="zh-CN" w:bidi="ar"/>
              </w:rPr>
              <w:br w:type="textWrapping"/>
            </w:r>
            <w:r>
              <w:rPr>
                <w:rFonts w:hint="default" w:ascii="Times New Roman" w:hAnsi="Times New Roman" w:eastAsia="仿宋_GB2312" w:cs="Times New Roman"/>
                <w:i w:val="0"/>
                <w:iCs w:val="0"/>
                <w:color w:val="000000"/>
                <w:kern w:val="0"/>
                <w:sz w:val="21"/>
                <w:szCs w:val="21"/>
                <w:u w:val="none"/>
                <w:lang w:val="en-US" w:eastAsia="zh-CN" w:bidi="ar"/>
              </w:rPr>
              <w:t>(Chinese Writing)</w:t>
            </w:r>
          </w:p>
        </w:tc>
        <w:tc>
          <w:tcPr>
            <w:tcW w:w="41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AD9F381">
            <w:pPr>
              <w:keepNext w:val="0"/>
              <w:keepLines w:val="0"/>
              <w:widowControl/>
              <w:suppressLineNumbers w:val="0"/>
              <w:jc w:val="left"/>
              <w:textAlignment w:val="center"/>
              <w:rPr>
                <w:rFonts w:hint="eastAsia" w:ascii="仿宋_GB2312" w:hAnsi="仿宋_GB2312" w:eastAsia="仿宋_GB2312" w:cs="仿宋_GB2312"/>
                <w:color w:val="000000" w:themeColor="text1"/>
                <w:sz w:val="21"/>
                <w:szCs w:val="21"/>
                <w14:textFill>
                  <w14:solidFill>
                    <w14:schemeClr w14:val="tx1"/>
                  </w14:solidFill>
                </w14:textFill>
              </w:rPr>
            </w:pPr>
            <w:r>
              <w:rPr>
                <w:rFonts w:hint="eastAsia" w:ascii="仿宋_GB2312" w:hAnsi="仿宋_GB2312" w:eastAsia="仿宋_GB2312" w:cs="仿宋_GB2312"/>
                <w:i w:val="0"/>
                <w:iCs w:val="0"/>
                <w:color w:val="000000"/>
                <w:kern w:val="0"/>
                <w:sz w:val="21"/>
                <w:szCs w:val="21"/>
                <w:u w:val="none"/>
                <w:lang w:val="en-US" w:eastAsia="zh-CN" w:bidi="ar"/>
              </w:rPr>
              <w:t>《汉语写作》是汉语国际教育专业的核心课程之一。它以深化写作理论素养、提升写作能力为目标，进一步提高学生写作记叙文、说明文、议论文、应用文等文体的能力，使学生初步掌握文学创作和应用文写作的基本技能。</w:t>
            </w:r>
          </w:p>
        </w:tc>
        <w:tc>
          <w:tcPr>
            <w:tcW w:w="32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FA077C">
            <w:pPr>
              <w:keepNext w:val="0"/>
              <w:keepLines w:val="0"/>
              <w:widowControl/>
              <w:suppressLineNumbers w:val="0"/>
              <w:jc w:val="left"/>
              <w:textAlignment w:val="center"/>
              <w:rPr>
                <w:rFonts w:hint="eastAsia" w:ascii="仿宋_GB2312" w:hAnsi="仿宋_GB2312" w:eastAsia="仿宋_GB2312" w:cs="仿宋_GB2312"/>
                <w:color w:val="000000" w:themeColor="text1"/>
                <w:sz w:val="21"/>
                <w:szCs w:val="21"/>
                <w14:textFill>
                  <w14:solidFill>
                    <w14:schemeClr w14:val="tx1"/>
                  </w14:solidFill>
                </w14:textFill>
              </w:rPr>
            </w:pPr>
            <w:r>
              <w:rPr>
                <w:rFonts w:hint="eastAsia" w:ascii="仿宋_GB2312" w:hAnsi="仿宋_GB2312" w:eastAsia="仿宋_GB2312" w:cs="仿宋_GB2312"/>
                <w:i w:val="0"/>
                <w:iCs w:val="0"/>
                <w:color w:val="000000"/>
                <w:kern w:val="0"/>
                <w:sz w:val="21"/>
                <w:szCs w:val="21"/>
                <w:u w:val="none"/>
                <w:lang w:val="en-US" w:eastAsia="zh-CN" w:bidi="ar"/>
              </w:rPr>
              <w:t>理论性与实践性相结合，以写作实践为主，是《汉语写作》课程的基本特点。学生在掌握写作基本原理的同时，必须进行大量的写作实践训练，只有这样才能能真正提高写作水平。本课程在第一学期开设，修读学期为一学期。</w:t>
            </w:r>
          </w:p>
        </w:tc>
      </w:tr>
      <w:tr w14:paraId="6F885346">
        <w:tblPrEx>
          <w:tblCellMar>
            <w:top w:w="0" w:type="dxa"/>
            <w:left w:w="108" w:type="dxa"/>
            <w:bottom w:w="0" w:type="dxa"/>
            <w:right w:w="108" w:type="dxa"/>
          </w:tblCellMar>
        </w:tblPrEx>
        <w:trPr>
          <w:trHeight w:val="1380" w:hRule="atLeast"/>
          <w:jc w:val="center"/>
        </w:trPr>
        <w:tc>
          <w:tcPr>
            <w:tcW w:w="20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A93B37">
            <w:pPr>
              <w:keepNext w:val="0"/>
              <w:keepLines w:val="0"/>
              <w:widowControl/>
              <w:suppressLineNumbers w:val="0"/>
              <w:jc w:val="center"/>
              <w:textAlignment w:val="center"/>
              <w:rPr>
                <w:rFonts w:hint="default" w:ascii="Times New Roman" w:hAnsi="Times New Roman" w:eastAsia="仿宋_GB2312" w:cs="Times New Roman"/>
                <w:color w:val="000000" w:themeColor="text1"/>
                <w:sz w:val="21"/>
                <w:szCs w:val="21"/>
                <w14:textFill>
                  <w14:solidFill>
                    <w14:schemeClr w14:val="tx1"/>
                  </w14:solidFill>
                </w14:textFill>
              </w:rPr>
            </w:pPr>
            <w:r>
              <w:rPr>
                <w:rFonts w:hint="default" w:ascii="Times New Roman" w:hAnsi="Times New Roman" w:eastAsia="仿宋_GB2312" w:cs="Times New Roman"/>
                <w:i w:val="0"/>
                <w:iCs w:val="0"/>
                <w:color w:val="000000"/>
                <w:kern w:val="0"/>
                <w:sz w:val="21"/>
                <w:szCs w:val="21"/>
                <w:u w:val="none"/>
                <w:lang w:val="en-US" w:eastAsia="zh-CN" w:bidi="ar"/>
              </w:rPr>
              <w:t>现代汉语1-2</w:t>
            </w:r>
            <w:r>
              <w:rPr>
                <w:rFonts w:hint="default" w:ascii="Times New Roman" w:hAnsi="Times New Roman" w:eastAsia="仿宋_GB2312" w:cs="Times New Roman"/>
                <w:i w:val="0"/>
                <w:iCs w:val="0"/>
                <w:color w:val="000000"/>
                <w:kern w:val="0"/>
                <w:sz w:val="21"/>
                <w:szCs w:val="21"/>
                <w:u w:val="none"/>
                <w:lang w:val="en-US" w:eastAsia="zh-CN" w:bidi="ar"/>
              </w:rPr>
              <w:br w:type="textWrapping"/>
            </w:r>
            <w:r>
              <w:rPr>
                <w:rFonts w:hint="default" w:ascii="Times New Roman" w:hAnsi="Times New Roman" w:eastAsia="仿宋_GB2312" w:cs="Times New Roman"/>
                <w:i w:val="0"/>
                <w:iCs w:val="0"/>
                <w:color w:val="000000"/>
                <w:kern w:val="0"/>
                <w:sz w:val="21"/>
                <w:szCs w:val="21"/>
                <w:u w:val="none"/>
                <w:lang w:val="en-US" w:eastAsia="zh-CN" w:bidi="ar"/>
              </w:rPr>
              <w:t>(Modern Chinese 1-2)</w:t>
            </w:r>
          </w:p>
        </w:tc>
        <w:tc>
          <w:tcPr>
            <w:tcW w:w="41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EE4A82">
            <w:pPr>
              <w:keepNext w:val="0"/>
              <w:keepLines w:val="0"/>
              <w:widowControl/>
              <w:suppressLineNumbers w:val="0"/>
              <w:jc w:val="left"/>
              <w:textAlignment w:val="center"/>
              <w:rPr>
                <w:rFonts w:hint="eastAsia" w:ascii="仿宋_GB2312" w:hAnsi="仿宋_GB2312" w:eastAsia="仿宋_GB2312" w:cs="仿宋_GB2312"/>
                <w:color w:val="000000" w:themeColor="text1"/>
                <w:sz w:val="21"/>
                <w:szCs w:val="21"/>
                <w14:textFill>
                  <w14:solidFill>
                    <w14:schemeClr w14:val="tx1"/>
                  </w14:solidFill>
                </w14:textFill>
              </w:rPr>
            </w:pPr>
            <w:r>
              <w:rPr>
                <w:rFonts w:hint="eastAsia" w:ascii="仿宋_GB2312" w:hAnsi="仿宋_GB2312" w:eastAsia="仿宋_GB2312" w:cs="仿宋_GB2312"/>
                <w:i w:val="0"/>
                <w:iCs w:val="0"/>
                <w:color w:val="000000"/>
                <w:kern w:val="0"/>
                <w:sz w:val="21"/>
                <w:szCs w:val="21"/>
                <w:u w:val="none"/>
                <w:lang w:val="en-US" w:eastAsia="zh-CN" w:bidi="ar"/>
              </w:rPr>
              <w:t>《现代汉语》是汉语国际教育专业的一门基础课，它以马克思主义语言理论为指导，以国家的语言文字政策为依据，系统地讲授现代汉语的基础理论和基本知识，加强基本技能的训练，从而培养和提高学生理解、分析、运用现代汉语的能力，为他们将来从事对外汉语工作、语文教学工作和现代汉语的研究工作打好基础。本课程包括绪论、语音、文字、词汇、语法、修辞共六部分。</w:t>
            </w:r>
          </w:p>
        </w:tc>
        <w:tc>
          <w:tcPr>
            <w:tcW w:w="32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B3A430">
            <w:pPr>
              <w:keepNext w:val="0"/>
              <w:keepLines w:val="0"/>
              <w:widowControl/>
              <w:suppressLineNumbers w:val="0"/>
              <w:jc w:val="left"/>
              <w:textAlignment w:val="center"/>
              <w:rPr>
                <w:rFonts w:hint="eastAsia" w:ascii="仿宋_GB2312" w:hAnsi="仿宋_GB2312" w:eastAsia="仿宋_GB2312" w:cs="仿宋_GB2312"/>
                <w:color w:val="000000" w:themeColor="text1"/>
                <w:sz w:val="21"/>
                <w:szCs w:val="21"/>
                <w14:textFill>
                  <w14:solidFill>
                    <w14:schemeClr w14:val="tx1"/>
                  </w14:solidFill>
                </w14:textFill>
              </w:rPr>
            </w:pPr>
            <w:r>
              <w:rPr>
                <w:rFonts w:hint="eastAsia" w:ascii="仿宋_GB2312" w:hAnsi="仿宋_GB2312" w:eastAsia="仿宋_GB2312" w:cs="仿宋_GB2312"/>
                <w:i w:val="0"/>
                <w:iCs w:val="0"/>
                <w:color w:val="000000"/>
                <w:kern w:val="0"/>
                <w:sz w:val="21"/>
                <w:szCs w:val="21"/>
                <w:u w:val="none"/>
                <w:lang w:val="en-US" w:eastAsia="zh-CN" w:bidi="ar"/>
              </w:rPr>
              <w:t xml:space="preserve">本课程是一门知识性和实践性都很强的课程，在讲清知识的基础上，要学会把知识转化为技能。学习理论知识时，多联系语言运用的实际，分析实例时多联系学到的知识，将理论学习与实践应用结合起来。本课程在第一、二个学期开设。 </w:t>
            </w:r>
          </w:p>
        </w:tc>
      </w:tr>
      <w:tr w14:paraId="6DC97D3F">
        <w:tblPrEx>
          <w:tblCellMar>
            <w:top w:w="0" w:type="dxa"/>
            <w:left w:w="108" w:type="dxa"/>
            <w:bottom w:w="0" w:type="dxa"/>
            <w:right w:w="108" w:type="dxa"/>
          </w:tblCellMar>
        </w:tblPrEx>
        <w:trPr>
          <w:trHeight w:val="1380" w:hRule="atLeast"/>
          <w:jc w:val="center"/>
        </w:trPr>
        <w:tc>
          <w:tcPr>
            <w:tcW w:w="20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A29B43">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古代汉语 1-2</w:t>
            </w:r>
          </w:p>
          <w:p w14:paraId="70131641">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(Ancient Chinese 1-2)</w:t>
            </w:r>
          </w:p>
        </w:tc>
        <w:tc>
          <w:tcPr>
            <w:tcW w:w="41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611EBD">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《古代汉语》作为汉语国际教育专业的核心课程，需要两个学期完成教学任务。本门课程主要讲授汉字发展演变、古今词义演变、词类活用、古代汉语的句法句式等内容，系统学习二十篇左右的古代文选篇目。</w:t>
            </w:r>
          </w:p>
        </w:tc>
        <w:tc>
          <w:tcPr>
            <w:tcW w:w="32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BDBC59">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学生在中学已经学习文言文的基础上，首先需要学会识读繁体字，其次需要大量阅读文言文作品，培养和形成较为熟练的对于古代汉语的语感。通过系统修习本课程的内容，学生达到借助工具书和有关注释，能够自主阅读、理解古代文献的能力目标。本课程的先修课程是《现代汉语》，自第三学期开设，第三、四学期连续开设。</w:t>
            </w:r>
          </w:p>
        </w:tc>
      </w:tr>
      <w:tr w14:paraId="60152F6E">
        <w:tblPrEx>
          <w:tblCellMar>
            <w:top w:w="0" w:type="dxa"/>
            <w:left w:w="108" w:type="dxa"/>
            <w:bottom w:w="0" w:type="dxa"/>
            <w:right w:w="108" w:type="dxa"/>
          </w:tblCellMar>
        </w:tblPrEx>
        <w:trPr>
          <w:trHeight w:val="1380" w:hRule="atLeast"/>
          <w:jc w:val="center"/>
        </w:trPr>
        <w:tc>
          <w:tcPr>
            <w:tcW w:w="20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714AFF">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中国古代文学1-4</w:t>
            </w:r>
            <w:r>
              <w:rPr>
                <w:rFonts w:hint="default" w:ascii="Times New Roman" w:hAnsi="Times New Roman" w:eastAsia="仿宋_GB2312" w:cs="Times New Roman"/>
                <w:i w:val="0"/>
                <w:iCs w:val="0"/>
                <w:color w:val="000000"/>
                <w:kern w:val="0"/>
                <w:sz w:val="21"/>
                <w:szCs w:val="21"/>
                <w:u w:val="none"/>
                <w:lang w:val="en-US" w:eastAsia="zh-CN" w:bidi="ar"/>
              </w:rPr>
              <w:br w:type="textWrapping"/>
            </w:r>
            <w:r>
              <w:rPr>
                <w:rFonts w:hint="default" w:ascii="Times New Roman" w:hAnsi="Times New Roman" w:eastAsia="仿宋_GB2312" w:cs="Times New Roman"/>
                <w:i w:val="0"/>
                <w:iCs w:val="0"/>
                <w:color w:val="000000"/>
                <w:kern w:val="0"/>
                <w:sz w:val="21"/>
                <w:szCs w:val="21"/>
                <w:u w:val="none"/>
                <w:lang w:val="en-US" w:eastAsia="zh-CN" w:bidi="ar"/>
              </w:rPr>
              <w:t>(Chinese Ancient Literature 1-4)</w:t>
            </w:r>
          </w:p>
        </w:tc>
        <w:tc>
          <w:tcPr>
            <w:tcW w:w="41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F77989">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中国古代文学》作为汉语国际教育专业的核心课程，分为四个学期学习。本课程主要讲授自先秦至清代的文学发展演变历史及其规律，介绍代表性作家的生平、思想及创作活动，分析、评价其代表性作品的思想内容与艺术特色，使学生初步具备独立评论各朝代重要作家与作品的能力。</w:t>
            </w:r>
          </w:p>
        </w:tc>
        <w:tc>
          <w:tcPr>
            <w:tcW w:w="32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4FDD39">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通过本课程的学习，学生掌握中国古代文学发展演变的基本脉络，对各时期的文学发展情况、重点作家和作品的文学史地位等有较为准确的理解和把握。学生需要深入阅读各时期文学的经典作品，学会分析文学作品。学习本课程的基本要求是，学生在中学阶段学习过一些古代经典文学作品，对中国古代文学已经有大概的了解。本课程自第二学期开设，第二、三、四、五学期连续开设。</w:t>
            </w:r>
          </w:p>
        </w:tc>
      </w:tr>
      <w:tr w14:paraId="7DD8A00F">
        <w:tblPrEx>
          <w:tblCellMar>
            <w:top w:w="0" w:type="dxa"/>
            <w:left w:w="108" w:type="dxa"/>
            <w:bottom w:w="0" w:type="dxa"/>
            <w:right w:w="108" w:type="dxa"/>
          </w:tblCellMar>
        </w:tblPrEx>
        <w:trPr>
          <w:trHeight w:val="1380" w:hRule="atLeast"/>
          <w:jc w:val="center"/>
        </w:trPr>
        <w:tc>
          <w:tcPr>
            <w:tcW w:w="20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35978E">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中国现代文学</w:t>
            </w:r>
            <w:r>
              <w:rPr>
                <w:rFonts w:hint="default" w:ascii="Times New Roman" w:hAnsi="Times New Roman" w:eastAsia="仿宋_GB2312" w:cs="Times New Roman"/>
                <w:i w:val="0"/>
                <w:iCs w:val="0"/>
                <w:color w:val="000000"/>
                <w:kern w:val="0"/>
                <w:sz w:val="21"/>
                <w:szCs w:val="21"/>
                <w:u w:val="none"/>
                <w:lang w:val="en-US" w:eastAsia="zh-CN" w:bidi="ar"/>
              </w:rPr>
              <w:br w:type="textWrapping"/>
            </w:r>
            <w:r>
              <w:rPr>
                <w:rFonts w:hint="default" w:ascii="Times New Roman" w:hAnsi="Times New Roman" w:eastAsia="仿宋_GB2312" w:cs="Times New Roman"/>
                <w:i w:val="0"/>
                <w:iCs w:val="0"/>
                <w:color w:val="000000"/>
                <w:kern w:val="0"/>
                <w:sz w:val="21"/>
                <w:szCs w:val="21"/>
                <w:u w:val="none"/>
                <w:lang w:val="en-US" w:eastAsia="zh-CN" w:bidi="ar"/>
              </w:rPr>
              <w:t>(Modern Chinese Literature)</w:t>
            </w:r>
          </w:p>
        </w:tc>
        <w:tc>
          <w:tcPr>
            <w:tcW w:w="41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A64F5C">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中国现代文学》是汉语国际教育专业本科基础选修课，主要介绍中国现代文学的发展历程，重点讲授现代文学思潮、小说、诗歌、散文和戏剧发展的基本状况，代表性作家、代表作及创作特色，进而全面呈现并揭示中国现代文学的整体风貌、历史脉络及其发展规律。通过本课程的学习，培养学生独立分析、评价作家作品的能力，提高学生的专业素质和人文修养，为从事对外汉语教学、跨文化传播打下坚实的基础。</w:t>
            </w:r>
          </w:p>
        </w:tc>
        <w:tc>
          <w:tcPr>
            <w:tcW w:w="32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7FEF1E">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这门课程以先修课程《中国古代文学》为基础，学习者在学习课程前应充分认识该课程在整个专业课学习中的重要意义。在学习过程中，应大量阅读中国现代文学作品，结合具体的文学作品的解读形成自己的观点，并撰写文学作品评论、读后感等读书笔记。本课程在第五学期开设。</w:t>
            </w:r>
          </w:p>
        </w:tc>
      </w:tr>
      <w:tr w14:paraId="487D03A7">
        <w:tblPrEx>
          <w:tblCellMar>
            <w:top w:w="0" w:type="dxa"/>
            <w:left w:w="108" w:type="dxa"/>
            <w:bottom w:w="0" w:type="dxa"/>
            <w:right w:w="108" w:type="dxa"/>
          </w:tblCellMar>
        </w:tblPrEx>
        <w:trPr>
          <w:trHeight w:val="1380" w:hRule="atLeast"/>
          <w:jc w:val="center"/>
        </w:trPr>
        <w:tc>
          <w:tcPr>
            <w:tcW w:w="20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457DC5">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中国当代文学</w:t>
            </w:r>
            <w:r>
              <w:rPr>
                <w:rFonts w:hint="default" w:ascii="Times New Roman" w:hAnsi="Times New Roman" w:eastAsia="仿宋_GB2312" w:cs="Times New Roman"/>
                <w:i w:val="0"/>
                <w:iCs w:val="0"/>
                <w:color w:val="000000"/>
                <w:kern w:val="0"/>
                <w:sz w:val="21"/>
                <w:szCs w:val="21"/>
                <w:u w:val="none"/>
                <w:lang w:val="en-US" w:eastAsia="zh-CN" w:bidi="ar"/>
              </w:rPr>
              <w:br w:type="textWrapping"/>
            </w:r>
            <w:r>
              <w:rPr>
                <w:rFonts w:hint="default" w:ascii="Times New Roman" w:hAnsi="Times New Roman" w:eastAsia="仿宋_GB2312" w:cs="Times New Roman"/>
                <w:i w:val="0"/>
                <w:iCs w:val="0"/>
                <w:color w:val="000000"/>
                <w:kern w:val="0"/>
                <w:sz w:val="21"/>
                <w:szCs w:val="21"/>
                <w:u w:val="none"/>
                <w:lang w:val="en-US" w:eastAsia="zh-CN" w:bidi="ar"/>
              </w:rPr>
              <w:t>(Contemporary Chinese Literature)</w:t>
            </w:r>
          </w:p>
        </w:tc>
        <w:tc>
          <w:tcPr>
            <w:tcW w:w="41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23E5E78">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中国当代文学》是汉语国际教育专业本科基础选修课，主要介绍中国当代文学的发展历程，重点讲授当代文学思潮、小说、诗歌、散文和戏剧发展的基本状况，代表性作家、代表作及创作特色，进而全面呈现并揭示中国当代文学的整体风貌、历史脉络及其发展规律。通过本课程的学习，培养学生独立分析、评价作家作品的能力，提高学生的专业素质和人文修养，为从事对外汉语教学、跨文化传播打下坚实的基础。</w:t>
            </w:r>
          </w:p>
        </w:tc>
        <w:tc>
          <w:tcPr>
            <w:tcW w:w="32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D92CBF">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这门课程以先修课程《中国现代文学》为基础，学习者在学习课程前应充分认识该课程在整个专业课学习中的重要意义。在学习过程中，应大量阅读中国当代文学作品，结合具体的文学作品的解读形成自己的观点，并撰写文学作品评论、读后感等读书笔记。本课程在第六学期开设。</w:t>
            </w:r>
          </w:p>
        </w:tc>
      </w:tr>
      <w:tr w14:paraId="0C99CB0E">
        <w:tblPrEx>
          <w:tblCellMar>
            <w:top w:w="0" w:type="dxa"/>
            <w:left w:w="108" w:type="dxa"/>
            <w:bottom w:w="0" w:type="dxa"/>
            <w:right w:w="108" w:type="dxa"/>
          </w:tblCellMar>
        </w:tblPrEx>
        <w:trPr>
          <w:trHeight w:val="1380" w:hRule="atLeast"/>
          <w:jc w:val="center"/>
        </w:trPr>
        <w:tc>
          <w:tcPr>
            <w:tcW w:w="20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EEA0F2">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 xml:space="preserve">英语精读1            </w:t>
            </w:r>
            <w:r>
              <w:rPr>
                <w:rFonts w:hint="default" w:ascii="Times New Roman" w:hAnsi="Times New Roman" w:eastAsia="仿宋_GB2312" w:cs="Times New Roman"/>
                <w:i w:val="0"/>
                <w:iCs w:val="0"/>
                <w:color w:val="000000"/>
                <w:kern w:val="0"/>
                <w:sz w:val="21"/>
                <w:szCs w:val="21"/>
                <w:u w:val="none"/>
                <w:lang w:val="en-US" w:eastAsia="zh-CN" w:bidi="ar"/>
              </w:rPr>
              <w:br w:type="textWrapping"/>
            </w:r>
            <w:r>
              <w:rPr>
                <w:rFonts w:hint="default" w:ascii="Times New Roman" w:hAnsi="Times New Roman" w:eastAsia="仿宋_GB2312" w:cs="Times New Roman"/>
                <w:i w:val="0"/>
                <w:iCs w:val="0"/>
                <w:color w:val="000000"/>
                <w:kern w:val="0"/>
                <w:sz w:val="21"/>
                <w:szCs w:val="21"/>
                <w:u w:val="none"/>
                <w:lang w:val="en-US" w:eastAsia="zh-CN" w:bidi="ar"/>
              </w:rPr>
              <w:t>(English Intensive Reading 1)</w:t>
            </w:r>
          </w:p>
        </w:tc>
        <w:tc>
          <w:tcPr>
            <w:tcW w:w="41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B9351F">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英语精读》是以“国际视野、语言优势、突出应用”为宗旨，是面向汉语国际教育系大三的同学开设的，能提高本专业学生的语言表达、跨文化交际以及批判思维能力一门实用技能型课程，为他们进一步学习英语语言文化、人文历史，提高口语交际能力以及使用二语授课能力而设置的课程。</w:t>
            </w:r>
            <w:r>
              <w:rPr>
                <w:rFonts w:hint="eastAsia" w:ascii="仿宋_GB2312" w:hAnsi="仿宋_GB2312" w:eastAsia="仿宋_GB2312" w:cs="仿宋_GB2312"/>
                <w:i w:val="0"/>
                <w:iCs w:val="0"/>
                <w:color w:val="000000"/>
                <w:kern w:val="0"/>
                <w:sz w:val="21"/>
                <w:szCs w:val="21"/>
                <w:u w:val="none"/>
                <w:lang w:val="en-US" w:eastAsia="zh-CN" w:bidi="ar"/>
              </w:rPr>
              <w:br w:type="textWrapping"/>
            </w:r>
            <w:r>
              <w:rPr>
                <w:rFonts w:hint="eastAsia" w:ascii="仿宋_GB2312" w:hAnsi="仿宋_GB2312" w:eastAsia="仿宋_GB2312" w:cs="仿宋_GB2312"/>
                <w:i w:val="0"/>
                <w:iCs w:val="0"/>
                <w:color w:val="000000"/>
                <w:kern w:val="0"/>
                <w:sz w:val="21"/>
                <w:szCs w:val="21"/>
                <w:u w:val="none"/>
                <w:lang w:val="en-US" w:eastAsia="zh-CN" w:bidi="ar"/>
              </w:rPr>
              <w:t>《英语精读》是以英语语言知识与应用技能、学习策略和跨文化交际素养为主要内容，以外语教学理论为指导，并集多种教学模式和教学手段为一体的教学体系。本课程建立以学生为主体，教师为主导的新的学习观，强调实用性教学，突出学生的参与性，教学内容的实用性，教师作用的指导性和教学方式的实践性。</w:t>
            </w:r>
          </w:p>
        </w:tc>
        <w:tc>
          <w:tcPr>
            <w:tcW w:w="32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9E5C10">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英语精读》是汉语国际教育专业学生学习完两年大学英语课程的基础上开设的课程。该课程要求学生具有比较强的阅读理解能力，着重于对英语阅读能力的培养。同时，它作为一门集听、说、读、写、译及应用等各项技能培养于一身的综合学科，对其他相关课程，如听力、口语、写作等课程也起到了非常重要的衔接、支撑和实践作用。基于语言类课程学习的实践性和累积效应，建议学生在掌握课本内容的前提下，进一步扩充课外阅读，养成良好的阅读习惯，将课内外知识衔接起来，在量的积累的基础上体会、升华和和总结阅读技巧，最终达到质的飞跃</w:t>
            </w:r>
          </w:p>
        </w:tc>
      </w:tr>
      <w:tr w14:paraId="66E7C086">
        <w:tblPrEx>
          <w:tblCellMar>
            <w:top w:w="0" w:type="dxa"/>
            <w:left w:w="108" w:type="dxa"/>
            <w:bottom w:w="0" w:type="dxa"/>
            <w:right w:w="108" w:type="dxa"/>
          </w:tblCellMar>
        </w:tblPrEx>
        <w:trPr>
          <w:trHeight w:val="1380" w:hRule="atLeast"/>
          <w:jc w:val="center"/>
        </w:trPr>
        <w:tc>
          <w:tcPr>
            <w:tcW w:w="20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9EDFD3">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 xml:space="preserve">英语精读2            </w:t>
            </w:r>
            <w:r>
              <w:rPr>
                <w:rFonts w:hint="default" w:ascii="Times New Roman" w:hAnsi="Times New Roman" w:eastAsia="仿宋_GB2312" w:cs="Times New Roman"/>
                <w:i w:val="0"/>
                <w:iCs w:val="0"/>
                <w:color w:val="000000"/>
                <w:kern w:val="0"/>
                <w:sz w:val="21"/>
                <w:szCs w:val="21"/>
                <w:u w:val="none"/>
                <w:lang w:val="en-US" w:eastAsia="zh-CN" w:bidi="ar"/>
              </w:rPr>
              <w:br w:type="textWrapping"/>
            </w:r>
            <w:r>
              <w:rPr>
                <w:rFonts w:hint="default" w:ascii="Times New Roman" w:hAnsi="Times New Roman" w:eastAsia="仿宋_GB2312" w:cs="Times New Roman"/>
                <w:i w:val="0"/>
                <w:iCs w:val="0"/>
                <w:color w:val="000000"/>
                <w:kern w:val="0"/>
                <w:sz w:val="21"/>
                <w:szCs w:val="21"/>
                <w:u w:val="none"/>
                <w:lang w:val="en-US" w:eastAsia="zh-CN" w:bidi="ar"/>
              </w:rPr>
              <w:t>(English Intensive Reading 2)</w:t>
            </w:r>
          </w:p>
        </w:tc>
        <w:tc>
          <w:tcPr>
            <w:tcW w:w="41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B916B0">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英语精读》是以“国际视野、语言优势、突出应用”为宗旨，是面向汉语国际教育系大三的同学开设的，能提高本专业学生的语言表达、跨文化交际以及批判思维能力一门实用技能型课程，为他们进一步学习英语语言文化、人文历史，提高口语交际能力以及使用二语授课能力而设置的课程。</w:t>
            </w:r>
            <w:r>
              <w:rPr>
                <w:rFonts w:hint="eastAsia" w:ascii="仿宋_GB2312" w:hAnsi="仿宋_GB2312" w:eastAsia="仿宋_GB2312" w:cs="仿宋_GB2312"/>
                <w:i w:val="0"/>
                <w:iCs w:val="0"/>
                <w:color w:val="000000"/>
                <w:kern w:val="0"/>
                <w:sz w:val="21"/>
                <w:szCs w:val="21"/>
                <w:u w:val="none"/>
                <w:lang w:val="en-US" w:eastAsia="zh-CN" w:bidi="ar"/>
              </w:rPr>
              <w:br w:type="textWrapping"/>
            </w:r>
            <w:r>
              <w:rPr>
                <w:rFonts w:hint="eastAsia" w:ascii="仿宋_GB2312" w:hAnsi="仿宋_GB2312" w:eastAsia="仿宋_GB2312" w:cs="仿宋_GB2312"/>
                <w:i w:val="0"/>
                <w:iCs w:val="0"/>
                <w:color w:val="000000"/>
                <w:kern w:val="0"/>
                <w:sz w:val="21"/>
                <w:szCs w:val="21"/>
                <w:u w:val="none"/>
                <w:lang w:val="en-US" w:eastAsia="zh-CN" w:bidi="ar"/>
              </w:rPr>
              <w:t>《英语精读》是以英语语言知识与应用技能、学习策略和跨文化交际素养为主要内容，以外语教学理论为指导，并集多种教学模式和教学手段为一体的教学体系。本课程建立以学生为主体，教师为主导的新的学习观，强调实用性教学，突出学生的参与性，教学内容的实用性，教师作用的指导性和教学方式的实践性。</w:t>
            </w:r>
          </w:p>
        </w:tc>
        <w:tc>
          <w:tcPr>
            <w:tcW w:w="32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569E0D">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英语精读》是汉语国际教育专业学生学习完两年大学英语课程的基础上开设的课程。该课程要求学生具有比较强的阅读理解能力，着重于对英语阅读能力的培养。同时，它作为一门集听、说、读、写、译及应用等各项技能培养于一身的综合学科，对其他相关课程，如听力、口语、写作等课程也起到了非常重要的衔接、支撑和实践作用。基于语言类课程学习的实践性和累积效应，建议学生在掌握课本内容的前提下，进一步扩充课外阅读，养成良好的阅读习惯，将课内外知识衔接起来，在量的积累的基础上体会、升华和和总结阅读技巧，最终达到质的飞跃。</w:t>
            </w:r>
          </w:p>
        </w:tc>
      </w:tr>
      <w:tr w14:paraId="3477C431">
        <w:tblPrEx>
          <w:tblCellMar>
            <w:top w:w="0" w:type="dxa"/>
            <w:left w:w="108" w:type="dxa"/>
            <w:bottom w:w="0" w:type="dxa"/>
            <w:right w:w="108" w:type="dxa"/>
          </w:tblCellMar>
        </w:tblPrEx>
        <w:trPr>
          <w:trHeight w:val="1380" w:hRule="atLeast"/>
          <w:jc w:val="center"/>
        </w:trPr>
        <w:tc>
          <w:tcPr>
            <w:tcW w:w="20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A3C396">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 xml:space="preserve">英语视听说1    </w:t>
            </w:r>
            <w:r>
              <w:rPr>
                <w:rFonts w:hint="default" w:ascii="Times New Roman" w:hAnsi="Times New Roman" w:eastAsia="仿宋_GB2312" w:cs="Times New Roman"/>
                <w:i w:val="0"/>
                <w:iCs w:val="0"/>
                <w:color w:val="000000"/>
                <w:kern w:val="0"/>
                <w:sz w:val="21"/>
                <w:szCs w:val="21"/>
                <w:u w:val="none"/>
                <w:lang w:val="en-US" w:eastAsia="zh-CN" w:bidi="ar"/>
              </w:rPr>
              <w:br w:type="textWrapping"/>
            </w:r>
            <w:r>
              <w:rPr>
                <w:rFonts w:hint="default" w:ascii="Times New Roman" w:hAnsi="Times New Roman" w:eastAsia="仿宋_GB2312" w:cs="Times New Roman"/>
                <w:i w:val="0"/>
                <w:iCs w:val="0"/>
                <w:color w:val="000000"/>
                <w:kern w:val="0"/>
                <w:sz w:val="21"/>
                <w:szCs w:val="21"/>
                <w:u w:val="none"/>
                <w:lang w:val="en-US" w:eastAsia="zh-CN" w:bidi="ar"/>
              </w:rPr>
              <w:t xml:space="preserve"> (Audio-Visual Oral English 1)</w:t>
            </w:r>
          </w:p>
        </w:tc>
        <w:tc>
          <w:tcPr>
            <w:tcW w:w="41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C2CD17">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英语视听说是汉语国际教育专业本科教学中的一门基础必修课程，是加强英语听说、交际能力必需的基础课程。本课程结合了听力、口语课程的一些基本功能，通过对学生进行听力、口语等英语视听说技能的训练，提高学生的听力理解水平，口语表达能力和对语言运用的分析理解能力。以英语录音、录像、电影短片等形式进行教学，经过系统的训练，使学生有较好的语言实际运用的能力和较强的视听说水平。通过使用多媒体，网络等现代化教学工具，学习和欣赏外国原版情景剧，短剧，电影，增强学生对英语学习的兴趣，对原著英语文化，最地道英语的表达法的了解。以能够在真实环境下进行基本的会话交流水平。英语视听说课的学习不仅有助于培养学生的英语交际能力，也为提高学生的综合素质奠定一个良好的基础。</w:t>
            </w:r>
          </w:p>
        </w:tc>
        <w:tc>
          <w:tcPr>
            <w:tcW w:w="32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11FE5B">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 xml:space="preserve"> 1.该课程开设的目的首先在于进一步培养和提高学生英语听力和口头表达能力；</w:t>
            </w:r>
            <w:r>
              <w:rPr>
                <w:rFonts w:hint="eastAsia" w:ascii="仿宋_GB2312" w:hAnsi="仿宋_GB2312" w:eastAsia="仿宋_GB2312" w:cs="仿宋_GB2312"/>
                <w:i w:val="0"/>
                <w:iCs w:val="0"/>
                <w:color w:val="000000"/>
                <w:kern w:val="0"/>
                <w:sz w:val="21"/>
                <w:szCs w:val="21"/>
                <w:u w:val="none"/>
                <w:lang w:val="en-US" w:eastAsia="zh-CN" w:bidi="ar"/>
              </w:rPr>
              <w:br w:type="textWrapping"/>
            </w:r>
            <w:r>
              <w:rPr>
                <w:rFonts w:hint="eastAsia" w:ascii="仿宋_GB2312" w:hAnsi="仿宋_GB2312" w:eastAsia="仿宋_GB2312" w:cs="仿宋_GB2312"/>
                <w:i w:val="0"/>
                <w:iCs w:val="0"/>
                <w:color w:val="000000"/>
                <w:kern w:val="0"/>
                <w:sz w:val="21"/>
                <w:szCs w:val="21"/>
                <w:u w:val="none"/>
                <w:lang w:val="en-US" w:eastAsia="zh-CN" w:bidi="ar"/>
              </w:rPr>
              <w:t xml:space="preserve"> 2.通过“视”“听”讲座内容，提高学生记笔记、复述、对话等方面的能力，同时利用讨论和思考题促进学生用英语思考，并加强分析和批判的能力；</w:t>
            </w:r>
            <w:r>
              <w:rPr>
                <w:rFonts w:hint="eastAsia" w:ascii="仿宋_GB2312" w:hAnsi="仿宋_GB2312" w:eastAsia="仿宋_GB2312" w:cs="仿宋_GB2312"/>
                <w:i w:val="0"/>
                <w:iCs w:val="0"/>
                <w:color w:val="000000"/>
                <w:kern w:val="0"/>
                <w:sz w:val="21"/>
                <w:szCs w:val="21"/>
                <w:u w:val="none"/>
                <w:lang w:val="en-US" w:eastAsia="zh-CN" w:bidi="ar"/>
              </w:rPr>
              <w:br w:type="textWrapping"/>
            </w:r>
            <w:r>
              <w:rPr>
                <w:rFonts w:hint="eastAsia" w:ascii="仿宋_GB2312" w:hAnsi="仿宋_GB2312" w:eastAsia="仿宋_GB2312" w:cs="仿宋_GB2312"/>
                <w:i w:val="0"/>
                <w:iCs w:val="0"/>
                <w:color w:val="000000"/>
                <w:kern w:val="0"/>
                <w:sz w:val="21"/>
                <w:szCs w:val="21"/>
                <w:u w:val="none"/>
                <w:lang w:val="en-US" w:eastAsia="zh-CN" w:bidi="ar"/>
              </w:rPr>
              <w:t xml:space="preserve"> 3.通过观看原版电影(或其片断)和电视节目(包括新闻和广告等)，帮助学生加深对欧美等国的政治、经济、历史、社会、文化等方面的认识和了解，尤其是文化方面的理解，从而促进学生跨文化意识和能力的培养；</w:t>
            </w:r>
            <w:r>
              <w:rPr>
                <w:rFonts w:hint="eastAsia" w:ascii="仿宋_GB2312" w:hAnsi="仿宋_GB2312" w:eastAsia="仿宋_GB2312" w:cs="仿宋_GB2312"/>
                <w:i w:val="0"/>
                <w:iCs w:val="0"/>
                <w:color w:val="000000"/>
                <w:kern w:val="0"/>
                <w:sz w:val="21"/>
                <w:szCs w:val="21"/>
                <w:u w:val="none"/>
                <w:lang w:val="en-US" w:eastAsia="zh-CN" w:bidi="ar"/>
              </w:rPr>
              <w:br w:type="textWrapping"/>
            </w:r>
            <w:r>
              <w:rPr>
                <w:rFonts w:hint="eastAsia" w:ascii="仿宋_GB2312" w:hAnsi="仿宋_GB2312" w:eastAsia="仿宋_GB2312" w:cs="仿宋_GB2312"/>
                <w:i w:val="0"/>
                <w:iCs w:val="0"/>
                <w:color w:val="000000"/>
                <w:kern w:val="0"/>
                <w:sz w:val="21"/>
                <w:szCs w:val="21"/>
                <w:u w:val="none"/>
                <w:lang w:val="en-US" w:eastAsia="zh-CN" w:bidi="ar"/>
              </w:rPr>
              <w:t xml:space="preserve"> 4.在语言上要训练学生有意识、有选择地学习影像资料中标准、地道的英语表达，并能模仿和活用，提高学生的英语表达能力；</w:t>
            </w:r>
            <w:r>
              <w:rPr>
                <w:rFonts w:hint="eastAsia" w:ascii="仿宋_GB2312" w:hAnsi="仿宋_GB2312" w:eastAsia="仿宋_GB2312" w:cs="仿宋_GB2312"/>
                <w:i w:val="0"/>
                <w:iCs w:val="0"/>
                <w:color w:val="000000"/>
                <w:kern w:val="0"/>
                <w:sz w:val="21"/>
                <w:szCs w:val="21"/>
                <w:u w:val="none"/>
                <w:lang w:val="en-US" w:eastAsia="zh-CN" w:bidi="ar"/>
              </w:rPr>
              <w:br w:type="textWrapping"/>
            </w:r>
            <w:r>
              <w:rPr>
                <w:rFonts w:hint="eastAsia" w:ascii="仿宋_GB2312" w:hAnsi="仿宋_GB2312" w:eastAsia="仿宋_GB2312" w:cs="仿宋_GB2312"/>
                <w:i w:val="0"/>
                <w:iCs w:val="0"/>
                <w:color w:val="000000"/>
                <w:kern w:val="0"/>
                <w:sz w:val="21"/>
                <w:szCs w:val="21"/>
                <w:u w:val="none"/>
                <w:lang w:val="en-US" w:eastAsia="zh-CN" w:bidi="ar"/>
              </w:rPr>
              <w:t>5.通过补充介绍与课堂内容主题相关的材料举一反三和扩大学生的知识面，并启发学生进行发散思维，多进行联想和相关思考。</w:t>
            </w:r>
          </w:p>
        </w:tc>
      </w:tr>
      <w:tr w14:paraId="2C84A95A">
        <w:tblPrEx>
          <w:tblCellMar>
            <w:top w:w="0" w:type="dxa"/>
            <w:left w:w="108" w:type="dxa"/>
            <w:bottom w:w="0" w:type="dxa"/>
            <w:right w:w="108" w:type="dxa"/>
          </w:tblCellMar>
        </w:tblPrEx>
        <w:trPr>
          <w:trHeight w:val="1380" w:hRule="atLeast"/>
          <w:jc w:val="center"/>
        </w:trPr>
        <w:tc>
          <w:tcPr>
            <w:tcW w:w="20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878C07">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 xml:space="preserve">英语视听说2   </w:t>
            </w:r>
            <w:r>
              <w:rPr>
                <w:rFonts w:hint="default" w:ascii="Times New Roman" w:hAnsi="Times New Roman" w:eastAsia="仿宋_GB2312" w:cs="Times New Roman"/>
                <w:i w:val="0"/>
                <w:iCs w:val="0"/>
                <w:color w:val="000000"/>
                <w:kern w:val="0"/>
                <w:sz w:val="21"/>
                <w:szCs w:val="21"/>
                <w:u w:val="none"/>
                <w:lang w:val="en-US" w:eastAsia="zh-CN" w:bidi="ar"/>
              </w:rPr>
              <w:br w:type="textWrapping"/>
            </w:r>
            <w:r>
              <w:rPr>
                <w:rFonts w:hint="default" w:ascii="Times New Roman" w:hAnsi="Times New Roman" w:eastAsia="仿宋_GB2312" w:cs="Times New Roman"/>
                <w:i w:val="0"/>
                <w:iCs w:val="0"/>
                <w:color w:val="000000"/>
                <w:kern w:val="0"/>
                <w:sz w:val="21"/>
                <w:szCs w:val="21"/>
                <w:u w:val="none"/>
                <w:lang w:val="en-US" w:eastAsia="zh-CN" w:bidi="ar"/>
              </w:rPr>
              <w:t xml:space="preserve"> (Audio-Visual Oral English 2）</w:t>
            </w:r>
          </w:p>
        </w:tc>
        <w:tc>
          <w:tcPr>
            <w:tcW w:w="41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350B74">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英语视听说是汉语国际教育专业本科教学中的一门基础必修课程，是加强英语听说、交际能力必需的基础课程。本课程结合了听力、口语课程的一些基本功能，通过对学生进行听力、口语等英语视听说技能的训练，提高学生的听力理解水平，口语表达能力和对语言运用的分析理解能力。以英语录音、录像、电影短片等形式进行教学，经过系统的训练，使学生有较好的语言实际运用的能力和较强的视听说水平。通过使用多媒体，网络等现代化教学工具，学习和欣赏外国原版情景剧，短剧，电影，增强学生对英语学习的兴趣，对原著英语文化，最地道英语的表达法的了解。以能够在真实环境下进行基本的会话交流水平。英语视听说课的学习不仅有助于培养学生的英语交际能力，也为提高学生的综合素质奠定一个良好的基础。</w:t>
            </w:r>
          </w:p>
        </w:tc>
        <w:tc>
          <w:tcPr>
            <w:tcW w:w="32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66C0A6">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1.该课程开设的目的首先在于进一步培养和提高学生英语听力和口头表达能力；</w:t>
            </w:r>
            <w:r>
              <w:rPr>
                <w:rFonts w:hint="eastAsia" w:ascii="仿宋_GB2312" w:hAnsi="仿宋_GB2312" w:eastAsia="仿宋_GB2312" w:cs="仿宋_GB2312"/>
                <w:i w:val="0"/>
                <w:iCs w:val="0"/>
                <w:color w:val="000000"/>
                <w:kern w:val="0"/>
                <w:sz w:val="21"/>
                <w:szCs w:val="21"/>
                <w:u w:val="none"/>
                <w:lang w:val="en-US" w:eastAsia="zh-CN" w:bidi="ar"/>
              </w:rPr>
              <w:br w:type="textWrapping"/>
            </w:r>
            <w:r>
              <w:rPr>
                <w:rFonts w:hint="eastAsia" w:ascii="仿宋_GB2312" w:hAnsi="仿宋_GB2312" w:eastAsia="仿宋_GB2312" w:cs="仿宋_GB2312"/>
                <w:i w:val="0"/>
                <w:iCs w:val="0"/>
                <w:color w:val="000000"/>
                <w:kern w:val="0"/>
                <w:sz w:val="21"/>
                <w:szCs w:val="21"/>
                <w:u w:val="none"/>
                <w:lang w:val="en-US" w:eastAsia="zh-CN" w:bidi="ar"/>
              </w:rPr>
              <w:t xml:space="preserve"> 2.通过“视”“听”讲座内容，提高学生记笔记、复述、对话等方面的能力，同时利用讨论和思考题促进学生用英语思考，并加强分析和批判的能力；</w:t>
            </w:r>
            <w:r>
              <w:rPr>
                <w:rFonts w:hint="eastAsia" w:ascii="仿宋_GB2312" w:hAnsi="仿宋_GB2312" w:eastAsia="仿宋_GB2312" w:cs="仿宋_GB2312"/>
                <w:i w:val="0"/>
                <w:iCs w:val="0"/>
                <w:color w:val="000000"/>
                <w:kern w:val="0"/>
                <w:sz w:val="21"/>
                <w:szCs w:val="21"/>
                <w:u w:val="none"/>
                <w:lang w:val="en-US" w:eastAsia="zh-CN" w:bidi="ar"/>
              </w:rPr>
              <w:br w:type="textWrapping"/>
            </w:r>
            <w:r>
              <w:rPr>
                <w:rFonts w:hint="eastAsia" w:ascii="仿宋_GB2312" w:hAnsi="仿宋_GB2312" w:eastAsia="仿宋_GB2312" w:cs="仿宋_GB2312"/>
                <w:i w:val="0"/>
                <w:iCs w:val="0"/>
                <w:color w:val="000000"/>
                <w:kern w:val="0"/>
                <w:sz w:val="21"/>
                <w:szCs w:val="21"/>
                <w:u w:val="none"/>
                <w:lang w:val="en-US" w:eastAsia="zh-CN" w:bidi="ar"/>
              </w:rPr>
              <w:t xml:space="preserve"> 3.通过观看原版电影(或其片断)和电视节目(包括新闻和广告等)，帮助学生加深对欧美等国的政治、经济、历史、社会、文化等方面的认识和了解，尤其是文化方面的理解，从而促进学生跨文化意识和能力的培养；</w:t>
            </w:r>
            <w:r>
              <w:rPr>
                <w:rFonts w:hint="eastAsia" w:ascii="仿宋_GB2312" w:hAnsi="仿宋_GB2312" w:eastAsia="仿宋_GB2312" w:cs="仿宋_GB2312"/>
                <w:i w:val="0"/>
                <w:iCs w:val="0"/>
                <w:color w:val="000000"/>
                <w:kern w:val="0"/>
                <w:sz w:val="21"/>
                <w:szCs w:val="21"/>
                <w:u w:val="none"/>
                <w:lang w:val="en-US" w:eastAsia="zh-CN" w:bidi="ar"/>
              </w:rPr>
              <w:br w:type="textWrapping"/>
            </w:r>
            <w:r>
              <w:rPr>
                <w:rFonts w:hint="eastAsia" w:ascii="仿宋_GB2312" w:hAnsi="仿宋_GB2312" w:eastAsia="仿宋_GB2312" w:cs="仿宋_GB2312"/>
                <w:i w:val="0"/>
                <w:iCs w:val="0"/>
                <w:color w:val="000000"/>
                <w:kern w:val="0"/>
                <w:sz w:val="21"/>
                <w:szCs w:val="21"/>
                <w:u w:val="none"/>
                <w:lang w:val="en-US" w:eastAsia="zh-CN" w:bidi="ar"/>
              </w:rPr>
              <w:t xml:space="preserve"> 4.在语言上要训练学生有意识、有选择地学习影像资料中标准、地道的英语表达，并能模仿和活用，提高学生的英语表达能力；</w:t>
            </w:r>
            <w:r>
              <w:rPr>
                <w:rFonts w:hint="eastAsia" w:ascii="仿宋_GB2312" w:hAnsi="仿宋_GB2312" w:eastAsia="仿宋_GB2312" w:cs="仿宋_GB2312"/>
                <w:i w:val="0"/>
                <w:iCs w:val="0"/>
                <w:color w:val="000000"/>
                <w:kern w:val="0"/>
                <w:sz w:val="21"/>
                <w:szCs w:val="21"/>
                <w:u w:val="none"/>
                <w:lang w:val="en-US" w:eastAsia="zh-CN" w:bidi="ar"/>
              </w:rPr>
              <w:br w:type="textWrapping"/>
            </w:r>
            <w:r>
              <w:rPr>
                <w:rFonts w:hint="eastAsia" w:ascii="仿宋_GB2312" w:hAnsi="仿宋_GB2312" w:eastAsia="仿宋_GB2312" w:cs="仿宋_GB2312"/>
                <w:i w:val="0"/>
                <w:iCs w:val="0"/>
                <w:color w:val="000000"/>
                <w:kern w:val="0"/>
                <w:sz w:val="21"/>
                <w:szCs w:val="21"/>
                <w:u w:val="none"/>
                <w:lang w:val="en-US" w:eastAsia="zh-CN" w:bidi="ar"/>
              </w:rPr>
              <w:t>5.通过补充介绍与课堂内容主题相关的材料举一反三和扩大学生的知识面，并启发学生进行发散思维，多进行联想和相关思考。</w:t>
            </w:r>
          </w:p>
        </w:tc>
      </w:tr>
      <w:tr w14:paraId="563DBC64">
        <w:tblPrEx>
          <w:tblCellMar>
            <w:top w:w="0" w:type="dxa"/>
            <w:left w:w="108" w:type="dxa"/>
            <w:bottom w:w="0" w:type="dxa"/>
            <w:right w:w="108" w:type="dxa"/>
          </w:tblCellMar>
        </w:tblPrEx>
        <w:trPr>
          <w:trHeight w:val="1380" w:hRule="atLeast"/>
          <w:jc w:val="center"/>
        </w:trPr>
        <w:tc>
          <w:tcPr>
            <w:tcW w:w="20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01239E">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语言学概论</w:t>
            </w:r>
            <w:r>
              <w:rPr>
                <w:rFonts w:hint="default" w:ascii="Times New Roman" w:hAnsi="Times New Roman" w:eastAsia="仿宋_GB2312" w:cs="Times New Roman"/>
                <w:i w:val="0"/>
                <w:iCs w:val="0"/>
                <w:color w:val="000000"/>
                <w:kern w:val="0"/>
                <w:sz w:val="21"/>
                <w:szCs w:val="21"/>
                <w:u w:val="none"/>
                <w:lang w:val="en-US" w:eastAsia="zh-CN" w:bidi="ar"/>
              </w:rPr>
              <w:br w:type="textWrapping"/>
            </w:r>
            <w:r>
              <w:rPr>
                <w:rFonts w:hint="default" w:ascii="Times New Roman" w:hAnsi="Times New Roman" w:eastAsia="仿宋_GB2312" w:cs="Times New Roman"/>
                <w:i w:val="0"/>
                <w:iCs w:val="0"/>
                <w:color w:val="000000"/>
                <w:kern w:val="0"/>
                <w:sz w:val="21"/>
                <w:szCs w:val="21"/>
                <w:u w:val="none"/>
                <w:lang w:val="en-US" w:eastAsia="zh-CN" w:bidi="ar"/>
              </w:rPr>
              <w:t>(Introduction to Linguistics)</w:t>
            </w:r>
          </w:p>
        </w:tc>
        <w:tc>
          <w:tcPr>
            <w:tcW w:w="41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5475AE">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语言学概论》是汉语国际教育专业的一门必修的专业基础课，本课程主要研究语言的性质、结构规律、演变规律以及语言与文字的关系等方面的问题。学生通过本课程的学习，能比较系统地掌握语言学的基本概念、基本理论和基础知识，为提高语言理论水平、进一步学习和深入研究其他语言课程奠定必要的语言理论基础。</w:t>
            </w:r>
          </w:p>
        </w:tc>
        <w:tc>
          <w:tcPr>
            <w:tcW w:w="32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6AC655">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本课程的学习需要学生有一定的具体语言学方面的知识为基础，这样才能便于理解有关问题。学习本课程之前，建议先修《现代汉语》、《普通话》等课程。尤其是有关汉语的知识，学生必须具备。主教材《语言学纲要》是以组合关系、聚合关系这两个概念为纲组织相关的内容，尽可能使复杂的语言现象条理化、系统化。因此教学中要紧扣这两个概念，使学生能以此为视角去观察语言的结构，掌握语言学的基础理论知识。</w:t>
            </w:r>
          </w:p>
        </w:tc>
      </w:tr>
      <w:tr w14:paraId="012F822D">
        <w:tblPrEx>
          <w:tblCellMar>
            <w:top w:w="0" w:type="dxa"/>
            <w:left w:w="108" w:type="dxa"/>
            <w:bottom w:w="0" w:type="dxa"/>
            <w:right w:w="108" w:type="dxa"/>
          </w:tblCellMar>
        </w:tblPrEx>
        <w:trPr>
          <w:trHeight w:val="1380" w:hRule="atLeast"/>
          <w:jc w:val="center"/>
        </w:trPr>
        <w:tc>
          <w:tcPr>
            <w:tcW w:w="20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CBD02D">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汉语国际教育概论</w:t>
            </w:r>
            <w:r>
              <w:rPr>
                <w:rFonts w:hint="default" w:ascii="Times New Roman" w:hAnsi="Times New Roman" w:eastAsia="仿宋_GB2312" w:cs="Times New Roman"/>
                <w:i w:val="0"/>
                <w:iCs w:val="0"/>
                <w:color w:val="000000"/>
                <w:kern w:val="0"/>
                <w:sz w:val="21"/>
                <w:szCs w:val="21"/>
                <w:u w:val="none"/>
                <w:lang w:val="en-US" w:eastAsia="zh-CN" w:bidi="ar"/>
              </w:rPr>
              <w:br w:type="textWrapping"/>
            </w:r>
            <w:r>
              <w:rPr>
                <w:rFonts w:hint="default" w:ascii="Times New Roman" w:hAnsi="Times New Roman" w:eastAsia="仿宋_GB2312" w:cs="Times New Roman"/>
                <w:i w:val="0"/>
                <w:iCs w:val="0"/>
                <w:color w:val="000000"/>
                <w:kern w:val="0"/>
                <w:sz w:val="21"/>
                <w:szCs w:val="21"/>
                <w:u w:val="none"/>
                <w:lang w:val="en-US" w:eastAsia="zh-CN" w:bidi="ar"/>
              </w:rPr>
              <w:t>(An Introduction to Teaching Chinese as a Foreign Language)</w:t>
            </w:r>
          </w:p>
        </w:tc>
        <w:tc>
          <w:tcPr>
            <w:tcW w:w="41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6EDC44">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汉语国际教育概论》是汉语国际教育专业本科教学计划中的核心骨干课程之一。本课程的先修课程是现代汉语、语言学概论，后续课程是对外汉语教学法。通过本课程的学习，使学生系统了解并掌握汉语国际教育学科所涉及的诸多基本理论知识和教学法，以提高学生对外汉语教学的理论修养，把所学知识应用于语言教学实践，为今后从事对外汉语教学和语言研究打好基础。</w:t>
            </w:r>
          </w:p>
        </w:tc>
        <w:tc>
          <w:tcPr>
            <w:tcW w:w="32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11BAA2">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此课程建议在第5学期修读。修读建议一是要求学生对前期课程《现代汉语》和《语言学概论》《应用语言学》有扎实的知识基础；二是因本课程理论性强，概念术语多且抽象，需要学生们在认真听课、仔细研读课本的同时，查阅相关论文书籍来帮助理解；三是多注意观察和收集教学案例，将抽象的理论结合生动实例来理解认知。</w:t>
            </w:r>
          </w:p>
        </w:tc>
      </w:tr>
      <w:tr w14:paraId="7EDB49C6">
        <w:tblPrEx>
          <w:tblCellMar>
            <w:top w:w="0" w:type="dxa"/>
            <w:left w:w="108" w:type="dxa"/>
            <w:bottom w:w="0" w:type="dxa"/>
            <w:right w:w="108" w:type="dxa"/>
          </w:tblCellMar>
        </w:tblPrEx>
        <w:trPr>
          <w:trHeight w:val="1380" w:hRule="atLeast"/>
          <w:jc w:val="center"/>
        </w:trPr>
        <w:tc>
          <w:tcPr>
            <w:tcW w:w="20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A6BB9B">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对外汉语教学法</w:t>
            </w:r>
            <w:r>
              <w:rPr>
                <w:rFonts w:hint="default" w:ascii="Times New Roman" w:hAnsi="Times New Roman" w:eastAsia="仿宋_GB2312" w:cs="Times New Roman"/>
                <w:i w:val="0"/>
                <w:iCs w:val="0"/>
                <w:color w:val="000000"/>
                <w:kern w:val="0"/>
                <w:sz w:val="21"/>
                <w:szCs w:val="21"/>
                <w:u w:val="none"/>
                <w:lang w:val="en-US" w:eastAsia="zh-CN" w:bidi="ar"/>
              </w:rPr>
              <w:br w:type="textWrapping"/>
            </w:r>
            <w:r>
              <w:rPr>
                <w:rFonts w:hint="default" w:ascii="Times New Roman" w:hAnsi="Times New Roman" w:eastAsia="仿宋_GB2312" w:cs="Times New Roman"/>
                <w:i w:val="0"/>
                <w:iCs w:val="0"/>
                <w:color w:val="000000"/>
                <w:kern w:val="0"/>
                <w:sz w:val="21"/>
                <w:szCs w:val="21"/>
                <w:u w:val="none"/>
                <w:lang w:val="en-US" w:eastAsia="zh-CN" w:bidi="ar"/>
              </w:rPr>
              <w:t>(Method of Teaching Chinese as a Foreign Language)</w:t>
            </w:r>
          </w:p>
        </w:tc>
        <w:tc>
          <w:tcPr>
            <w:tcW w:w="41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01470C">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对外汉语教学法》是对外汉语教学专业本科教学计划中的一门重要的专业方向课。本课程主要介绍汉语语音、词汇、语法、文字等语言要素和综合、听力、口语、阅读及书面语表达等技能课的教学方法与技巧。通过学习可使学生在将来的教学实践中能针对汉语的特征和教学对象，科学地设置课型，更好地选择、分析、利用教材，设计好具体的教学环节、教学步骤、教学技巧，从而提高对外汉语教学的课堂教学效率，切实提高留学生的语言交际能力。本课程重在培养学生的教学能力，应加强对外汉语教学各环节的训练。</w:t>
            </w:r>
          </w:p>
        </w:tc>
        <w:tc>
          <w:tcPr>
            <w:tcW w:w="32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30C022">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本课程是《汉语国际教育概论》的后续课程，建议在第6学期修读。在对外汉语教学中，无论是语音、汉字、词汇、语法、语用等语言要素的教学，还是听说读写的各种语言技能教学，都要求学生对应《对外汉语教学概论》中的教学理论原则来认识和掌握；本课程也非常注重实践性，希望学生在观摩校内的交换生汉语课堂和孔子学院、北语的示范课程的基础上积极参与教学实践，从教案的设计到课堂教学的尝试，在实践中了解对外汉语教学的各个教学环节。</w:t>
            </w:r>
          </w:p>
        </w:tc>
      </w:tr>
      <w:tr w14:paraId="7DEBE2F9">
        <w:tblPrEx>
          <w:tblCellMar>
            <w:top w:w="0" w:type="dxa"/>
            <w:left w:w="108" w:type="dxa"/>
            <w:bottom w:w="0" w:type="dxa"/>
            <w:right w:w="108" w:type="dxa"/>
          </w:tblCellMar>
        </w:tblPrEx>
        <w:trPr>
          <w:trHeight w:val="1380" w:hRule="atLeast"/>
          <w:jc w:val="center"/>
        </w:trPr>
        <w:tc>
          <w:tcPr>
            <w:tcW w:w="20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283D73">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应用语言学</w:t>
            </w:r>
            <w:r>
              <w:rPr>
                <w:rFonts w:hint="default" w:ascii="Times New Roman" w:hAnsi="Times New Roman" w:eastAsia="仿宋_GB2312" w:cs="Times New Roman"/>
                <w:i w:val="0"/>
                <w:iCs w:val="0"/>
                <w:color w:val="000000"/>
                <w:kern w:val="0"/>
                <w:sz w:val="21"/>
                <w:szCs w:val="21"/>
                <w:u w:val="none"/>
                <w:lang w:val="en-US" w:eastAsia="zh-CN" w:bidi="ar"/>
              </w:rPr>
              <w:br w:type="textWrapping"/>
            </w:r>
            <w:r>
              <w:rPr>
                <w:rFonts w:hint="default" w:ascii="Times New Roman" w:hAnsi="Times New Roman" w:eastAsia="仿宋_GB2312" w:cs="Times New Roman"/>
                <w:i w:val="0"/>
                <w:iCs w:val="0"/>
                <w:color w:val="000000"/>
                <w:kern w:val="0"/>
                <w:sz w:val="21"/>
                <w:szCs w:val="21"/>
                <w:u w:val="none"/>
                <w:lang w:val="en-US" w:eastAsia="zh-CN" w:bidi="ar"/>
              </w:rPr>
              <w:t xml:space="preserve">(Applied </w:t>
            </w:r>
            <w:r>
              <w:rPr>
                <w:rFonts w:hint="eastAsia" w:ascii="Times New Roman" w:hAnsi="Times New Roman" w:eastAsia="仿宋_GB2312" w:cs="Times New Roman"/>
                <w:i w:val="0"/>
                <w:iCs w:val="0"/>
                <w:color w:val="000000"/>
                <w:kern w:val="0"/>
                <w:sz w:val="21"/>
                <w:szCs w:val="21"/>
                <w:u w:val="none"/>
                <w:lang w:val="en-US" w:eastAsia="zh-CN" w:bidi="ar"/>
              </w:rPr>
              <w:t>Linguistics</w:t>
            </w:r>
            <w:r>
              <w:rPr>
                <w:rFonts w:hint="default" w:ascii="Times New Roman" w:hAnsi="Times New Roman" w:eastAsia="仿宋_GB2312" w:cs="Times New Roman"/>
                <w:i w:val="0"/>
                <w:iCs w:val="0"/>
                <w:color w:val="000000"/>
                <w:kern w:val="0"/>
                <w:sz w:val="21"/>
                <w:szCs w:val="21"/>
                <w:u w:val="none"/>
                <w:lang w:val="en-US" w:eastAsia="zh-CN" w:bidi="ar"/>
              </w:rPr>
              <w:t>)</w:t>
            </w:r>
          </w:p>
        </w:tc>
        <w:tc>
          <w:tcPr>
            <w:tcW w:w="41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3FF688">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应用语言学》在内容上涵盖语言应用研究的意义、性质和范围，应用语言学的研究方法，以及与应用语言学学科建设有关的问题。本课程重视“应用语言学中国化问题”，即不仅介绍国外应用语言学研究成果，更侧重反映汉语应用语言学研究成果，关注中国语言应用实践，体现应用语言学的实用性和针对性。</w:t>
            </w:r>
          </w:p>
        </w:tc>
        <w:tc>
          <w:tcPr>
            <w:tcW w:w="32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3FB81D">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作为语言学的一个分支，应用语言学理论最根本的来源是语言生活实践。所以学生在了解学科面貌和掌握理论知识的基础上，应结合语言在各领域的应用，关注社会语言现象，思考其背后的规律，学会分析社会语言现象。在学习本课程之前，先修课程为《语言学概论》。</w:t>
            </w:r>
          </w:p>
        </w:tc>
      </w:tr>
      <w:tr w14:paraId="3890A9B7">
        <w:tblPrEx>
          <w:tblCellMar>
            <w:top w:w="0" w:type="dxa"/>
            <w:left w:w="108" w:type="dxa"/>
            <w:bottom w:w="0" w:type="dxa"/>
            <w:right w:w="108" w:type="dxa"/>
          </w:tblCellMar>
        </w:tblPrEx>
        <w:trPr>
          <w:trHeight w:val="1380" w:hRule="atLeast"/>
          <w:jc w:val="center"/>
        </w:trPr>
        <w:tc>
          <w:tcPr>
            <w:tcW w:w="20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DDC6BF">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themeColor="text1"/>
                <w:kern w:val="0"/>
                <w:sz w:val="21"/>
                <w:szCs w:val="21"/>
                <w:u w:val="none"/>
                <w:lang w:val="en-US" w:eastAsia="zh-CN" w:bidi="ar"/>
                <w14:textFill>
                  <w14:solidFill>
                    <w14:schemeClr w14:val="tx1"/>
                  </w14:solidFill>
                </w14:textFill>
              </w:rPr>
              <w:t>汉语教学测试与评估（Chinese Language Teaching Test and Assessment）</w:t>
            </w:r>
          </w:p>
        </w:tc>
        <w:tc>
          <w:tcPr>
            <w:tcW w:w="41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6F6E0FD">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教学测试与评估是对外汉语教学活动重要的环节之一，本课程主要讲授语言测试的基本理论、汉语不同语言技能和语言要素的测试方法与注意事项、教学评估的维度与方法等内容，同时结合教学中的案例分析和大量的实践训练，使学生了解和掌握汉语测试与评估的基本知识与技能。</w:t>
            </w:r>
          </w:p>
        </w:tc>
        <w:tc>
          <w:tcPr>
            <w:tcW w:w="32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A2598F">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本课程注重理论性与实践性相结合，学生在掌握教学测试与评估的基本理论的同时，必须进行大量的测试与评估实践训练，并针对实践中遇到的相关问题提出解决方案。</w:t>
            </w:r>
          </w:p>
        </w:tc>
      </w:tr>
      <w:tr w14:paraId="3325583D">
        <w:tblPrEx>
          <w:tblCellMar>
            <w:top w:w="0" w:type="dxa"/>
            <w:left w:w="108" w:type="dxa"/>
            <w:bottom w:w="0" w:type="dxa"/>
            <w:right w:w="108" w:type="dxa"/>
          </w:tblCellMar>
        </w:tblPrEx>
        <w:trPr>
          <w:trHeight w:val="1380" w:hRule="atLeast"/>
          <w:jc w:val="center"/>
        </w:trPr>
        <w:tc>
          <w:tcPr>
            <w:tcW w:w="20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7BD9E3">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跨文化交际</w:t>
            </w:r>
            <w:r>
              <w:rPr>
                <w:rFonts w:hint="default" w:ascii="Times New Roman" w:hAnsi="Times New Roman" w:eastAsia="仿宋_GB2312" w:cs="Times New Roman"/>
                <w:i w:val="0"/>
                <w:iCs w:val="0"/>
                <w:color w:val="000000"/>
                <w:kern w:val="0"/>
                <w:sz w:val="21"/>
                <w:szCs w:val="21"/>
                <w:u w:val="none"/>
                <w:lang w:val="en-US" w:eastAsia="zh-CN" w:bidi="ar"/>
              </w:rPr>
              <w:br w:type="textWrapping"/>
            </w:r>
            <w:r>
              <w:rPr>
                <w:rFonts w:hint="default" w:ascii="Times New Roman" w:hAnsi="Times New Roman" w:eastAsia="仿宋_GB2312" w:cs="Times New Roman"/>
                <w:i w:val="0"/>
                <w:iCs w:val="0"/>
                <w:color w:val="000000"/>
                <w:kern w:val="0"/>
                <w:sz w:val="21"/>
                <w:szCs w:val="21"/>
                <w:u w:val="none"/>
                <w:lang w:val="en-US" w:eastAsia="zh-CN" w:bidi="ar"/>
              </w:rPr>
              <w:t>(Cross-cultural Communication)</w:t>
            </w:r>
          </w:p>
        </w:tc>
        <w:tc>
          <w:tcPr>
            <w:tcW w:w="41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39E20D">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跨文化交际》是汉语国际教育专业的专业核心课，是学生拓展视野，构成完整的知识结构和提高跨文化语言交际能力必不可少的课程。本课程阐述了跨文化交际的研究方向、研究方法、以及研究的内容和范围，对影响交际的变量进行了分类，具有较强的操作性，对培养学生的双文化素养、提高跨文化交际能力、成为对外汉语教学和管理以及从事各类涉外工作的新颖复合型人才具有积极的作用。</w:t>
            </w:r>
          </w:p>
        </w:tc>
        <w:tc>
          <w:tcPr>
            <w:tcW w:w="32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B2A1A4">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学习者应在学习《中国文化通论》、《西方文化概论》、《外国文学》的基础上学习本课程，在中西文化的对照中体悟中西文化的异同，并结合跨文化交际中的具体案例做出分析和理解，切实提高跨文化交际能力。</w:t>
            </w:r>
          </w:p>
        </w:tc>
      </w:tr>
      <w:tr w14:paraId="2EBF9AEB">
        <w:tblPrEx>
          <w:tblCellMar>
            <w:top w:w="0" w:type="dxa"/>
            <w:left w:w="108" w:type="dxa"/>
            <w:bottom w:w="0" w:type="dxa"/>
            <w:right w:w="108" w:type="dxa"/>
          </w:tblCellMar>
        </w:tblPrEx>
        <w:trPr>
          <w:trHeight w:val="1380" w:hRule="atLeast"/>
          <w:jc w:val="center"/>
        </w:trPr>
        <w:tc>
          <w:tcPr>
            <w:tcW w:w="20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05FED4">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语文教学法</w:t>
            </w:r>
            <w:r>
              <w:rPr>
                <w:rFonts w:hint="default" w:ascii="Times New Roman" w:hAnsi="Times New Roman" w:eastAsia="仿宋_GB2312" w:cs="Times New Roman"/>
                <w:i w:val="0"/>
                <w:iCs w:val="0"/>
                <w:color w:val="000000"/>
                <w:kern w:val="0"/>
                <w:sz w:val="21"/>
                <w:szCs w:val="21"/>
                <w:u w:val="none"/>
                <w:lang w:val="en-US" w:eastAsia="zh-CN" w:bidi="ar"/>
              </w:rPr>
              <w:br w:type="textWrapping"/>
            </w:r>
            <w:r>
              <w:rPr>
                <w:rFonts w:hint="default" w:ascii="Times New Roman" w:hAnsi="Times New Roman" w:eastAsia="仿宋_GB2312" w:cs="Times New Roman"/>
                <w:i w:val="0"/>
                <w:iCs w:val="0"/>
                <w:color w:val="000000"/>
                <w:kern w:val="0"/>
                <w:sz w:val="21"/>
                <w:szCs w:val="21"/>
                <w:u w:val="none"/>
                <w:lang w:val="en-US" w:eastAsia="zh-CN" w:bidi="ar"/>
              </w:rPr>
              <w:t>(Chinese teaching method)</w:t>
            </w:r>
          </w:p>
        </w:tc>
        <w:tc>
          <w:tcPr>
            <w:tcW w:w="41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2FAC19">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本课程是以语文教育现象和语文教育规律为研究对象的一门应用理论学科。它运用现代教育思想着重研究如何通过学校的语文教育来提高学生的语文素养，促使学生得到全面、和谐、充分的发展。本课程是高等师范院校汉语言文学专业的一门专业必修课，为学生将来做好语文教育工作提供理论依据和方法指导。</w:t>
            </w:r>
          </w:p>
        </w:tc>
        <w:tc>
          <w:tcPr>
            <w:tcW w:w="32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81F760">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学习者应通过理论学习掌握语文课程与教学论的基本理论知识；通过观摩教学实录、研究语文教材，认识语文教育教学现象及规律；通过反复训练与实践掌握语文课堂教学的基本技能，提高从事任教能力；树立研究意识、掌握教学研究的过程与方法，提高教研能力。</w:t>
            </w:r>
          </w:p>
        </w:tc>
      </w:tr>
      <w:tr w14:paraId="7D871CB3">
        <w:tblPrEx>
          <w:tblCellMar>
            <w:top w:w="0" w:type="dxa"/>
            <w:left w:w="108" w:type="dxa"/>
            <w:bottom w:w="0" w:type="dxa"/>
            <w:right w:w="108" w:type="dxa"/>
          </w:tblCellMar>
        </w:tblPrEx>
        <w:trPr>
          <w:trHeight w:val="1380" w:hRule="atLeast"/>
          <w:jc w:val="center"/>
        </w:trPr>
        <w:tc>
          <w:tcPr>
            <w:tcW w:w="20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42CE54">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第二语言习得概论</w:t>
            </w:r>
            <w:r>
              <w:rPr>
                <w:rFonts w:hint="default" w:ascii="Times New Roman" w:hAnsi="Times New Roman" w:eastAsia="仿宋_GB2312" w:cs="Times New Roman"/>
                <w:i w:val="0"/>
                <w:iCs w:val="0"/>
                <w:color w:val="000000"/>
                <w:kern w:val="0"/>
                <w:sz w:val="21"/>
                <w:szCs w:val="21"/>
                <w:u w:val="none"/>
                <w:lang w:val="en-US" w:eastAsia="zh-CN" w:bidi="ar"/>
              </w:rPr>
              <w:br w:type="textWrapping"/>
            </w:r>
            <w:r>
              <w:rPr>
                <w:rFonts w:hint="default" w:ascii="Times New Roman" w:hAnsi="Times New Roman" w:eastAsia="仿宋_GB2312" w:cs="Times New Roman"/>
                <w:i w:val="0"/>
                <w:iCs w:val="0"/>
                <w:color w:val="000000"/>
                <w:kern w:val="0"/>
                <w:sz w:val="21"/>
                <w:szCs w:val="21"/>
                <w:u w:val="none"/>
                <w:lang w:val="en-US" w:eastAsia="zh-CN" w:bidi="ar"/>
              </w:rPr>
              <w:t>(Introduction to Second Language Acquisition)</w:t>
            </w:r>
          </w:p>
        </w:tc>
        <w:tc>
          <w:tcPr>
            <w:tcW w:w="41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1276A0">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本课程旨在使学生初步了解第一语言习得和第二语言习得的发展过程、主要理论和观点，以及二者之间的相互依靠与相互发展的关系。能更好地理解语言学习和语言教学中的一些基本原理和方法，以及懂得如何在将来把汉语作为第二语言教学搞得科学合理。</w:t>
            </w:r>
          </w:p>
        </w:tc>
        <w:tc>
          <w:tcPr>
            <w:tcW w:w="32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93A5C6">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一是要求学生对前期课程《汉语国际教育概论》和《对外汉语教学法》有扎实的学习基础；二是因本课程理论性强，概念术语多且抽象，需要学生们在认真听课、仔细研读课本的同时，查阅相关论文书籍来帮助理解；三是多注意观察和收集教学案例，将抽象的理论结合生动实例来认识和理解。</w:t>
            </w:r>
          </w:p>
        </w:tc>
      </w:tr>
      <w:tr w14:paraId="74744B41">
        <w:tblPrEx>
          <w:tblCellMar>
            <w:top w:w="0" w:type="dxa"/>
            <w:left w:w="108" w:type="dxa"/>
            <w:bottom w:w="0" w:type="dxa"/>
            <w:right w:w="108" w:type="dxa"/>
          </w:tblCellMar>
        </w:tblPrEx>
        <w:trPr>
          <w:trHeight w:val="1380" w:hRule="atLeast"/>
          <w:jc w:val="center"/>
        </w:trPr>
        <w:tc>
          <w:tcPr>
            <w:tcW w:w="20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6CB2A3">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词汇与词汇教学</w:t>
            </w:r>
            <w:r>
              <w:rPr>
                <w:rFonts w:hint="default" w:ascii="Times New Roman" w:hAnsi="Times New Roman" w:eastAsia="仿宋_GB2312" w:cs="Times New Roman"/>
                <w:i w:val="0"/>
                <w:iCs w:val="0"/>
                <w:color w:val="000000"/>
                <w:kern w:val="0"/>
                <w:sz w:val="21"/>
                <w:szCs w:val="21"/>
                <w:u w:val="none"/>
                <w:lang w:val="en-US" w:eastAsia="zh-CN" w:bidi="ar"/>
              </w:rPr>
              <w:br w:type="textWrapping"/>
            </w:r>
            <w:r>
              <w:rPr>
                <w:rFonts w:hint="default" w:ascii="Times New Roman" w:hAnsi="Times New Roman" w:eastAsia="仿宋_GB2312" w:cs="Times New Roman"/>
                <w:i w:val="0"/>
                <w:iCs w:val="0"/>
                <w:color w:val="000000"/>
                <w:kern w:val="0"/>
                <w:sz w:val="21"/>
                <w:szCs w:val="21"/>
                <w:u w:val="none"/>
                <w:lang w:val="en-US" w:eastAsia="zh-CN" w:bidi="ar"/>
              </w:rPr>
              <w:t>(Vocabulary and Vocabulary Teaching)</w:t>
            </w:r>
          </w:p>
        </w:tc>
        <w:tc>
          <w:tcPr>
            <w:tcW w:w="41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6FED3C">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这门课是汉语国际教育专业的专业方向课程，包含了对外汉语教师应掌握的基础知识和技能。主要阐释汉语词汇的基本概念、基础知识、教学方法与原则，培养学习者运用所学知识、科学评判汉语教学方法、合理设计汉语教学方案、有效组织汉语教学的能力。</w:t>
            </w:r>
          </w:p>
        </w:tc>
        <w:tc>
          <w:tcPr>
            <w:tcW w:w="32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81B79C">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学习者应在先修《现代汉语》的基础上学习这门课程，需掌握汉语的基本知识，并能用二语教学的方法理论来分析与解释，进而初步掌握在将来的汉语教学研究与实践中常用的教学方法。</w:t>
            </w:r>
          </w:p>
        </w:tc>
      </w:tr>
      <w:tr w14:paraId="4918C923">
        <w:tblPrEx>
          <w:tblCellMar>
            <w:top w:w="0" w:type="dxa"/>
            <w:left w:w="108" w:type="dxa"/>
            <w:bottom w:w="0" w:type="dxa"/>
            <w:right w:w="108" w:type="dxa"/>
          </w:tblCellMar>
        </w:tblPrEx>
        <w:trPr>
          <w:trHeight w:val="1380" w:hRule="atLeast"/>
          <w:jc w:val="center"/>
        </w:trPr>
        <w:tc>
          <w:tcPr>
            <w:tcW w:w="20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1ABC19">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语法与语法教学</w:t>
            </w:r>
            <w:r>
              <w:rPr>
                <w:rFonts w:hint="default" w:ascii="Times New Roman" w:hAnsi="Times New Roman" w:eastAsia="仿宋_GB2312" w:cs="Times New Roman"/>
                <w:i w:val="0"/>
                <w:iCs w:val="0"/>
                <w:color w:val="000000"/>
                <w:kern w:val="0"/>
                <w:sz w:val="21"/>
                <w:szCs w:val="21"/>
                <w:u w:val="none"/>
                <w:lang w:val="en-US" w:eastAsia="zh-CN" w:bidi="ar"/>
              </w:rPr>
              <w:br w:type="textWrapping"/>
            </w:r>
            <w:r>
              <w:rPr>
                <w:rFonts w:hint="default" w:ascii="Times New Roman" w:hAnsi="Times New Roman" w:eastAsia="仿宋_GB2312" w:cs="Times New Roman"/>
                <w:i w:val="0"/>
                <w:iCs w:val="0"/>
                <w:color w:val="000000"/>
                <w:kern w:val="0"/>
                <w:sz w:val="21"/>
                <w:szCs w:val="21"/>
                <w:u w:val="none"/>
                <w:lang w:val="en-US" w:eastAsia="zh-CN" w:bidi="ar"/>
              </w:rPr>
              <w:t>(Grammar and Grammar Teaching)</w:t>
            </w:r>
          </w:p>
        </w:tc>
        <w:tc>
          <w:tcPr>
            <w:tcW w:w="41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54FB97">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这门课是汉语国际教育专业的专业方向课程，包含了对外汉语教师应掌握的基础知识和技能。主要阐释语法的基本概念、基础知识、教学方法与原则，培养学习者运用所学知识、科学评判汉语教学方法、合理设计汉语教学方案、有效组织汉语教学的能力。</w:t>
            </w:r>
          </w:p>
        </w:tc>
        <w:tc>
          <w:tcPr>
            <w:tcW w:w="32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CB5BB6B">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学习者应在先修《现代汉语》的基础上学习这门课程，需掌握汉语的基本知识，并能用二语教学的方法理论来分析与解释，进而初步掌握在将来的汉语教学研究与实践中常用的教学方法。</w:t>
            </w:r>
          </w:p>
        </w:tc>
      </w:tr>
      <w:tr w14:paraId="53C4E294">
        <w:tblPrEx>
          <w:tblCellMar>
            <w:top w:w="0" w:type="dxa"/>
            <w:left w:w="108" w:type="dxa"/>
            <w:bottom w:w="0" w:type="dxa"/>
            <w:right w:w="108" w:type="dxa"/>
          </w:tblCellMar>
        </w:tblPrEx>
        <w:trPr>
          <w:trHeight w:val="976" w:hRule="atLeast"/>
          <w:jc w:val="center"/>
        </w:trPr>
        <w:tc>
          <w:tcPr>
            <w:tcW w:w="20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A856C4">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现代教育技术</w:t>
            </w:r>
            <w:r>
              <w:rPr>
                <w:rFonts w:hint="default" w:ascii="Times New Roman" w:hAnsi="Times New Roman" w:eastAsia="仿宋_GB2312" w:cs="Times New Roman"/>
                <w:i w:val="0"/>
                <w:iCs w:val="0"/>
                <w:color w:val="000000"/>
                <w:kern w:val="0"/>
                <w:sz w:val="21"/>
                <w:szCs w:val="21"/>
                <w:u w:val="none"/>
                <w:lang w:val="en-US" w:eastAsia="zh-CN" w:bidi="ar"/>
              </w:rPr>
              <w:br w:type="textWrapping"/>
            </w:r>
            <w:r>
              <w:rPr>
                <w:rFonts w:hint="default" w:ascii="Times New Roman" w:hAnsi="Times New Roman" w:eastAsia="仿宋_GB2312" w:cs="Times New Roman"/>
                <w:i w:val="0"/>
                <w:iCs w:val="0"/>
                <w:color w:val="000000"/>
                <w:kern w:val="0"/>
                <w:sz w:val="21"/>
                <w:szCs w:val="21"/>
                <w:u w:val="none"/>
                <w:lang w:val="en-US" w:eastAsia="zh-CN" w:bidi="ar"/>
              </w:rPr>
              <w:t>(Modern educational technology)</w:t>
            </w:r>
          </w:p>
        </w:tc>
        <w:tc>
          <w:tcPr>
            <w:tcW w:w="41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E56912F">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现代教育技术》是汉语国际教育专业的专业选修课。旨是使学生具备良好的教育技术意识和态度，能运用教育技术的相关理论指导教与学的实践，掌握教学设计的方法并进行教学过程的设计、实施和评价，熟悉各种常用教学设施的操作、数字化教学资源的开发和利用。</w:t>
            </w:r>
          </w:p>
        </w:tc>
        <w:tc>
          <w:tcPr>
            <w:tcW w:w="32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303FDA">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学习者应将课程讲授与课下实践有机结合起来，侧重于对教育技术的理解和具体应用，从而运用教育技术优化教与学，促进教育教学改革。本课程在第六学期开设，修读学期为一学期。</w:t>
            </w:r>
          </w:p>
        </w:tc>
      </w:tr>
      <w:tr w14:paraId="3AFDE567">
        <w:tblPrEx>
          <w:tblCellMar>
            <w:top w:w="0" w:type="dxa"/>
            <w:left w:w="108" w:type="dxa"/>
            <w:bottom w:w="0" w:type="dxa"/>
            <w:right w:w="108" w:type="dxa"/>
          </w:tblCellMar>
        </w:tblPrEx>
        <w:trPr>
          <w:trHeight w:val="1380" w:hRule="atLeast"/>
          <w:jc w:val="center"/>
        </w:trPr>
        <w:tc>
          <w:tcPr>
            <w:tcW w:w="20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9861FD">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外国文化史</w:t>
            </w:r>
            <w:r>
              <w:rPr>
                <w:rFonts w:hint="default" w:ascii="Times New Roman" w:hAnsi="Times New Roman" w:eastAsia="仿宋_GB2312" w:cs="Times New Roman"/>
                <w:i w:val="0"/>
                <w:iCs w:val="0"/>
                <w:color w:val="000000"/>
                <w:kern w:val="0"/>
                <w:sz w:val="21"/>
                <w:szCs w:val="21"/>
                <w:u w:val="none"/>
                <w:lang w:val="en-US" w:eastAsia="zh-CN" w:bidi="ar"/>
              </w:rPr>
              <w:br w:type="textWrapping"/>
            </w:r>
            <w:r>
              <w:rPr>
                <w:rFonts w:hint="default" w:ascii="Times New Roman" w:hAnsi="Times New Roman" w:eastAsia="仿宋_GB2312" w:cs="Times New Roman"/>
                <w:i w:val="0"/>
                <w:iCs w:val="0"/>
                <w:color w:val="000000"/>
                <w:kern w:val="0"/>
                <w:sz w:val="21"/>
                <w:szCs w:val="21"/>
                <w:u w:val="none"/>
                <w:lang w:val="en-US" w:eastAsia="zh-CN" w:bidi="ar"/>
              </w:rPr>
              <w:t>(History of foreign cultures)</w:t>
            </w:r>
          </w:p>
        </w:tc>
        <w:tc>
          <w:tcPr>
            <w:tcW w:w="41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9DE94A">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外国文化史》是汉语国际教育专业的专业方向课，其内容涉及外国历史、文学、艺术、哲学、宗教等文化领域。通过对外国文化与文学的学习，使学生了解外国文化的发展历程、文化传统和思维方式，并通过中外文化的对比，形成一种文化比较意识，为从事对外汉语教学和涉外文秘工作奠定基础。</w:t>
            </w:r>
          </w:p>
        </w:tc>
        <w:tc>
          <w:tcPr>
            <w:tcW w:w="32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D08257">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学习者应在了解外国历史的基础上，结合外国文化每个时期的社会文化现象和经典文学艺术作品，对外国文化进行观照。通过学习，需掌握外国文化的发展流脉及各个时期的文化特点，并在学习《中国文化通论》的同时，与中国文化形成对照，培养自己的文化比较意识。</w:t>
            </w:r>
          </w:p>
        </w:tc>
      </w:tr>
      <w:tr w14:paraId="4360A39A">
        <w:tblPrEx>
          <w:tblCellMar>
            <w:top w:w="0" w:type="dxa"/>
            <w:left w:w="108" w:type="dxa"/>
            <w:bottom w:w="0" w:type="dxa"/>
            <w:right w:w="108" w:type="dxa"/>
          </w:tblCellMar>
        </w:tblPrEx>
        <w:trPr>
          <w:trHeight w:val="1380" w:hRule="atLeast"/>
          <w:jc w:val="center"/>
        </w:trPr>
        <w:tc>
          <w:tcPr>
            <w:tcW w:w="20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977725">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英汉语言比较</w:t>
            </w:r>
            <w:r>
              <w:rPr>
                <w:rFonts w:hint="default" w:ascii="Times New Roman" w:hAnsi="Times New Roman" w:eastAsia="仿宋_GB2312" w:cs="Times New Roman"/>
                <w:i w:val="0"/>
                <w:iCs w:val="0"/>
                <w:color w:val="000000"/>
                <w:kern w:val="0"/>
                <w:sz w:val="21"/>
                <w:szCs w:val="21"/>
                <w:u w:val="none"/>
                <w:lang w:val="en-US" w:eastAsia="zh-CN" w:bidi="ar"/>
              </w:rPr>
              <w:br w:type="textWrapping"/>
            </w:r>
            <w:r>
              <w:rPr>
                <w:rFonts w:hint="default" w:ascii="Times New Roman" w:hAnsi="Times New Roman" w:eastAsia="仿宋_GB2312" w:cs="Times New Roman"/>
                <w:i w:val="0"/>
                <w:iCs w:val="0"/>
                <w:color w:val="000000"/>
                <w:kern w:val="0"/>
                <w:sz w:val="21"/>
                <w:szCs w:val="21"/>
                <w:u w:val="none"/>
                <w:lang w:val="en-US" w:eastAsia="zh-CN" w:bidi="ar"/>
              </w:rPr>
              <w:t>(Contrastive Studies of Chinese and English Language)</w:t>
            </w:r>
          </w:p>
        </w:tc>
        <w:tc>
          <w:tcPr>
            <w:tcW w:w="41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71098A3">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本课程是汉语国际教育专业三年级学生的一门专业选修课，通过英汉语言诸多方面的对比分析，旨在帮助学生了解英汉语言和文化的差异，排除母语的干扰，克服盲目性，增强自觉性，从而达到正确使用英语的目的。该课程要求学生通过学习本课程掌握英汉的语言差异和文化差异，掌握英汉互译的几项基本原则和技巧。另外，在爱国主义教育的前提下，培养学生的跨文化交际能力和对文化差异的敏感性、宽容性。</w:t>
            </w:r>
          </w:p>
        </w:tc>
        <w:tc>
          <w:tcPr>
            <w:tcW w:w="32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9FFCAC">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该课程就英汉语言的语法特征，表现方法，修辞手段，英汉民族的思维习惯和文化因素等方面进行对比分析，把学术性和实用性结合起来，挑选10个带有普遍意义的专题，逐题进行对比研究，论述英语和汉语的不同特点，加深学生对英语国家的语言和文化认识，进一步提高对母语的认识，了解中西语言与文化的异同，逐步提高学生的英语综合运用能力。</w:t>
            </w:r>
          </w:p>
        </w:tc>
      </w:tr>
      <w:tr w14:paraId="624DD29B">
        <w:tblPrEx>
          <w:tblCellMar>
            <w:top w:w="0" w:type="dxa"/>
            <w:left w:w="108" w:type="dxa"/>
            <w:bottom w:w="0" w:type="dxa"/>
            <w:right w:w="108" w:type="dxa"/>
          </w:tblCellMar>
        </w:tblPrEx>
        <w:trPr>
          <w:trHeight w:val="1380" w:hRule="atLeast"/>
          <w:jc w:val="center"/>
        </w:trPr>
        <w:tc>
          <w:tcPr>
            <w:tcW w:w="20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B51D3E">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文学文化与翻译</w:t>
            </w:r>
            <w:r>
              <w:rPr>
                <w:rFonts w:hint="default" w:ascii="Times New Roman" w:hAnsi="Times New Roman" w:eastAsia="仿宋_GB2312" w:cs="Times New Roman"/>
                <w:i w:val="0"/>
                <w:iCs w:val="0"/>
                <w:color w:val="000000"/>
                <w:kern w:val="0"/>
                <w:sz w:val="21"/>
                <w:szCs w:val="21"/>
                <w:u w:val="none"/>
                <w:lang w:val="en-US" w:eastAsia="zh-CN" w:bidi="ar"/>
              </w:rPr>
              <w:br w:type="textWrapping"/>
            </w:r>
            <w:r>
              <w:rPr>
                <w:rFonts w:hint="default" w:ascii="Times New Roman" w:hAnsi="Times New Roman" w:eastAsia="仿宋_GB2312" w:cs="Times New Roman"/>
                <w:i w:val="0"/>
                <w:iCs w:val="0"/>
                <w:color w:val="000000"/>
                <w:kern w:val="0"/>
                <w:sz w:val="21"/>
                <w:szCs w:val="21"/>
                <w:u w:val="none"/>
                <w:lang w:val="en-US" w:eastAsia="zh-CN" w:bidi="ar"/>
              </w:rPr>
              <w:t>(Literary and Cultural Translation)</w:t>
            </w:r>
          </w:p>
        </w:tc>
        <w:tc>
          <w:tcPr>
            <w:tcW w:w="41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E06CA1">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文学文化与翻译》课程为汉语国际教育专业方向课，通过文学翻译基本理论与方法的介绍、翻译实例理解、文学作品翻译的鉴赏，帮助学习者较为深入地认识文学翻译活动，初步理解和掌握文学翻译的基本原理、方法和技巧，并能把文学作品的翻译同目的语国家的文化结合起来，切实提高他们理解过程中的文学鉴赏水平和表达过程中的艺术再现能力，为他们能够适应以后的二语教学打下坚实的基础。</w:t>
            </w:r>
          </w:p>
        </w:tc>
        <w:tc>
          <w:tcPr>
            <w:tcW w:w="32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359BB5">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该课程具有针对性、分析性和可操作性。课程分两讲，先总体介绍文学翻译所涉及到的基本理论，后从散文、诗歌、小说与戏剧文学体裁入手逐一分解。从而拓宽学生的文学翻译知识，培养学生的文学素养和鉴赏文学原著和译本的能力。使学生认识文学翻译的源流，培养学生阅读、欣赏、理解文学翻译的能力。通过阅读和分析，促进学生语言基本功和翻译素质的提高，增强学生对文学翻译的了解。提高学生逻辑思维和独立思考的能力；提高学生的专业素质，拓宽学生的知识结构，为进一步的学习打好基础。</w:t>
            </w:r>
          </w:p>
        </w:tc>
      </w:tr>
      <w:tr w14:paraId="46F5D692">
        <w:tblPrEx>
          <w:tblCellMar>
            <w:top w:w="0" w:type="dxa"/>
            <w:left w:w="108" w:type="dxa"/>
            <w:bottom w:w="0" w:type="dxa"/>
            <w:right w:w="108" w:type="dxa"/>
          </w:tblCellMar>
        </w:tblPrEx>
        <w:trPr>
          <w:trHeight w:val="1380" w:hRule="atLeast"/>
          <w:jc w:val="center"/>
        </w:trPr>
        <w:tc>
          <w:tcPr>
            <w:tcW w:w="20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AAAFAB">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英语国家文化概况</w:t>
            </w:r>
            <w:r>
              <w:rPr>
                <w:rFonts w:hint="default" w:ascii="Times New Roman" w:hAnsi="Times New Roman" w:eastAsia="仿宋_GB2312" w:cs="Times New Roman"/>
                <w:i w:val="0"/>
                <w:iCs w:val="0"/>
                <w:color w:val="000000"/>
                <w:kern w:val="0"/>
                <w:sz w:val="21"/>
                <w:szCs w:val="21"/>
                <w:u w:val="none"/>
                <w:lang w:val="en-US" w:eastAsia="zh-CN" w:bidi="ar"/>
              </w:rPr>
              <w:br w:type="textWrapping"/>
            </w:r>
            <w:r>
              <w:rPr>
                <w:rFonts w:hint="default" w:ascii="Times New Roman" w:hAnsi="Times New Roman" w:eastAsia="仿宋_GB2312" w:cs="Times New Roman"/>
                <w:i w:val="0"/>
                <w:iCs w:val="0"/>
                <w:color w:val="000000"/>
                <w:kern w:val="0"/>
                <w:sz w:val="21"/>
                <w:szCs w:val="21"/>
                <w:u w:val="none"/>
                <w:lang w:val="en-US" w:eastAsia="zh-CN" w:bidi="ar"/>
              </w:rPr>
              <w:t>(Cultural overview of English speaking countries)</w:t>
            </w:r>
          </w:p>
        </w:tc>
        <w:tc>
          <w:tcPr>
            <w:tcW w:w="41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9E0A41">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本课程重点要学习英、美国家的地理、历史、政治、社会、经济、文化、教育、节日、宗教、文学等方面的背景知识，了解英语国家文化传统和核心价值观念形成的基础和发展过程。通过本课程的讲授，使学生们能够对英语国家的概况和文化有较为深入的了解和认识，从而提高他们的跨文化交际能力和语言的表达能力。通过学习英语国家社会与文化概况知识，学生们能够为今后的考研、留学、以及从事对外汉语教学工作等打下良好的语言和社会文化背景基础。从而可以有效地帮助学生们巩固和提高英语词汇和阅读能力，拓宽知识面，更好地适应对外文化交流，以更好地满足对外汉语教学人才的需求。</w:t>
            </w:r>
          </w:p>
        </w:tc>
        <w:tc>
          <w:tcPr>
            <w:tcW w:w="32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21F09CD">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该课程要求重点讲解有关英美国家的地理、历史、政治、经济、宗教、社会、文学、节日、教育、风俗、习惯等方面的内容。旨在理解西方思想的根源和英美历史对当今社会、文化的影响。为此，要求学生们要通过听讲、阅读、讨论、辩论等方式提高跨文化认知能力和语言表达能力。该课程要求教学方法要灵活多样，可以通过视频、PPT、地图、板书等方法进行教学；可以采用课程论文、专题讨论、学生展示、小组活动等方式进行辅助教学和形成性评价。</w:t>
            </w:r>
          </w:p>
        </w:tc>
      </w:tr>
      <w:tr w14:paraId="2ECCA070">
        <w:tblPrEx>
          <w:tblCellMar>
            <w:top w:w="0" w:type="dxa"/>
            <w:left w:w="108" w:type="dxa"/>
            <w:bottom w:w="0" w:type="dxa"/>
            <w:right w:w="108" w:type="dxa"/>
          </w:tblCellMar>
        </w:tblPrEx>
        <w:trPr>
          <w:trHeight w:val="1380" w:hRule="atLeast"/>
          <w:jc w:val="center"/>
        </w:trPr>
        <w:tc>
          <w:tcPr>
            <w:tcW w:w="20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9B8218">
            <w:pPr>
              <w:keepNext w:val="0"/>
              <w:keepLines w:val="0"/>
              <w:widowControl/>
              <w:suppressLineNumbers w:val="0"/>
              <w:jc w:val="center"/>
              <w:textAlignment w:val="center"/>
              <w:rPr>
                <w:rFonts w:hint="default" w:ascii="Times New Roman" w:hAnsi="Times New Roman" w:eastAsia="仿宋_GB2312" w:cs="Times New Roman"/>
                <w:i w:val="0"/>
                <w:iCs w:val="0"/>
                <w:color w:val="000000" w:themeColor="text1"/>
                <w:kern w:val="0"/>
                <w:sz w:val="21"/>
                <w:szCs w:val="21"/>
                <w:u w:val="none"/>
                <w:lang w:val="en-US" w:eastAsia="zh-CN" w:bidi="ar"/>
                <w14:textFill>
                  <w14:solidFill>
                    <w14:schemeClr w14:val="tx1"/>
                  </w14:solidFill>
                </w14:textFill>
              </w:rPr>
            </w:pPr>
            <w:r>
              <w:rPr>
                <w:rFonts w:hint="default" w:ascii="Times New Roman" w:hAnsi="Times New Roman" w:eastAsia="仿宋_GB2312" w:cs="Times New Roman"/>
                <w:i w:val="0"/>
                <w:iCs w:val="0"/>
                <w:color w:val="000000" w:themeColor="text1"/>
                <w:kern w:val="0"/>
                <w:sz w:val="21"/>
                <w:szCs w:val="21"/>
                <w:u w:val="none"/>
                <w:lang w:val="en-US" w:eastAsia="zh-CN" w:bidi="ar"/>
                <w14:textFill>
                  <w14:solidFill>
                    <w14:schemeClr w14:val="tx1"/>
                  </w14:solidFill>
                </w14:textFill>
              </w:rPr>
              <w:t>西方文学专题研究</w:t>
            </w:r>
            <w:r>
              <w:rPr>
                <w:rFonts w:hint="default" w:ascii="Times New Roman" w:hAnsi="Times New Roman" w:eastAsia="仿宋_GB2312" w:cs="Times New Roman"/>
                <w:i w:val="0"/>
                <w:iCs w:val="0"/>
                <w:color w:val="000000" w:themeColor="text1"/>
                <w:kern w:val="0"/>
                <w:sz w:val="21"/>
                <w:szCs w:val="21"/>
                <w:u w:val="none"/>
                <w:lang w:val="en-US" w:eastAsia="zh-CN" w:bidi="ar"/>
                <w14:textFill>
                  <w14:solidFill>
                    <w14:schemeClr w14:val="tx1"/>
                  </w14:solidFill>
                </w14:textFill>
              </w:rPr>
              <w:br w:type="textWrapping"/>
            </w:r>
            <w:r>
              <w:rPr>
                <w:rFonts w:hint="default" w:ascii="Times New Roman" w:hAnsi="Times New Roman" w:eastAsia="仿宋_GB2312" w:cs="Times New Roman"/>
                <w:i w:val="0"/>
                <w:iCs w:val="0"/>
                <w:color w:val="000000" w:themeColor="text1"/>
                <w:kern w:val="0"/>
                <w:sz w:val="21"/>
                <w:szCs w:val="21"/>
                <w:u w:val="none"/>
                <w:lang w:val="en-US" w:eastAsia="zh-CN" w:bidi="ar"/>
                <w14:textFill>
                  <w14:solidFill>
                    <w14:schemeClr w14:val="tx1"/>
                  </w14:solidFill>
                </w14:textFill>
              </w:rPr>
              <w:t>(The Monographic Study of Western Literature)</w:t>
            </w:r>
          </w:p>
        </w:tc>
        <w:tc>
          <w:tcPr>
            <w:tcW w:w="41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880E88">
            <w:pPr>
              <w:keepNext w:val="0"/>
              <w:keepLines w:val="0"/>
              <w:widowControl/>
              <w:suppressLineNumbers w:val="0"/>
              <w:jc w:val="left"/>
              <w:textAlignment w:val="center"/>
              <w:rPr>
                <w:rFonts w:hint="eastAsia" w:ascii="仿宋_GB2312" w:hAnsi="仿宋_GB2312" w:eastAsia="仿宋_GB2312" w:cs="仿宋_GB2312"/>
                <w:i w:val="0"/>
                <w:iCs w:val="0"/>
                <w:color w:val="000000" w:themeColor="text1"/>
                <w:kern w:val="0"/>
                <w:sz w:val="21"/>
                <w:szCs w:val="21"/>
                <w:u w:val="none"/>
                <w:lang w:val="en-US" w:eastAsia="zh-CN" w:bidi="ar"/>
                <w14:textFill>
                  <w14:solidFill>
                    <w14:schemeClr w14:val="tx1"/>
                  </w14:solidFill>
                </w14:textFill>
              </w:rPr>
            </w:pPr>
            <w:r>
              <w:rPr>
                <w:rFonts w:hint="eastAsia" w:ascii="仿宋_GB2312" w:hAnsi="仿宋_GB2312" w:eastAsia="仿宋_GB2312" w:cs="仿宋_GB2312"/>
                <w:i w:val="0"/>
                <w:iCs w:val="0"/>
                <w:color w:val="000000" w:themeColor="text1"/>
                <w:kern w:val="0"/>
                <w:sz w:val="21"/>
                <w:szCs w:val="21"/>
                <w:u w:val="none"/>
                <w:lang w:val="en-US" w:eastAsia="zh-CN" w:bidi="ar"/>
                <w14:textFill>
                  <w14:solidFill>
                    <w14:schemeClr w14:val="tx1"/>
                  </w14:solidFill>
                </w14:textFill>
              </w:rPr>
              <w:t>《西方文学专题研究》是汉语国际教育专业的方向课程。设置本课程的目的是想有针对性地为汉语国际教育专业有本专业方向考研意愿的同学提供本门课程专业上的指导。帮助考研同学梳理外国文学课程的学习中遇到的问题，为考研同学提供专业的支持和帮助，讲解知识点和课程的重点、难点，选取有代表性的院校真题为同学们专业学习解疑答惑。</w:t>
            </w:r>
          </w:p>
        </w:tc>
        <w:tc>
          <w:tcPr>
            <w:tcW w:w="32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C17773">
            <w:pPr>
              <w:keepNext w:val="0"/>
              <w:keepLines w:val="0"/>
              <w:widowControl/>
              <w:suppressLineNumbers w:val="0"/>
              <w:jc w:val="left"/>
              <w:textAlignment w:val="center"/>
              <w:rPr>
                <w:rFonts w:hint="eastAsia" w:ascii="仿宋_GB2312" w:hAnsi="仿宋_GB2312" w:eastAsia="仿宋_GB2312" w:cs="仿宋_GB2312"/>
                <w:i w:val="0"/>
                <w:iCs w:val="0"/>
                <w:color w:val="000000" w:themeColor="text1"/>
                <w:kern w:val="0"/>
                <w:sz w:val="21"/>
                <w:szCs w:val="21"/>
                <w:u w:val="none"/>
                <w:lang w:val="en-US" w:eastAsia="zh-CN" w:bidi="ar"/>
                <w14:textFill>
                  <w14:solidFill>
                    <w14:schemeClr w14:val="tx1"/>
                  </w14:solidFill>
                </w14:textFill>
              </w:rPr>
            </w:pPr>
            <w:r>
              <w:rPr>
                <w:rFonts w:hint="eastAsia" w:ascii="仿宋_GB2312" w:hAnsi="仿宋_GB2312" w:eastAsia="仿宋_GB2312" w:cs="仿宋_GB2312"/>
                <w:i w:val="0"/>
                <w:iCs w:val="0"/>
                <w:color w:val="000000" w:themeColor="text1"/>
                <w:kern w:val="0"/>
                <w:sz w:val="21"/>
                <w:szCs w:val="21"/>
                <w:u w:val="none"/>
                <w:lang w:val="en-US" w:eastAsia="zh-CN" w:bidi="ar"/>
                <w14:textFill>
                  <w14:solidFill>
                    <w14:schemeClr w14:val="tx1"/>
                  </w14:solidFill>
                </w14:textFill>
              </w:rPr>
              <w:t>学习者应在先修《外国文化与文学》课程之后，了解了外国文化与文学的基本概念和知识的基础上学习本课程，学习过程中注意用结合本门课后的习题来强化对这部分内容的理解。在学习的过程中，应该注意理论与实践练习相结合。</w:t>
            </w:r>
          </w:p>
        </w:tc>
      </w:tr>
      <w:tr w14:paraId="093D7B91">
        <w:tblPrEx>
          <w:tblCellMar>
            <w:top w:w="0" w:type="dxa"/>
            <w:left w:w="108" w:type="dxa"/>
            <w:bottom w:w="0" w:type="dxa"/>
            <w:right w:w="108" w:type="dxa"/>
          </w:tblCellMar>
        </w:tblPrEx>
        <w:trPr>
          <w:trHeight w:val="1380" w:hRule="atLeast"/>
          <w:jc w:val="center"/>
        </w:trPr>
        <w:tc>
          <w:tcPr>
            <w:tcW w:w="20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9D2AC2">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 xml:space="preserve">英语写作 </w:t>
            </w:r>
            <w:r>
              <w:rPr>
                <w:rFonts w:hint="default" w:ascii="Times New Roman" w:hAnsi="Times New Roman" w:eastAsia="仿宋_GB2312" w:cs="Times New Roman"/>
                <w:i w:val="0"/>
                <w:iCs w:val="0"/>
                <w:color w:val="000000"/>
                <w:kern w:val="0"/>
                <w:sz w:val="21"/>
                <w:szCs w:val="21"/>
                <w:u w:val="none"/>
                <w:lang w:val="en-US" w:eastAsia="zh-CN" w:bidi="ar"/>
              </w:rPr>
              <w:br w:type="textWrapping"/>
            </w:r>
            <w:r>
              <w:rPr>
                <w:rFonts w:hint="default" w:ascii="Times New Roman" w:hAnsi="Times New Roman" w:eastAsia="仿宋_GB2312" w:cs="Times New Roman"/>
                <w:i w:val="0"/>
                <w:iCs w:val="0"/>
                <w:color w:val="000000"/>
                <w:kern w:val="0"/>
                <w:sz w:val="21"/>
                <w:szCs w:val="21"/>
                <w:u w:val="none"/>
                <w:lang w:val="en-US" w:eastAsia="zh-CN" w:bidi="ar"/>
              </w:rPr>
              <w:t>(English Writing)</w:t>
            </w:r>
          </w:p>
        </w:tc>
        <w:tc>
          <w:tcPr>
            <w:tcW w:w="41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933322">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英语写作》是汉语国际教育专业的方向课程，要求学生运用已掌握的英语语言知识，能够清楚地口头和书写表达思想，且具有一定的逻辑性；学生必须了解英语语言的社会文化含义，并能根据情况，修正自己的语言输出。通过学习，旨在培养和提高学生用英语进行口头和书写交际的能力，为对外汉语教学奠定语言基础。</w:t>
            </w:r>
          </w:p>
        </w:tc>
        <w:tc>
          <w:tcPr>
            <w:tcW w:w="32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78B191">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本课程侧重提高学习者的书面表达和交际能力，学习者应在教师的引导下，通过模仿、讲故事、写作、小组讨论、课外语言学习小组等形式，强化英语书面表达和交际能力。先修课程为《大学英语》，《英语写作》在第六学期。</w:t>
            </w:r>
          </w:p>
        </w:tc>
      </w:tr>
      <w:tr w14:paraId="128E72FA">
        <w:tblPrEx>
          <w:tblCellMar>
            <w:top w:w="0" w:type="dxa"/>
            <w:left w:w="108" w:type="dxa"/>
            <w:bottom w:w="0" w:type="dxa"/>
            <w:right w:w="108" w:type="dxa"/>
          </w:tblCellMar>
        </w:tblPrEx>
        <w:trPr>
          <w:trHeight w:val="1380" w:hRule="atLeast"/>
          <w:jc w:val="center"/>
        </w:trPr>
        <w:tc>
          <w:tcPr>
            <w:tcW w:w="20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9ACA47">
            <w:pPr>
              <w:keepNext w:val="0"/>
              <w:keepLines w:val="0"/>
              <w:widowControl/>
              <w:suppressLineNumbers w:val="0"/>
              <w:jc w:val="center"/>
              <w:textAlignment w:val="center"/>
              <w:rPr>
                <w:rFonts w:hint="default" w:ascii="Times New Roman" w:hAnsi="Times New Roman" w:eastAsia="仿宋_GB2312" w:cs="Times New Roman"/>
                <w:color w:val="000000" w:themeColor="text1"/>
                <w:kern w:val="2"/>
                <w:sz w:val="21"/>
                <w:szCs w:val="21"/>
                <w:lang w:val="en-US" w:eastAsia="zh-CN" w:bidi="ar-SA"/>
                <w14:textFill>
                  <w14:solidFill>
                    <w14:schemeClr w14:val="tx1"/>
                  </w14:solidFill>
                </w14:textFill>
              </w:rPr>
            </w:pPr>
            <w:r>
              <w:rPr>
                <w:rFonts w:hint="default" w:ascii="Times New Roman" w:hAnsi="Times New Roman" w:eastAsia="仿宋_GB2312" w:cs="Times New Roman"/>
                <w:i w:val="0"/>
                <w:iCs w:val="0"/>
                <w:color w:val="000000" w:themeColor="text1"/>
                <w:kern w:val="0"/>
                <w:sz w:val="21"/>
                <w:szCs w:val="21"/>
                <w:u w:val="none"/>
                <w:lang w:val="en-US" w:eastAsia="zh-CN" w:bidi="ar"/>
                <w14:textFill>
                  <w14:solidFill>
                    <w14:schemeClr w14:val="tx1"/>
                  </w14:solidFill>
                </w14:textFill>
              </w:rPr>
              <w:t>科技发展与学科专业概论</w:t>
            </w:r>
            <w:r>
              <w:rPr>
                <w:rFonts w:hint="default" w:ascii="Times New Roman" w:hAnsi="Times New Roman" w:eastAsia="仿宋_GB2312" w:cs="Times New Roman"/>
                <w:i w:val="0"/>
                <w:iCs w:val="0"/>
                <w:color w:val="000000"/>
                <w:kern w:val="0"/>
                <w:sz w:val="21"/>
                <w:szCs w:val="21"/>
                <w:u w:val="none"/>
                <w:lang w:val="en-US" w:eastAsia="zh-CN" w:bidi="ar"/>
              </w:rPr>
              <w:t>(Introduction of Profession and Development of Science and Technology)</w:t>
            </w:r>
          </w:p>
        </w:tc>
        <w:tc>
          <w:tcPr>
            <w:tcW w:w="41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8A726B">
            <w:pPr>
              <w:keepNext w:val="0"/>
              <w:keepLines w:val="0"/>
              <w:widowControl/>
              <w:suppressLineNumbers w:val="0"/>
              <w:jc w:val="left"/>
              <w:textAlignment w:val="center"/>
              <w:rPr>
                <w:rFonts w:hint="eastAsia" w:ascii="仿宋_GB2312" w:hAnsi="仿宋_GB2312" w:eastAsia="仿宋_GB2312" w:cs="仿宋_GB2312"/>
                <w:color w:val="000000" w:themeColor="text1"/>
                <w:kern w:val="2"/>
                <w:sz w:val="21"/>
                <w:szCs w:val="21"/>
                <w:lang w:val="en-US" w:eastAsia="zh-CN" w:bidi="ar-SA"/>
                <w14:textFill>
                  <w14:solidFill>
                    <w14:schemeClr w14:val="tx1"/>
                  </w14:solidFill>
                </w14:textFill>
              </w:rPr>
            </w:pPr>
            <w:r>
              <w:rPr>
                <w:rFonts w:hint="eastAsia" w:ascii="仿宋_GB2312" w:hAnsi="仿宋_GB2312" w:eastAsia="仿宋_GB2312" w:cs="仿宋_GB2312"/>
                <w:i w:val="0"/>
                <w:iCs w:val="0"/>
                <w:color w:val="000000"/>
                <w:kern w:val="0"/>
                <w:sz w:val="21"/>
                <w:szCs w:val="21"/>
                <w:u w:val="none"/>
                <w:lang w:val="en-US" w:eastAsia="zh-CN" w:bidi="ar"/>
              </w:rPr>
              <w:t>《科技发展与学科专业概论》是一门</w:t>
            </w:r>
            <w:r>
              <w:rPr>
                <w:rFonts w:hint="eastAsia" w:ascii="仿宋_GB2312" w:hAnsi="仿宋_GB2312" w:eastAsia="仿宋_GB2312" w:cs="仿宋_GB2312"/>
                <w:i w:val="0"/>
                <w:iCs w:val="0"/>
                <w:color w:val="000000" w:themeColor="text1"/>
                <w:kern w:val="0"/>
                <w:sz w:val="21"/>
                <w:szCs w:val="21"/>
                <w:u w:val="none"/>
                <w:lang w:val="en-US" w:eastAsia="zh-CN" w:bidi="ar"/>
                <w14:textFill>
                  <w14:solidFill>
                    <w14:schemeClr w14:val="tx1"/>
                  </w14:solidFill>
                </w14:textFill>
              </w:rPr>
              <w:t>专业任选课</w:t>
            </w:r>
            <w:r>
              <w:rPr>
                <w:rFonts w:hint="eastAsia" w:ascii="仿宋_GB2312" w:hAnsi="仿宋_GB2312" w:eastAsia="仿宋_GB2312" w:cs="仿宋_GB2312"/>
                <w:i w:val="0"/>
                <w:iCs w:val="0"/>
                <w:color w:val="000000"/>
                <w:kern w:val="0"/>
                <w:sz w:val="21"/>
                <w:szCs w:val="21"/>
                <w:u w:val="none"/>
                <w:lang w:val="en-US" w:eastAsia="zh-CN" w:bidi="ar"/>
              </w:rPr>
              <w:t>。旨在使汉语国际教育专业的学生能够对我校的工科特色和汉语国际教育的专业特色有一个基本的了解。课程主要从学校沿革、汉语国际教育专业、人才培养方案、大学生专业学习入门等方面进行讲述。通过本课程的学习，使学生尽快适应学校生活，进行汉语专业的专业学习状态，并有利于学生对四年的学业做出合理的规划。</w:t>
            </w:r>
          </w:p>
        </w:tc>
        <w:tc>
          <w:tcPr>
            <w:tcW w:w="32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2029658">
            <w:pPr>
              <w:keepNext w:val="0"/>
              <w:keepLines w:val="0"/>
              <w:widowControl/>
              <w:suppressLineNumbers w:val="0"/>
              <w:jc w:val="left"/>
              <w:textAlignment w:val="center"/>
              <w:rPr>
                <w:rFonts w:hint="eastAsia" w:ascii="仿宋_GB2312" w:hAnsi="仿宋_GB2312" w:eastAsia="仿宋_GB2312" w:cs="仿宋_GB2312"/>
                <w:color w:val="000000" w:themeColor="text1"/>
                <w:kern w:val="2"/>
                <w:sz w:val="21"/>
                <w:szCs w:val="21"/>
                <w:lang w:val="en-US" w:eastAsia="zh-CN" w:bidi="ar-SA"/>
                <w14:textFill>
                  <w14:solidFill>
                    <w14:schemeClr w14:val="tx1"/>
                  </w14:solidFill>
                </w14:textFill>
              </w:rPr>
            </w:pPr>
            <w:r>
              <w:rPr>
                <w:rFonts w:hint="eastAsia" w:ascii="仿宋_GB2312" w:hAnsi="仿宋_GB2312" w:eastAsia="仿宋_GB2312" w:cs="仿宋_GB2312"/>
                <w:i w:val="0"/>
                <w:iCs w:val="0"/>
                <w:color w:val="000000"/>
                <w:kern w:val="0"/>
                <w:sz w:val="21"/>
                <w:szCs w:val="21"/>
                <w:u w:val="none"/>
                <w:lang w:val="en-US" w:eastAsia="zh-CN" w:bidi="ar"/>
              </w:rPr>
              <w:t>学习者应以课程学习为主，辅以师生之间的互动性交流，深入了解汉语国际教育专业的学科特色，为四年学习做好指引。</w:t>
            </w:r>
          </w:p>
        </w:tc>
      </w:tr>
      <w:tr w14:paraId="16AF5247">
        <w:tblPrEx>
          <w:tblCellMar>
            <w:top w:w="0" w:type="dxa"/>
            <w:left w:w="108" w:type="dxa"/>
            <w:bottom w:w="0" w:type="dxa"/>
            <w:right w:w="108" w:type="dxa"/>
          </w:tblCellMar>
        </w:tblPrEx>
        <w:trPr>
          <w:trHeight w:val="1380" w:hRule="atLeast"/>
          <w:jc w:val="center"/>
        </w:trPr>
        <w:tc>
          <w:tcPr>
            <w:tcW w:w="20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BB8D9D">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中国文化通论</w:t>
            </w:r>
            <w:r>
              <w:rPr>
                <w:rFonts w:hint="default" w:ascii="Times New Roman" w:hAnsi="Times New Roman" w:eastAsia="仿宋_GB2312" w:cs="Times New Roman"/>
                <w:i w:val="0"/>
                <w:iCs w:val="0"/>
                <w:color w:val="000000"/>
                <w:kern w:val="0"/>
                <w:sz w:val="21"/>
                <w:szCs w:val="21"/>
                <w:u w:val="none"/>
                <w:lang w:val="en-US" w:eastAsia="zh-CN" w:bidi="ar"/>
              </w:rPr>
              <w:br w:type="textWrapping"/>
            </w:r>
            <w:r>
              <w:rPr>
                <w:rFonts w:hint="default" w:ascii="Times New Roman" w:hAnsi="Times New Roman" w:eastAsia="仿宋_GB2312" w:cs="Times New Roman"/>
                <w:i w:val="0"/>
                <w:iCs w:val="0"/>
                <w:color w:val="000000"/>
                <w:kern w:val="0"/>
                <w:sz w:val="21"/>
                <w:szCs w:val="21"/>
                <w:u w:val="none"/>
                <w:lang w:val="en-US" w:eastAsia="zh-CN" w:bidi="ar"/>
              </w:rPr>
              <w:t>(Introduction to Chinese Traditional Culture)</w:t>
            </w:r>
          </w:p>
        </w:tc>
        <w:tc>
          <w:tcPr>
            <w:tcW w:w="41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C3D5AE">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中国文化通论》为汉语国际教育专业之核心课程之一，其内容涉及中国古代官制、文字衍变、文学发展、古代天文历法变革及古代书画艺术等诸多内容，旨在通过本课程的学习，使学生能较为全面的了解中国文化历史的发展衍变，能历史辩证地评价中国古代文化现象，并扬弃地继承发展中国优秀的传统文化。</w:t>
            </w:r>
          </w:p>
        </w:tc>
        <w:tc>
          <w:tcPr>
            <w:tcW w:w="32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63A659">
            <w:pPr>
              <w:keepNext w:val="0"/>
              <w:keepLines w:val="0"/>
              <w:widowControl/>
              <w:suppressLineNumbers w:val="0"/>
              <w:ind w:firstLine="420" w:firstLineChars="20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themeColor="text1"/>
                <w:kern w:val="0"/>
                <w:sz w:val="21"/>
                <w:szCs w:val="21"/>
                <w:u w:val="none"/>
                <w:lang w:val="en-US" w:eastAsia="zh-CN" w:bidi="ar"/>
                <w14:textFill>
                  <w14:solidFill>
                    <w14:schemeClr w14:val="tx1"/>
                  </w14:solidFill>
                </w14:textFill>
              </w:rPr>
              <w:t>学习者应在先修《中国古代文学》《古代汉语》课程之后，了解了中国传统文化的基本概念和知识的基础上学习本课程，学习过程中注意用结合本门课后的习题来强化对这部分内容的理解。在学习的过程中，应该注意理论与实践练习相结合。</w:t>
            </w:r>
          </w:p>
        </w:tc>
      </w:tr>
      <w:tr w14:paraId="42AC18E5">
        <w:tblPrEx>
          <w:tblCellMar>
            <w:top w:w="0" w:type="dxa"/>
            <w:left w:w="108" w:type="dxa"/>
            <w:bottom w:w="0" w:type="dxa"/>
            <w:right w:w="108" w:type="dxa"/>
          </w:tblCellMar>
        </w:tblPrEx>
        <w:trPr>
          <w:trHeight w:val="1380" w:hRule="atLeast"/>
          <w:jc w:val="center"/>
        </w:trPr>
        <w:tc>
          <w:tcPr>
            <w:tcW w:w="20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F48785">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第二外语</w:t>
            </w:r>
          </w:p>
          <w:p w14:paraId="448A14F7">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（Second foreign language）</w:t>
            </w:r>
          </w:p>
        </w:tc>
        <w:tc>
          <w:tcPr>
            <w:tcW w:w="41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0C8425">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《第二外语》是汉语国际教育专业学生的一门任选课，在教学中，我们不断改进教学方法，增加新知识、新内容，使学生通过语言的学习，了解一种文化，学会一种新思维，学会创造，拓宽视野，提高自身素质。  第二外语教学的基本要求是对学生进行听、说、读、写、译的最基本的训练，使学生掌握外语入门阶段所需知识和初步的语言技能，具有入门阶段的语言运用能力和知识，为进一步继续学习打下一定的基础。</w:t>
            </w:r>
          </w:p>
        </w:tc>
        <w:tc>
          <w:tcPr>
            <w:tcW w:w="32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0BB242">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第二外语的学习方法，借鉴英语的学习方法，背单词记句型，由浅入深。要多读、多写、多背、多记句型。平时要多看和第二外语相关的视频，增加对第二外语的学习兴趣，加深印象。</w:t>
            </w:r>
          </w:p>
        </w:tc>
      </w:tr>
      <w:tr w14:paraId="135F5FE4">
        <w:tblPrEx>
          <w:tblCellMar>
            <w:top w:w="0" w:type="dxa"/>
            <w:left w:w="108" w:type="dxa"/>
            <w:bottom w:w="0" w:type="dxa"/>
            <w:right w:w="108" w:type="dxa"/>
          </w:tblCellMar>
        </w:tblPrEx>
        <w:trPr>
          <w:trHeight w:val="1380" w:hRule="atLeast"/>
          <w:jc w:val="center"/>
        </w:trPr>
        <w:tc>
          <w:tcPr>
            <w:tcW w:w="20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099464">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普通话</w:t>
            </w:r>
            <w:r>
              <w:rPr>
                <w:rFonts w:hint="default" w:ascii="Times New Roman" w:hAnsi="Times New Roman" w:eastAsia="仿宋_GB2312" w:cs="Times New Roman"/>
                <w:i w:val="0"/>
                <w:iCs w:val="0"/>
                <w:color w:val="000000"/>
                <w:kern w:val="0"/>
                <w:sz w:val="21"/>
                <w:szCs w:val="21"/>
                <w:u w:val="none"/>
                <w:lang w:val="en-US" w:eastAsia="zh-CN" w:bidi="ar"/>
              </w:rPr>
              <w:br w:type="textWrapping"/>
            </w:r>
            <w:r>
              <w:rPr>
                <w:rFonts w:hint="default" w:ascii="Times New Roman" w:hAnsi="Times New Roman" w:eastAsia="仿宋_GB2312" w:cs="Times New Roman"/>
                <w:i w:val="0"/>
                <w:iCs w:val="0"/>
                <w:color w:val="000000"/>
                <w:kern w:val="0"/>
                <w:sz w:val="21"/>
                <w:szCs w:val="21"/>
                <w:u w:val="none"/>
                <w:lang w:val="en-US" w:eastAsia="zh-CN" w:bidi="ar"/>
              </w:rPr>
              <w:t>(Mandarin)</w:t>
            </w:r>
          </w:p>
        </w:tc>
        <w:tc>
          <w:tcPr>
            <w:tcW w:w="41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E21993">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普通话》以课堂理论讲授和课外具体实践的方式，全面规范对外汉语专业学生的普通话发音，为更好的进行汉语的教学与传播奠定基础。其中，理论教学部分分别从普通话的声母、韵母、声调，以及语音流变四个部分系统的讲解普通话的发音特点、发音部位，同时厘清错误的发音，纠正学生的普通话发音误区。实践部分采用学生课外练习与教师定期检查的形式，有针对性地发现并纠正学生的发音问题，帮助学生顺利通过普通话水平测试。</w:t>
            </w:r>
          </w:p>
        </w:tc>
        <w:tc>
          <w:tcPr>
            <w:tcW w:w="32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EF3F1E">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学习者在学习《普通话》课程前应充分认识该课程在整个专业课学习中的重要意义，认真阅读教学大纲，了解课程的基本内容和学习要求。本门课程采用课堂教学和课下实践两种方式进行教学，在具体的学习过程中，学生应该充分利用一切机会进行普通话听、说的练习，尽快发现自己的问题，并进行相应的改进。</w:t>
            </w:r>
          </w:p>
        </w:tc>
      </w:tr>
      <w:tr w14:paraId="316288F3">
        <w:tblPrEx>
          <w:tblCellMar>
            <w:top w:w="0" w:type="dxa"/>
            <w:left w:w="108" w:type="dxa"/>
            <w:bottom w:w="0" w:type="dxa"/>
            <w:right w:w="108" w:type="dxa"/>
          </w:tblCellMar>
        </w:tblPrEx>
        <w:trPr>
          <w:trHeight w:val="1380" w:hRule="atLeast"/>
          <w:jc w:val="center"/>
        </w:trPr>
        <w:tc>
          <w:tcPr>
            <w:tcW w:w="20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503A12">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书法</w:t>
            </w:r>
            <w:r>
              <w:rPr>
                <w:rFonts w:hint="default" w:ascii="Times New Roman" w:hAnsi="Times New Roman" w:eastAsia="仿宋_GB2312" w:cs="Times New Roman"/>
                <w:i w:val="0"/>
                <w:iCs w:val="0"/>
                <w:color w:val="000000"/>
                <w:kern w:val="0"/>
                <w:sz w:val="21"/>
                <w:szCs w:val="21"/>
                <w:u w:val="none"/>
                <w:lang w:val="en-US" w:eastAsia="zh-CN" w:bidi="ar"/>
              </w:rPr>
              <w:br w:type="textWrapping"/>
            </w:r>
            <w:r>
              <w:rPr>
                <w:rFonts w:hint="default" w:ascii="Times New Roman" w:hAnsi="Times New Roman" w:eastAsia="仿宋_GB2312" w:cs="Times New Roman"/>
                <w:i w:val="0"/>
                <w:iCs w:val="0"/>
                <w:color w:val="000000"/>
                <w:kern w:val="0"/>
                <w:sz w:val="21"/>
                <w:szCs w:val="21"/>
                <w:u w:val="none"/>
                <w:lang w:val="en-US" w:eastAsia="zh-CN" w:bidi="ar"/>
              </w:rPr>
              <w:t>(Chinese Handwriting)</w:t>
            </w:r>
          </w:p>
        </w:tc>
        <w:tc>
          <w:tcPr>
            <w:tcW w:w="41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A24C02">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书法》是汉语国际教育专业学生的一门任选课。通过系统的书法教育和学习，不仅可以让学生了解和掌握中国书法流变、基本理论、基本常识，还有利于培育青年学生的爱国主义情怀、强化民族自信、文化自信。《书法》教学在完成古文字学、书法基本理论和基本常识普及的基础上，重点加强楷书临帖教学。书以载道。</w:t>
            </w:r>
          </w:p>
        </w:tc>
        <w:tc>
          <w:tcPr>
            <w:tcW w:w="32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9AED3E">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书法》课程在教学中要始终教育学生“心正则笔正”的为人之道、处世之道。通过较为系统的书法临帖教学，让学生基本掌握颜体书法临写的基本规律和技能，培养和提升学生书法艺术的审美能力和鉴赏水平。作为最具东方特色的中国传统文化艺术样式，通过系统学习和文化体认，能够让广大青年学生建立强大的文化自信，提升综合文化素养，促进人格养成。</w:t>
            </w:r>
          </w:p>
        </w:tc>
      </w:tr>
      <w:tr w14:paraId="230C8D75">
        <w:tblPrEx>
          <w:tblCellMar>
            <w:top w:w="0" w:type="dxa"/>
            <w:left w:w="108" w:type="dxa"/>
            <w:bottom w:w="0" w:type="dxa"/>
            <w:right w:w="108" w:type="dxa"/>
          </w:tblCellMar>
        </w:tblPrEx>
        <w:trPr>
          <w:trHeight w:val="1380" w:hRule="atLeast"/>
          <w:jc w:val="center"/>
        </w:trPr>
        <w:tc>
          <w:tcPr>
            <w:tcW w:w="20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1F7063">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英语演讲（English speech）</w:t>
            </w:r>
          </w:p>
        </w:tc>
        <w:tc>
          <w:tcPr>
            <w:tcW w:w="41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9BF2A2">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英语演讲》是为汉语国际教育专业学生开设的一门为期一学期的选修课。该课程通过向学生传授英语演讲的基本知识和演讲技巧，通过对经典英语演讲词的学习鉴赏，了解英语演讲的目的、功能和手段，提高学生撰写英语演讲稿并进行即兴演讲的能力。</w:t>
            </w:r>
          </w:p>
        </w:tc>
        <w:tc>
          <w:tcPr>
            <w:tcW w:w="32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3334F4">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通过本课程的学习，使学生全面、系统地掌握英语演讲的理论知识、艺术特点以及在现实交际生活中的作用。实现汉语与英语之间的复合、交融和渗透，使学生从语言的单一性向知识的多元化转化，提高学生综合应用英语的能力。学习该课程前应先修读英语口语。</w:t>
            </w:r>
          </w:p>
        </w:tc>
      </w:tr>
      <w:tr w14:paraId="6EFF109A">
        <w:tblPrEx>
          <w:tblCellMar>
            <w:top w:w="0" w:type="dxa"/>
            <w:left w:w="108" w:type="dxa"/>
            <w:bottom w:w="0" w:type="dxa"/>
            <w:right w:w="108" w:type="dxa"/>
          </w:tblCellMar>
        </w:tblPrEx>
        <w:trPr>
          <w:trHeight w:val="1380" w:hRule="atLeast"/>
          <w:jc w:val="center"/>
        </w:trPr>
        <w:tc>
          <w:tcPr>
            <w:tcW w:w="20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8A92C2">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英汉/汉英笔译（English Chinese/Chinese English translation）</w:t>
            </w:r>
          </w:p>
        </w:tc>
        <w:tc>
          <w:tcPr>
            <w:tcW w:w="41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900D461">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本课程是一门为汉语国际教育专业学生开设的为期一学期的选修课。也是一门理论与实践密切结合的课程，通过大量的课堂和课外翻译实践练习，使学生掌握英汉翻译的基本理论；通过英汉对比掌握双语在句法上的差异，使学生了解英汉翻译的基本技巧及在实际翻译中的运用。通过本课程的学习，学生能熟练地翻译英语国家报刊杂志中各种中等难度的文体；其译文能在内容、语气和风格等方面忠实于原文，通顺地道。</w:t>
            </w:r>
          </w:p>
          <w:p w14:paraId="01563184">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p>
        </w:tc>
        <w:tc>
          <w:tcPr>
            <w:tcW w:w="32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6DA54E">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该门课程是在汉英两种语言文化的大语境下，从词、句、段、语篇等各个层次进行对比分析，综合运用不同体裁的翻译练习材料，培养和提高学生的分析能力，尤其是翻译过程中编码、解码的能力。在笔译教学中引入语义学、语用学、文体学、文化学等跨学科知识，帮助学生了解英汉差异，努力培养其对两种语言和文化差异的敏锐认识能力。</w:t>
            </w:r>
          </w:p>
        </w:tc>
      </w:tr>
      <w:tr w14:paraId="68147E39">
        <w:tblPrEx>
          <w:tblCellMar>
            <w:top w:w="0" w:type="dxa"/>
            <w:left w:w="108" w:type="dxa"/>
            <w:bottom w:w="0" w:type="dxa"/>
            <w:right w:w="108" w:type="dxa"/>
          </w:tblCellMar>
        </w:tblPrEx>
        <w:trPr>
          <w:trHeight w:val="1380" w:hRule="atLeast"/>
          <w:jc w:val="center"/>
        </w:trPr>
        <w:tc>
          <w:tcPr>
            <w:tcW w:w="20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F9AC2A">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文学概论</w:t>
            </w:r>
            <w:r>
              <w:rPr>
                <w:rFonts w:hint="default" w:ascii="Times New Roman" w:hAnsi="Times New Roman" w:eastAsia="仿宋_GB2312" w:cs="Times New Roman"/>
                <w:i w:val="0"/>
                <w:iCs w:val="0"/>
                <w:color w:val="000000"/>
                <w:kern w:val="0"/>
                <w:sz w:val="21"/>
                <w:szCs w:val="21"/>
                <w:u w:val="none"/>
                <w:lang w:val="en-US" w:eastAsia="zh-CN" w:bidi="ar"/>
              </w:rPr>
              <w:br w:type="textWrapping"/>
            </w:r>
            <w:r>
              <w:rPr>
                <w:rFonts w:hint="default" w:ascii="Times New Roman" w:hAnsi="Times New Roman" w:eastAsia="仿宋_GB2312" w:cs="Times New Roman"/>
                <w:i w:val="0"/>
                <w:iCs w:val="0"/>
                <w:color w:val="000000"/>
                <w:kern w:val="0"/>
                <w:sz w:val="21"/>
                <w:szCs w:val="21"/>
                <w:u w:val="none"/>
                <w:lang w:val="en-US" w:eastAsia="zh-CN" w:bidi="ar"/>
              </w:rPr>
              <w:t>(Introduction To Literature)</w:t>
            </w:r>
          </w:p>
        </w:tc>
        <w:tc>
          <w:tcPr>
            <w:tcW w:w="41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ABF95E">
            <w:pPr>
              <w:keepNext w:val="0"/>
              <w:keepLines w:val="0"/>
              <w:widowControl/>
              <w:suppressLineNumbers w:val="0"/>
              <w:ind w:firstLine="420" w:firstLineChars="20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themeColor="text1"/>
                <w:kern w:val="0"/>
                <w:sz w:val="21"/>
                <w:szCs w:val="21"/>
                <w:u w:val="none"/>
                <w:lang w:val="en-US" w:eastAsia="zh-CN" w:bidi="ar"/>
                <w14:textFill>
                  <w14:solidFill>
                    <w14:schemeClr w14:val="tx1"/>
                  </w14:solidFill>
                </w14:textFill>
              </w:rPr>
              <w:t>这门课</w:t>
            </w:r>
            <w:r>
              <w:rPr>
                <w:rFonts w:hint="eastAsia" w:ascii="仿宋_GB2312" w:hAnsi="仿宋_GB2312" w:eastAsia="仿宋_GB2312" w:cs="仿宋_GB2312"/>
                <w:i w:val="0"/>
                <w:iCs w:val="0"/>
                <w:color w:val="000000"/>
                <w:kern w:val="0"/>
                <w:sz w:val="21"/>
                <w:szCs w:val="21"/>
                <w:u w:val="none"/>
                <w:lang w:val="en-US" w:eastAsia="zh-CN" w:bidi="ar"/>
              </w:rPr>
              <w:t>是在总结人类文学实践经验的基础上建立起来的，并将随着文学的发展不断地得到丰富和完善。它以文学的整体活动为其研究出发点，其基本任务一般规定为文学本质论、文学创作论、作品构成论和文学接受论四个方面。它以哲学方法论为总的指导，从理论的高度和宏观视野上阐明文学的性质、特点和规律，建立起文学的基本原理、概念范畴和相关方法。</w:t>
            </w:r>
          </w:p>
        </w:tc>
        <w:tc>
          <w:tcPr>
            <w:tcW w:w="32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5D6E24">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建议学习者在学习文学概论课程前应充分认识该课程在整个专业课学习中的重要意义，认真阅读教学大纲，了解课程的基本内容和学习要求。在学习过程中，应专心听讲、认真钻研，结合教师的讲解把握内容的主线。介于课本内容的理论性强、逻辑性强等特点，建议学生在学习本门课程之前应具备文学方面的基本知识，了解中国和外国文学的发展脉络，先修课程包括《中国古代文学》、《中国现代文学》等课程，修读学期为一学期。</w:t>
            </w:r>
          </w:p>
        </w:tc>
      </w:tr>
      <w:tr w14:paraId="073A7A58">
        <w:tblPrEx>
          <w:tblCellMar>
            <w:top w:w="0" w:type="dxa"/>
            <w:left w:w="108" w:type="dxa"/>
            <w:bottom w:w="0" w:type="dxa"/>
            <w:right w:w="108" w:type="dxa"/>
          </w:tblCellMar>
        </w:tblPrEx>
        <w:trPr>
          <w:trHeight w:val="1380" w:hRule="atLeast"/>
          <w:jc w:val="center"/>
        </w:trPr>
        <w:tc>
          <w:tcPr>
            <w:tcW w:w="20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D870A8">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国学经典专题</w:t>
            </w:r>
            <w:r>
              <w:rPr>
                <w:rFonts w:hint="default" w:ascii="Times New Roman" w:hAnsi="Times New Roman" w:eastAsia="仿宋_GB2312" w:cs="Times New Roman"/>
                <w:i w:val="0"/>
                <w:iCs w:val="0"/>
                <w:color w:val="000000"/>
                <w:kern w:val="0"/>
                <w:sz w:val="21"/>
                <w:szCs w:val="21"/>
                <w:u w:val="none"/>
                <w:lang w:val="en-US" w:eastAsia="zh-CN" w:bidi="ar"/>
              </w:rPr>
              <w:br w:type="textWrapping"/>
            </w:r>
            <w:r>
              <w:rPr>
                <w:rFonts w:hint="default" w:ascii="Times New Roman" w:hAnsi="Times New Roman" w:eastAsia="仿宋_GB2312" w:cs="Times New Roman"/>
                <w:i w:val="0"/>
                <w:iCs w:val="0"/>
                <w:color w:val="000000"/>
                <w:kern w:val="0"/>
                <w:sz w:val="21"/>
                <w:szCs w:val="21"/>
                <w:u w:val="none"/>
                <w:lang w:val="en-US" w:eastAsia="zh-CN" w:bidi="ar"/>
              </w:rPr>
              <w:t>(Chinese Classic Topic)</w:t>
            </w:r>
          </w:p>
        </w:tc>
        <w:tc>
          <w:tcPr>
            <w:tcW w:w="41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1C86F7">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国学经典专题》是汉语国际教育专业的专业任选课。国学的内涵博大精深，主要文献分类有经、史、子、集，核心思想为儒、释、道三部分，主要支撑平台是文史哲。其中儒家主要解决人与人的关系，主张阳刚有为，积极进取，是传统中国学术文化的主体，释道为重要补充。本课程通过对国学精粹的讲授，使莘莘学子进一步加深对祖国优秀传统文化的认识，培养他们高尚的爱国主义情操，提升他们的人文素养。</w:t>
            </w:r>
          </w:p>
        </w:tc>
        <w:tc>
          <w:tcPr>
            <w:tcW w:w="32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9BE90E">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学生在学习本门课程前应具备中国古代文化和文学方面的基本知识，先修课程包括《中国古代文学》、《中国传统文化》等课程。</w:t>
            </w:r>
          </w:p>
        </w:tc>
      </w:tr>
      <w:tr w14:paraId="49950032">
        <w:tblPrEx>
          <w:tblCellMar>
            <w:top w:w="0" w:type="dxa"/>
            <w:left w:w="108" w:type="dxa"/>
            <w:bottom w:w="0" w:type="dxa"/>
            <w:right w:w="108" w:type="dxa"/>
          </w:tblCellMar>
        </w:tblPrEx>
        <w:trPr>
          <w:trHeight w:val="1380" w:hRule="atLeast"/>
          <w:jc w:val="center"/>
        </w:trPr>
        <w:tc>
          <w:tcPr>
            <w:tcW w:w="20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BA552E">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中国文学作品选读(双语)</w:t>
            </w:r>
            <w:r>
              <w:rPr>
                <w:rFonts w:hint="default" w:ascii="Times New Roman" w:hAnsi="Times New Roman" w:eastAsia="仿宋_GB2312" w:cs="Times New Roman"/>
                <w:i w:val="0"/>
                <w:iCs w:val="0"/>
                <w:color w:val="000000"/>
                <w:kern w:val="0"/>
                <w:sz w:val="21"/>
                <w:szCs w:val="21"/>
                <w:u w:val="none"/>
                <w:lang w:val="en-US" w:eastAsia="zh-CN" w:bidi="ar"/>
              </w:rPr>
              <w:br w:type="textWrapping"/>
            </w:r>
            <w:r>
              <w:rPr>
                <w:rFonts w:hint="default" w:ascii="Times New Roman" w:hAnsi="Times New Roman" w:eastAsia="仿宋_GB2312" w:cs="Times New Roman"/>
                <w:i w:val="0"/>
                <w:iCs w:val="0"/>
                <w:color w:val="000000"/>
                <w:kern w:val="0"/>
                <w:sz w:val="21"/>
                <w:szCs w:val="21"/>
                <w:u w:val="none"/>
                <w:lang w:val="en-US" w:eastAsia="zh-CN" w:bidi="ar"/>
              </w:rPr>
              <w:t>(Selected Readings of Chinese Literature)</w:t>
            </w:r>
          </w:p>
        </w:tc>
        <w:tc>
          <w:tcPr>
            <w:tcW w:w="41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A7919F">
            <w:pPr>
              <w:keepNext w:val="0"/>
              <w:keepLines w:val="0"/>
              <w:widowControl/>
              <w:suppressLineNumbers w:val="0"/>
              <w:spacing w:after="160" w:afterAutospacing="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中国文学作品选读》是专业任选课，面向汉语国际教育专业的学生。开设本课程的目的在于提高大学生人文素质，弘扬中华民族传统文化。同时，提高大学生中英文口语和书面表达能力，拓展专业技能，为从事对外汉语教学、推广中华文化打下坚实基础。</w:t>
            </w:r>
          </w:p>
        </w:tc>
        <w:tc>
          <w:tcPr>
            <w:tcW w:w="32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A9AEFF">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中国文学作品选读》以先修课程《大学英语》、《中国古代文学》为基础，同时又是对这两门课程的拓展和提高。以英语阅读赏析中国经典作品，提高大学生英语水平和国际视野，这是本课程《中国文学作品选读》的突破。</w:t>
            </w:r>
          </w:p>
        </w:tc>
      </w:tr>
      <w:tr w14:paraId="353BA8B8">
        <w:tblPrEx>
          <w:tblCellMar>
            <w:top w:w="0" w:type="dxa"/>
            <w:left w:w="108" w:type="dxa"/>
            <w:bottom w:w="0" w:type="dxa"/>
            <w:right w:w="108" w:type="dxa"/>
          </w:tblCellMar>
        </w:tblPrEx>
        <w:trPr>
          <w:trHeight w:val="1380" w:hRule="atLeast"/>
          <w:jc w:val="center"/>
        </w:trPr>
        <w:tc>
          <w:tcPr>
            <w:tcW w:w="20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5A387A">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汉语史</w:t>
            </w:r>
            <w:r>
              <w:rPr>
                <w:rFonts w:hint="default" w:ascii="Times New Roman" w:hAnsi="Times New Roman" w:eastAsia="仿宋_GB2312" w:cs="Times New Roman"/>
                <w:i w:val="0"/>
                <w:iCs w:val="0"/>
                <w:color w:val="000000"/>
                <w:kern w:val="0"/>
                <w:sz w:val="21"/>
                <w:szCs w:val="21"/>
                <w:u w:val="none"/>
                <w:lang w:val="en-US" w:eastAsia="zh-CN" w:bidi="ar"/>
              </w:rPr>
              <w:br w:type="textWrapping"/>
            </w:r>
            <w:r>
              <w:rPr>
                <w:rFonts w:hint="default" w:ascii="Times New Roman" w:hAnsi="Times New Roman" w:eastAsia="仿宋_GB2312" w:cs="Times New Roman"/>
                <w:i w:val="0"/>
                <w:iCs w:val="0"/>
                <w:color w:val="000000"/>
                <w:kern w:val="0"/>
                <w:sz w:val="21"/>
                <w:szCs w:val="21"/>
                <w:u w:val="none"/>
                <w:lang w:val="en-US" w:eastAsia="zh-CN" w:bidi="ar"/>
              </w:rPr>
              <w:t>(The History of Chinese)</w:t>
            </w:r>
          </w:p>
        </w:tc>
        <w:tc>
          <w:tcPr>
            <w:tcW w:w="41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543BD0">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《汉语史》是一门介绍汉语发展内部规律的课程，通过学习，使学生了解现代汉语的语音系统、语法结构、词汇、文字的演变过程。包括语音史、词汇史、语法史三部分内容。</w:t>
            </w:r>
          </w:p>
        </w:tc>
        <w:tc>
          <w:tcPr>
            <w:tcW w:w="32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D6F84A">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中国文学作品选读》(双语)以先修课程《大学英语》、《中国古代文学》为基础，学习者在学习《中国文学作品选读(双语)》课程前应充分认识该课程在整个专业课学习中的重要意义，应具备一定的英语听说读写能力，有一定的文学史常识。同时，也应具有一定古汉语的基本知识，在学习中大量阅读文学作品，不断提高英语口语和书面表达能力。</w:t>
            </w:r>
          </w:p>
        </w:tc>
      </w:tr>
      <w:tr w14:paraId="532658A8">
        <w:tblPrEx>
          <w:tblCellMar>
            <w:top w:w="0" w:type="dxa"/>
            <w:left w:w="108" w:type="dxa"/>
            <w:bottom w:w="0" w:type="dxa"/>
            <w:right w:w="108" w:type="dxa"/>
          </w:tblCellMar>
        </w:tblPrEx>
        <w:trPr>
          <w:trHeight w:val="1380" w:hRule="atLeast"/>
          <w:jc w:val="center"/>
        </w:trPr>
        <w:tc>
          <w:tcPr>
            <w:tcW w:w="20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6023CF">
            <w:pPr>
              <w:keepNext w:val="0"/>
              <w:keepLines w:val="0"/>
              <w:widowControl/>
              <w:suppressLineNumbers w:val="0"/>
              <w:jc w:val="center"/>
              <w:textAlignment w:val="center"/>
              <w:rPr>
                <w:rFonts w:hint="default" w:ascii="Times New Roman" w:hAnsi="Times New Roman" w:eastAsia="仿宋_GB2312" w:cs="Times New Roman"/>
                <w:i w:val="0"/>
                <w:iCs w:val="0"/>
                <w:color w:val="000000" w:themeColor="text1"/>
                <w:kern w:val="0"/>
                <w:sz w:val="21"/>
                <w:szCs w:val="21"/>
                <w:u w:val="none"/>
                <w:lang w:val="en-US" w:eastAsia="zh-CN" w:bidi="ar"/>
                <w14:textFill>
                  <w14:solidFill>
                    <w14:schemeClr w14:val="tx1"/>
                  </w14:solidFill>
                </w14:textFill>
              </w:rPr>
            </w:pPr>
            <w:r>
              <w:rPr>
                <w:rFonts w:hint="default" w:ascii="Times New Roman" w:hAnsi="Times New Roman" w:eastAsia="仿宋_GB2312" w:cs="Times New Roman"/>
                <w:i w:val="0"/>
                <w:iCs w:val="0"/>
                <w:color w:val="000000" w:themeColor="text1"/>
                <w:kern w:val="0"/>
                <w:sz w:val="21"/>
                <w:szCs w:val="21"/>
                <w:u w:val="none"/>
                <w:lang w:val="en-US" w:eastAsia="zh-CN" w:bidi="ar"/>
                <w14:textFill>
                  <w14:solidFill>
                    <w14:schemeClr w14:val="tx1"/>
                  </w14:solidFill>
                </w14:textFill>
              </w:rPr>
              <w:t>语用学</w:t>
            </w:r>
            <w:r>
              <w:rPr>
                <w:rFonts w:hint="default" w:ascii="Times New Roman" w:hAnsi="Times New Roman" w:eastAsia="仿宋_GB2312" w:cs="Times New Roman"/>
                <w:i w:val="0"/>
                <w:iCs w:val="0"/>
                <w:color w:val="000000" w:themeColor="text1"/>
                <w:kern w:val="0"/>
                <w:sz w:val="21"/>
                <w:szCs w:val="21"/>
                <w:u w:val="none"/>
                <w:lang w:val="en-US" w:eastAsia="zh-CN" w:bidi="ar"/>
                <w14:textFill>
                  <w14:solidFill>
                    <w14:schemeClr w14:val="tx1"/>
                  </w14:solidFill>
                </w14:textFill>
              </w:rPr>
              <w:br w:type="textWrapping"/>
            </w:r>
            <w:r>
              <w:rPr>
                <w:rFonts w:hint="default" w:ascii="Times New Roman" w:hAnsi="Times New Roman" w:eastAsia="仿宋_GB2312" w:cs="Times New Roman"/>
                <w:i w:val="0"/>
                <w:iCs w:val="0"/>
                <w:color w:val="000000" w:themeColor="text1"/>
                <w:kern w:val="0"/>
                <w:sz w:val="21"/>
                <w:szCs w:val="21"/>
                <w:u w:val="none"/>
                <w:lang w:val="en-US" w:eastAsia="zh-CN" w:bidi="ar"/>
                <w14:textFill>
                  <w14:solidFill>
                    <w14:schemeClr w14:val="tx1"/>
                  </w14:solidFill>
                </w14:textFill>
              </w:rPr>
              <w:t>(Pragmatics)</w:t>
            </w:r>
          </w:p>
        </w:tc>
        <w:tc>
          <w:tcPr>
            <w:tcW w:w="41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7FD9FBE">
            <w:pPr>
              <w:keepNext w:val="0"/>
              <w:keepLines w:val="0"/>
              <w:widowControl/>
              <w:suppressLineNumbers w:val="0"/>
              <w:jc w:val="left"/>
              <w:textAlignment w:val="center"/>
              <w:rPr>
                <w:rFonts w:hint="eastAsia" w:ascii="仿宋_GB2312" w:hAnsi="仿宋_GB2312" w:eastAsia="仿宋_GB2312" w:cs="仿宋_GB2312"/>
                <w:i w:val="0"/>
                <w:iCs w:val="0"/>
                <w:color w:val="000000" w:themeColor="text1"/>
                <w:kern w:val="0"/>
                <w:sz w:val="21"/>
                <w:szCs w:val="21"/>
                <w:u w:val="none"/>
                <w:lang w:val="en-US" w:eastAsia="zh-CN" w:bidi="ar"/>
                <w14:textFill>
                  <w14:solidFill>
                    <w14:schemeClr w14:val="tx1"/>
                  </w14:solidFill>
                </w14:textFill>
              </w:rPr>
            </w:pPr>
            <w:r>
              <w:rPr>
                <w:rFonts w:hint="eastAsia" w:ascii="仿宋_GB2312" w:hAnsi="仿宋_GB2312" w:eastAsia="仿宋_GB2312" w:cs="仿宋_GB2312"/>
                <w:i w:val="0"/>
                <w:iCs w:val="0"/>
                <w:color w:val="000000" w:themeColor="text1"/>
                <w:kern w:val="0"/>
                <w:sz w:val="21"/>
                <w:szCs w:val="21"/>
                <w:u w:val="none"/>
                <w:lang w:val="en-US" w:eastAsia="zh-CN" w:bidi="ar"/>
                <w14:textFill>
                  <w14:solidFill>
                    <w14:schemeClr w14:val="tx1"/>
                  </w14:solidFill>
                </w14:textFill>
              </w:rPr>
              <w:t>课程主要目的在于使学生掌握语用学基本理论与研究的有效知识结构，在理解跨文化交际中影响交际的语用现象的同时提高自己的语用意识和跨文化交际的能力，能够初步运用语用学的理论对语言形式进行语用分析研究。</w:t>
            </w:r>
          </w:p>
        </w:tc>
        <w:tc>
          <w:tcPr>
            <w:tcW w:w="32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E143A6">
            <w:pPr>
              <w:keepNext w:val="0"/>
              <w:keepLines w:val="0"/>
              <w:widowControl/>
              <w:suppressLineNumbers w:val="0"/>
              <w:jc w:val="left"/>
              <w:textAlignment w:val="center"/>
              <w:rPr>
                <w:rFonts w:hint="eastAsia" w:ascii="仿宋_GB2312" w:hAnsi="仿宋_GB2312" w:eastAsia="仿宋_GB2312" w:cs="仿宋_GB2312"/>
                <w:i w:val="0"/>
                <w:iCs w:val="0"/>
                <w:color w:val="000000" w:themeColor="text1"/>
                <w:kern w:val="0"/>
                <w:sz w:val="21"/>
                <w:szCs w:val="21"/>
                <w:u w:val="none"/>
                <w:lang w:val="en-US" w:eastAsia="zh-CN" w:bidi="ar"/>
                <w14:textFill>
                  <w14:solidFill>
                    <w14:schemeClr w14:val="tx1"/>
                  </w14:solidFill>
                </w14:textFill>
              </w:rPr>
            </w:pPr>
            <w:r>
              <w:rPr>
                <w:rFonts w:hint="eastAsia" w:ascii="仿宋_GB2312" w:hAnsi="仿宋_GB2312" w:eastAsia="仿宋_GB2312" w:cs="仿宋_GB2312"/>
                <w:i w:val="0"/>
                <w:iCs w:val="0"/>
                <w:color w:val="000000" w:themeColor="text1"/>
                <w:kern w:val="0"/>
                <w:sz w:val="21"/>
                <w:szCs w:val="21"/>
                <w:u w:val="none"/>
                <w:lang w:val="en-US" w:eastAsia="zh-CN" w:bidi="ar"/>
                <w14:textFill>
                  <w14:solidFill>
                    <w14:schemeClr w14:val="tx1"/>
                  </w14:solidFill>
                </w14:textFill>
              </w:rPr>
              <w:t>学习者应在先修《现代汉语》《古代汉语》《语言学概论》之后，了解了汉语和语言学的基本概念和知识的基础上学习本课程，学习过程中注意用对外汉语教学的视角来思考，以备为将来的跨文化交际、汉语研究和教学服务。</w:t>
            </w:r>
          </w:p>
        </w:tc>
      </w:tr>
      <w:tr w14:paraId="102FB388">
        <w:tblPrEx>
          <w:tblCellMar>
            <w:top w:w="0" w:type="dxa"/>
            <w:left w:w="108" w:type="dxa"/>
            <w:bottom w:w="0" w:type="dxa"/>
            <w:right w:w="108" w:type="dxa"/>
          </w:tblCellMar>
        </w:tblPrEx>
        <w:trPr>
          <w:trHeight w:val="1380" w:hRule="atLeast"/>
          <w:jc w:val="center"/>
        </w:trPr>
        <w:tc>
          <w:tcPr>
            <w:tcW w:w="20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307FF5">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汉语修辞学</w:t>
            </w:r>
            <w:r>
              <w:rPr>
                <w:rFonts w:hint="default" w:ascii="Times New Roman" w:hAnsi="Times New Roman" w:eastAsia="仿宋_GB2312" w:cs="Times New Roman"/>
                <w:i w:val="0"/>
                <w:iCs w:val="0"/>
                <w:color w:val="000000"/>
                <w:kern w:val="0"/>
                <w:sz w:val="21"/>
                <w:szCs w:val="21"/>
                <w:u w:val="none"/>
                <w:lang w:val="en-US" w:eastAsia="zh-CN" w:bidi="ar"/>
              </w:rPr>
              <w:br w:type="textWrapping"/>
            </w:r>
            <w:r>
              <w:rPr>
                <w:rFonts w:hint="default" w:ascii="Times New Roman" w:hAnsi="Times New Roman" w:eastAsia="仿宋_GB2312" w:cs="Times New Roman"/>
                <w:i w:val="0"/>
                <w:iCs w:val="0"/>
                <w:color w:val="000000"/>
                <w:kern w:val="0"/>
                <w:sz w:val="21"/>
                <w:szCs w:val="21"/>
                <w:u w:val="none"/>
                <w:lang w:val="en-US" w:eastAsia="zh-CN" w:bidi="ar"/>
              </w:rPr>
              <w:t>(Chinese Rhetaric)</w:t>
            </w:r>
          </w:p>
        </w:tc>
        <w:tc>
          <w:tcPr>
            <w:tcW w:w="41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805307">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本课程的教学目的是使学生在初步具备现代汉语修辞知识和能力的基础上进一步加深对修辞学基本知识和基础理论的理解。 通过学习，了解修辞的目的、要求、作用、手段、一般规律及基本原则。理解修辞中各类语言手段和非语言手段，掌握各类修辞格的组成形式及其修辞效果，从而具备联系社会语用实际，切实指导自己和他人语言实践的能力。</w:t>
            </w:r>
          </w:p>
        </w:tc>
        <w:tc>
          <w:tcPr>
            <w:tcW w:w="32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5EEACC">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学习者应在先修《现代汉语》《古代汉语》《语言学概论》之后，了解了汉语和语言学的基本概念和知识的基础上学习本课程，学习过程中注意用对外汉语教学的视角来思考，以备为将来的汉语研究和教学服务。</w:t>
            </w:r>
          </w:p>
        </w:tc>
      </w:tr>
      <w:tr w14:paraId="5BA07C8A">
        <w:tblPrEx>
          <w:tblCellMar>
            <w:top w:w="0" w:type="dxa"/>
            <w:left w:w="108" w:type="dxa"/>
            <w:bottom w:w="0" w:type="dxa"/>
            <w:right w:w="108" w:type="dxa"/>
          </w:tblCellMar>
        </w:tblPrEx>
        <w:trPr>
          <w:trHeight w:val="1380" w:hRule="atLeast"/>
          <w:jc w:val="center"/>
        </w:trPr>
        <w:tc>
          <w:tcPr>
            <w:tcW w:w="20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43CBA6">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社会调查技术与方法</w:t>
            </w:r>
            <w:r>
              <w:rPr>
                <w:rFonts w:hint="default" w:ascii="Times New Roman" w:hAnsi="Times New Roman" w:eastAsia="仿宋_GB2312" w:cs="Times New Roman"/>
                <w:i w:val="0"/>
                <w:iCs w:val="0"/>
                <w:color w:val="000000"/>
                <w:kern w:val="0"/>
                <w:sz w:val="21"/>
                <w:szCs w:val="21"/>
                <w:u w:val="none"/>
                <w:lang w:val="en-US" w:eastAsia="zh-CN" w:bidi="ar"/>
              </w:rPr>
              <w:br w:type="textWrapping"/>
            </w:r>
            <w:r>
              <w:rPr>
                <w:rFonts w:hint="default" w:ascii="Times New Roman" w:hAnsi="Times New Roman" w:eastAsia="仿宋_GB2312" w:cs="Times New Roman"/>
                <w:i w:val="0"/>
                <w:iCs w:val="0"/>
                <w:color w:val="000000"/>
                <w:kern w:val="0"/>
                <w:sz w:val="21"/>
                <w:szCs w:val="21"/>
                <w:u w:val="none"/>
                <w:lang w:val="en-US" w:eastAsia="zh-CN" w:bidi="ar"/>
              </w:rPr>
              <w:t>(Social Investigation Techniques and Methods)</w:t>
            </w:r>
          </w:p>
        </w:tc>
        <w:tc>
          <w:tcPr>
            <w:tcW w:w="41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6B6B2E">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 xml:space="preserve">通过本门课程的学习，使学生了解社会调查研究的一般原则,基本程序和主要途径；掌握社会调查研究的方式方法；了解社会统计分析的基础知识；提高对社会现象的认识水平和分析能力。社会调查是一门操作性极强的方法课，因此学生不能只学习课程理论知识，而且应当多参与调查实践。 </w:t>
            </w:r>
          </w:p>
        </w:tc>
        <w:tc>
          <w:tcPr>
            <w:tcW w:w="32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78E08EF">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通过社会调查方法的学习和训练，使学生能够熟练地独立地运用各种方法进行社会调查，发现社会问题、认识社会问题、分析社会问题、解决社会问题，为增强学生专业岗位适应能力奠定基础。</w:t>
            </w:r>
          </w:p>
        </w:tc>
      </w:tr>
      <w:tr w14:paraId="7BE63D9D">
        <w:tblPrEx>
          <w:tblCellMar>
            <w:top w:w="0" w:type="dxa"/>
            <w:left w:w="108" w:type="dxa"/>
            <w:bottom w:w="0" w:type="dxa"/>
            <w:right w:w="108" w:type="dxa"/>
          </w:tblCellMar>
        </w:tblPrEx>
        <w:trPr>
          <w:trHeight w:val="1380" w:hRule="atLeast"/>
          <w:jc w:val="center"/>
        </w:trPr>
        <w:tc>
          <w:tcPr>
            <w:tcW w:w="20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B88221">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现当代文学作品选读</w:t>
            </w:r>
            <w:r>
              <w:rPr>
                <w:rFonts w:hint="default" w:ascii="Times New Roman" w:hAnsi="Times New Roman" w:eastAsia="仿宋_GB2312" w:cs="Times New Roman"/>
                <w:i w:val="0"/>
                <w:iCs w:val="0"/>
                <w:color w:val="000000"/>
                <w:kern w:val="0"/>
                <w:sz w:val="21"/>
                <w:szCs w:val="21"/>
                <w:u w:val="none"/>
                <w:lang w:val="en-US" w:eastAsia="zh-CN" w:bidi="ar"/>
              </w:rPr>
              <w:br w:type="textWrapping"/>
            </w:r>
            <w:r>
              <w:rPr>
                <w:rFonts w:hint="default" w:ascii="Times New Roman" w:hAnsi="Times New Roman" w:eastAsia="仿宋_GB2312" w:cs="Times New Roman"/>
                <w:i w:val="0"/>
                <w:iCs w:val="0"/>
                <w:color w:val="000000"/>
                <w:kern w:val="0"/>
                <w:sz w:val="21"/>
                <w:szCs w:val="21"/>
                <w:u w:val="none"/>
                <w:lang w:val="en-US" w:eastAsia="zh-CN" w:bidi="ar"/>
              </w:rPr>
              <w:t>(Selected readings of modern and contemporary literary works)</w:t>
            </w:r>
          </w:p>
        </w:tc>
        <w:tc>
          <w:tcPr>
            <w:tcW w:w="41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4E4204">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课程以中国现代文学史上的著名作家为研究对象，需要掌握足够的作家作品和文学基本知识，并对当前文学研究现状有所涉及。本课程的主要任务是使学生深入理解现代文学史上的重要作家、主要作品及其成就等。同时，通过本课程的学习，使学生进一步提高现代文学的鉴赏能力，为学生将来从事对外汉语教学或其他文化工作打下坚实的知识与理论基础。</w:t>
            </w:r>
          </w:p>
        </w:tc>
        <w:tc>
          <w:tcPr>
            <w:tcW w:w="32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5B67BC">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本课程同《中国现代文学》《文学概论》等课程联系密切，在文学史和文学潮流之外，更重视单个文本解读。因此教学中，教师要尽量多结合实例进行深入浅出的讲解，学生则要多注意实践练习，通过必要的练习去掌握有关的知识，同时还应注意综合利用本课程多种教学媒体，加强自学。</w:t>
            </w:r>
          </w:p>
        </w:tc>
      </w:tr>
      <w:tr w14:paraId="3C08E38B">
        <w:tblPrEx>
          <w:tblCellMar>
            <w:top w:w="0" w:type="dxa"/>
            <w:left w:w="108" w:type="dxa"/>
            <w:bottom w:w="0" w:type="dxa"/>
            <w:right w:w="108" w:type="dxa"/>
          </w:tblCellMar>
        </w:tblPrEx>
        <w:trPr>
          <w:trHeight w:val="1380" w:hRule="atLeast"/>
          <w:jc w:val="center"/>
        </w:trPr>
        <w:tc>
          <w:tcPr>
            <w:tcW w:w="20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D5891D">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VR技术与对外汉语教学</w:t>
            </w:r>
          </w:p>
          <w:p w14:paraId="40689C3E">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(VR Technology and Teaching Chinese as a Foreign Language)</w:t>
            </w:r>
          </w:p>
        </w:tc>
        <w:tc>
          <w:tcPr>
            <w:tcW w:w="41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8731374">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本课程是一门介绍VR虚拟技术及其在对外汉语教学中应用的课程。通过这门课程的学习，使学生了解什么是VR技术及其特征，VR技术应用于对外汉语教学的可行性、价值和局限性，探讨虚拟现实中对外汉语教学的要素等，初步培养学生对外汉语教学的科学素养和现代技术运用能力。</w:t>
            </w:r>
          </w:p>
        </w:tc>
        <w:tc>
          <w:tcPr>
            <w:tcW w:w="32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3685DC">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学习者应在先修《汉语国际教育概论》《对外汉语教学法》的基础上学习这门课程，课程学习应将理论与实践相结合，强化VR技术在对外汉语教学中的实际运用。</w:t>
            </w:r>
          </w:p>
        </w:tc>
      </w:tr>
      <w:tr w14:paraId="65C10113">
        <w:tblPrEx>
          <w:tblCellMar>
            <w:top w:w="0" w:type="dxa"/>
            <w:left w:w="108" w:type="dxa"/>
            <w:bottom w:w="0" w:type="dxa"/>
            <w:right w:w="108" w:type="dxa"/>
          </w:tblCellMar>
        </w:tblPrEx>
        <w:trPr>
          <w:trHeight w:val="1380" w:hRule="atLeast"/>
          <w:jc w:val="center"/>
        </w:trPr>
        <w:tc>
          <w:tcPr>
            <w:tcW w:w="20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30DDD9">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文学数字化研究</w:t>
            </w:r>
          </w:p>
          <w:p w14:paraId="2CE53662">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(Digital Research on Literature)</w:t>
            </w:r>
          </w:p>
        </w:tc>
        <w:tc>
          <w:tcPr>
            <w:tcW w:w="41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D168B0">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color w:val="000000"/>
                <w:kern w:val="0"/>
                <w:sz w:val="21"/>
                <w:szCs w:val="21"/>
                <w:lang w:bidi="ar"/>
              </w:rPr>
              <w:t>本课程</w:t>
            </w:r>
            <w:r>
              <w:rPr>
                <w:rFonts w:hint="eastAsia" w:ascii="仿宋_GB2312" w:hAnsi="仿宋_GB2312" w:eastAsia="仿宋_GB2312" w:cs="仿宋_GB2312"/>
                <w:color w:val="000000"/>
                <w:kern w:val="0"/>
                <w:sz w:val="21"/>
                <w:szCs w:val="21"/>
                <w:lang w:val="en-US" w:eastAsia="zh-CN" w:bidi="ar"/>
              </w:rPr>
              <w:t>旨在</w:t>
            </w:r>
            <w:r>
              <w:rPr>
                <w:rFonts w:hint="eastAsia" w:ascii="仿宋_GB2312" w:hAnsi="仿宋_GB2312" w:eastAsia="仿宋_GB2312" w:cs="仿宋_GB2312"/>
                <w:color w:val="000000"/>
                <w:kern w:val="0"/>
                <w:sz w:val="21"/>
                <w:szCs w:val="21"/>
                <w:lang w:bidi="ar"/>
              </w:rPr>
              <w:t>介绍</w:t>
            </w:r>
            <w:r>
              <w:rPr>
                <w:rFonts w:hint="eastAsia" w:ascii="仿宋_GB2312" w:hAnsi="仿宋_GB2312" w:eastAsia="仿宋_GB2312" w:cs="仿宋_GB2312"/>
                <w:color w:val="000000"/>
                <w:kern w:val="0"/>
                <w:sz w:val="21"/>
                <w:szCs w:val="21"/>
                <w:lang w:val="en-US" w:eastAsia="zh-CN" w:bidi="ar"/>
              </w:rPr>
              <w:t>和</w:t>
            </w:r>
            <w:r>
              <w:rPr>
                <w:rFonts w:hint="eastAsia" w:ascii="仿宋_GB2312" w:hAnsi="仿宋_GB2312" w:eastAsia="仿宋_GB2312" w:cs="仿宋_GB2312"/>
                <w:color w:val="000000"/>
                <w:kern w:val="0"/>
                <w:sz w:val="21"/>
                <w:szCs w:val="21"/>
                <w:lang w:bidi="ar"/>
              </w:rPr>
              <w:t>探讨文学</w:t>
            </w:r>
            <w:r>
              <w:rPr>
                <w:rFonts w:hint="eastAsia" w:ascii="仿宋_GB2312" w:hAnsi="仿宋_GB2312" w:eastAsia="仿宋_GB2312" w:cs="仿宋_GB2312"/>
                <w:color w:val="000000"/>
                <w:kern w:val="0"/>
                <w:sz w:val="21"/>
                <w:szCs w:val="21"/>
                <w:lang w:val="en-US" w:eastAsia="zh-CN" w:bidi="ar"/>
              </w:rPr>
              <w:t>数字化的特征、优势和可行性路径。</w:t>
            </w:r>
            <w:r>
              <w:rPr>
                <w:rFonts w:hint="eastAsia" w:ascii="仿宋_GB2312" w:hAnsi="仿宋_GB2312" w:eastAsia="仿宋_GB2312" w:cs="仿宋_GB2312"/>
                <w:color w:val="000000"/>
                <w:kern w:val="0"/>
                <w:sz w:val="21"/>
                <w:szCs w:val="21"/>
                <w:lang w:bidi="ar"/>
              </w:rPr>
              <w:t>通过这门课程的学习，学生了解文学</w:t>
            </w:r>
            <w:r>
              <w:rPr>
                <w:rFonts w:hint="eastAsia" w:ascii="仿宋_GB2312" w:hAnsi="仿宋_GB2312" w:eastAsia="仿宋_GB2312" w:cs="仿宋_GB2312"/>
                <w:color w:val="000000"/>
                <w:kern w:val="0"/>
                <w:sz w:val="21"/>
                <w:szCs w:val="21"/>
                <w:lang w:val="en-US" w:eastAsia="zh-CN" w:bidi="ar"/>
              </w:rPr>
              <w:t>数字化传播的</w:t>
            </w:r>
            <w:r>
              <w:rPr>
                <w:rFonts w:hint="eastAsia" w:ascii="仿宋_GB2312" w:hAnsi="仿宋_GB2312" w:eastAsia="仿宋_GB2312" w:cs="仿宋_GB2312"/>
                <w:color w:val="000000"/>
                <w:kern w:val="0"/>
                <w:sz w:val="21"/>
                <w:szCs w:val="21"/>
                <w:lang w:bidi="ar"/>
              </w:rPr>
              <w:t>特点、</w:t>
            </w:r>
            <w:r>
              <w:rPr>
                <w:rFonts w:hint="eastAsia" w:ascii="仿宋_GB2312" w:hAnsi="仿宋_GB2312" w:eastAsia="仿宋_GB2312" w:cs="仿宋_GB2312"/>
                <w:color w:val="000000"/>
                <w:kern w:val="0"/>
                <w:sz w:val="21"/>
                <w:szCs w:val="21"/>
                <w:lang w:val="en-US" w:eastAsia="zh-CN" w:bidi="ar"/>
              </w:rPr>
              <w:t>文学数字化的相关技术以及文学数字化的具体方法，在此基础上进行一定的</w:t>
            </w:r>
            <w:r>
              <w:rPr>
                <w:rFonts w:hint="eastAsia" w:ascii="仿宋_GB2312" w:hAnsi="仿宋_GB2312" w:eastAsia="仿宋_GB2312" w:cs="仿宋_GB2312"/>
                <w:color w:val="000000"/>
                <w:kern w:val="0"/>
                <w:sz w:val="21"/>
                <w:szCs w:val="21"/>
                <w:lang w:bidi="ar"/>
              </w:rPr>
              <w:t>实务</w:t>
            </w:r>
            <w:r>
              <w:rPr>
                <w:rFonts w:hint="eastAsia" w:ascii="仿宋_GB2312" w:hAnsi="仿宋_GB2312" w:eastAsia="仿宋_GB2312" w:cs="仿宋_GB2312"/>
                <w:color w:val="000000"/>
                <w:kern w:val="0"/>
                <w:sz w:val="21"/>
                <w:szCs w:val="21"/>
                <w:lang w:val="en-US" w:eastAsia="zh-CN" w:bidi="ar"/>
              </w:rPr>
              <w:t>训练</w:t>
            </w:r>
            <w:r>
              <w:rPr>
                <w:rFonts w:hint="eastAsia" w:ascii="仿宋_GB2312" w:hAnsi="仿宋_GB2312" w:eastAsia="仿宋_GB2312" w:cs="仿宋_GB2312"/>
                <w:color w:val="000000"/>
                <w:kern w:val="0"/>
                <w:sz w:val="21"/>
                <w:szCs w:val="21"/>
                <w:lang w:bidi="ar"/>
              </w:rPr>
              <w:t>，</w:t>
            </w:r>
            <w:r>
              <w:rPr>
                <w:rFonts w:hint="eastAsia" w:ascii="仿宋_GB2312" w:hAnsi="仿宋_GB2312" w:eastAsia="仿宋_GB2312" w:cs="仿宋_GB2312"/>
                <w:color w:val="000000"/>
                <w:kern w:val="0"/>
                <w:sz w:val="21"/>
                <w:szCs w:val="21"/>
                <w:lang w:val="en-US" w:eastAsia="zh-CN" w:bidi="ar"/>
              </w:rPr>
              <w:t>使学生</w:t>
            </w:r>
            <w:r>
              <w:rPr>
                <w:rFonts w:hint="eastAsia" w:ascii="仿宋_GB2312" w:hAnsi="仿宋_GB2312" w:eastAsia="仿宋_GB2312" w:cs="仿宋_GB2312"/>
                <w:color w:val="000000"/>
                <w:kern w:val="0"/>
                <w:sz w:val="21"/>
                <w:szCs w:val="21"/>
                <w:lang w:bidi="ar"/>
              </w:rPr>
              <w:t>初步具备文学</w:t>
            </w:r>
            <w:r>
              <w:rPr>
                <w:rFonts w:hint="eastAsia" w:ascii="仿宋_GB2312" w:hAnsi="仿宋_GB2312" w:eastAsia="仿宋_GB2312" w:cs="仿宋_GB2312"/>
                <w:color w:val="000000"/>
                <w:kern w:val="0"/>
                <w:sz w:val="21"/>
                <w:szCs w:val="21"/>
                <w:lang w:val="en-US" w:eastAsia="zh-CN" w:bidi="ar"/>
              </w:rPr>
              <w:t>数字化</w:t>
            </w:r>
            <w:r>
              <w:rPr>
                <w:rFonts w:hint="eastAsia" w:ascii="仿宋_GB2312" w:hAnsi="仿宋_GB2312" w:eastAsia="仿宋_GB2312" w:cs="仿宋_GB2312"/>
                <w:color w:val="000000"/>
                <w:kern w:val="0"/>
                <w:sz w:val="21"/>
                <w:szCs w:val="21"/>
                <w:lang w:bidi="ar"/>
              </w:rPr>
              <w:t>的理论素养和基本能力。</w:t>
            </w:r>
          </w:p>
        </w:tc>
        <w:tc>
          <w:tcPr>
            <w:tcW w:w="32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358352">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sz w:val="21"/>
                <w:szCs w:val="21"/>
                <w:lang w:val="en-US" w:eastAsia="zh-CN"/>
              </w:rPr>
              <w:t>学生</w:t>
            </w:r>
            <w:r>
              <w:rPr>
                <w:rFonts w:hint="eastAsia" w:ascii="仿宋_GB2312" w:hAnsi="仿宋_GB2312" w:eastAsia="仿宋_GB2312" w:cs="仿宋_GB2312"/>
                <w:sz w:val="21"/>
                <w:szCs w:val="21"/>
              </w:rPr>
              <w:t>应在先修《中国古代文学》《中国现</w:t>
            </w:r>
            <w:r>
              <w:rPr>
                <w:rFonts w:hint="eastAsia" w:ascii="仿宋_GB2312" w:hAnsi="仿宋_GB2312" w:eastAsia="仿宋_GB2312" w:cs="仿宋_GB2312"/>
                <w:sz w:val="21"/>
                <w:szCs w:val="21"/>
                <w:lang w:val="en-US" w:eastAsia="zh-CN"/>
              </w:rPr>
              <w:t>当</w:t>
            </w:r>
            <w:r>
              <w:rPr>
                <w:rFonts w:hint="eastAsia" w:ascii="仿宋_GB2312" w:hAnsi="仿宋_GB2312" w:eastAsia="仿宋_GB2312" w:cs="仿宋_GB2312"/>
                <w:sz w:val="21"/>
                <w:szCs w:val="21"/>
              </w:rPr>
              <w:t>代文学》的基础上学习这门课程，</w:t>
            </w:r>
            <w:r>
              <w:rPr>
                <w:rFonts w:hint="eastAsia" w:ascii="仿宋_GB2312" w:hAnsi="仿宋_GB2312" w:eastAsia="仿宋_GB2312" w:cs="仿宋_GB2312"/>
                <w:sz w:val="21"/>
                <w:szCs w:val="21"/>
                <w:lang w:val="en-US" w:eastAsia="zh-CN"/>
              </w:rPr>
              <w:t>课程采用</w:t>
            </w:r>
            <w:r>
              <w:rPr>
                <w:rFonts w:hint="eastAsia" w:ascii="仿宋_GB2312" w:hAnsi="仿宋_GB2312" w:eastAsia="仿宋_GB2312" w:cs="仿宋_GB2312"/>
                <w:sz w:val="21"/>
                <w:szCs w:val="21"/>
              </w:rPr>
              <w:t>理论学习</w:t>
            </w:r>
            <w:r>
              <w:rPr>
                <w:rFonts w:hint="eastAsia" w:ascii="仿宋_GB2312" w:hAnsi="仿宋_GB2312" w:eastAsia="仿宋_GB2312" w:cs="仿宋_GB2312"/>
                <w:sz w:val="21"/>
                <w:szCs w:val="21"/>
                <w:lang w:eastAsia="zh-CN"/>
              </w:rPr>
              <w:t>、</w:t>
            </w:r>
            <w:r>
              <w:rPr>
                <w:rFonts w:hint="eastAsia" w:ascii="仿宋_GB2312" w:hAnsi="仿宋_GB2312" w:eastAsia="仿宋_GB2312" w:cs="仿宋_GB2312"/>
                <w:sz w:val="21"/>
                <w:szCs w:val="21"/>
                <w:lang w:val="en-US" w:eastAsia="zh-CN"/>
              </w:rPr>
              <w:t>案例分析和</w:t>
            </w:r>
            <w:r>
              <w:rPr>
                <w:rFonts w:hint="eastAsia" w:ascii="仿宋_GB2312" w:hAnsi="仿宋_GB2312" w:eastAsia="仿宋_GB2312" w:cs="仿宋_GB2312"/>
                <w:sz w:val="21"/>
                <w:szCs w:val="21"/>
              </w:rPr>
              <w:t>实务实训相结合</w:t>
            </w:r>
            <w:r>
              <w:rPr>
                <w:rFonts w:hint="eastAsia" w:ascii="仿宋_GB2312" w:hAnsi="仿宋_GB2312" w:eastAsia="仿宋_GB2312" w:cs="仿宋_GB2312"/>
                <w:sz w:val="21"/>
                <w:szCs w:val="21"/>
                <w:lang w:val="en-US" w:eastAsia="zh-CN"/>
              </w:rPr>
              <w:t>的方式</w:t>
            </w:r>
            <w:r>
              <w:rPr>
                <w:rFonts w:hint="eastAsia" w:ascii="仿宋_GB2312" w:hAnsi="仿宋_GB2312" w:eastAsia="仿宋_GB2312" w:cs="仿宋_GB2312"/>
                <w:sz w:val="21"/>
                <w:szCs w:val="21"/>
              </w:rPr>
              <w:t>。</w:t>
            </w:r>
          </w:p>
        </w:tc>
      </w:tr>
      <w:tr w14:paraId="77E847E9">
        <w:tblPrEx>
          <w:tblCellMar>
            <w:top w:w="0" w:type="dxa"/>
            <w:left w:w="108" w:type="dxa"/>
            <w:bottom w:w="0" w:type="dxa"/>
            <w:right w:w="108" w:type="dxa"/>
          </w:tblCellMar>
        </w:tblPrEx>
        <w:trPr>
          <w:trHeight w:val="1380" w:hRule="atLeast"/>
          <w:jc w:val="center"/>
        </w:trPr>
        <w:tc>
          <w:tcPr>
            <w:tcW w:w="20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A8635A">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复杂系统与应用语言学概论</w:t>
            </w:r>
          </w:p>
          <w:p w14:paraId="7F459CE7">
            <w:pPr>
              <w:keepNext w:val="0"/>
              <w:keepLines w:val="0"/>
              <w:widowControl/>
              <w:suppressLineNumbers w:val="0"/>
              <w:tabs>
                <w:tab w:val="left" w:pos="1680"/>
              </w:tabs>
              <w:ind w:left="0" w:leftChars="0" w:right="-105" w:rightChars="-50" w:firstLine="0" w:firstLineChars="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(An  Introduction to Complex Systems and Applied Linguistics</w:t>
            </w:r>
          </w:p>
          <w:p w14:paraId="49D721D0">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w:t>
            </w:r>
          </w:p>
        </w:tc>
        <w:tc>
          <w:tcPr>
            <w:tcW w:w="41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E07776">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本课程旨在介绍复杂系统理论的核心概念、基本原理及其在应用语言学各研究领域中的应用。通过本课程的学习，学生可认识复杂理论的发展历程，复杂系统的概念、性质及特征，复杂系统变化的类型及原理，在此基础上了解复杂性理论在应用语言学各领域中的具体应用。</w:t>
            </w:r>
          </w:p>
        </w:tc>
        <w:tc>
          <w:tcPr>
            <w:tcW w:w="32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A69DFC">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学习者应在先修《语言学概论》《应用语言学》《第二语言习得概论》等课程的基础上学习这门课程。学习者应具备跨学科学习能力，对语言现象的系统性有深入了解，在学习过程中自觉采用复杂系统论的分析框架来研究语言系统的结构和功能。</w:t>
            </w:r>
          </w:p>
        </w:tc>
      </w:tr>
      <w:tr w14:paraId="63F3A525">
        <w:tblPrEx>
          <w:tblCellMar>
            <w:top w:w="0" w:type="dxa"/>
            <w:left w:w="108" w:type="dxa"/>
            <w:bottom w:w="0" w:type="dxa"/>
            <w:right w:w="108" w:type="dxa"/>
          </w:tblCellMar>
        </w:tblPrEx>
        <w:trPr>
          <w:trHeight w:val="1380" w:hRule="atLeast"/>
          <w:jc w:val="center"/>
        </w:trPr>
        <w:tc>
          <w:tcPr>
            <w:tcW w:w="20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8B1802">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文字数字化研究</w:t>
            </w:r>
          </w:p>
          <w:p w14:paraId="7E7F5D62">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(Research on Digitalization of Chinese Characters)</w:t>
            </w:r>
          </w:p>
        </w:tc>
        <w:tc>
          <w:tcPr>
            <w:tcW w:w="41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D990DC">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本课程是一门充分利用数字化技术媒介来探讨汉字的形体演变历史，通过数字化的形象展现来研究汉字本身所体现出的中国文化现象及其发展规律。通过本课程的教学，要求学生了解古代汉语的词汇、语法、文字等方面的基础知识，理解汉字构形的方式、汉字形体变异的类型、词义系统等方面的知识，了解古代文化知识，掌握利用古汉语工具书标点、翻译古文的技巧，培养阅读古籍的能力。</w:t>
            </w:r>
          </w:p>
          <w:p w14:paraId="5D6034C9">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p>
        </w:tc>
        <w:tc>
          <w:tcPr>
            <w:tcW w:w="32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A5770A">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学习者应在先修《古代汉语1》《古代汉语2》和《中国文化通论》的基础上学习这门课程，课堂理论学习和实地考察以及适当的实务实训相结合。</w:t>
            </w:r>
          </w:p>
        </w:tc>
      </w:tr>
      <w:tr w14:paraId="7729BFB4">
        <w:tblPrEx>
          <w:tblCellMar>
            <w:top w:w="0" w:type="dxa"/>
            <w:left w:w="108" w:type="dxa"/>
            <w:bottom w:w="0" w:type="dxa"/>
            <w:right w:w="108" w:type="dxa"/>
          </w:tblCellMar>
        </w:tblPrEx>
        <w:trPr>
          <w:trHeight w:val="1380" w:hRule="atLeast"/>
          <w:jc w:val="center"/>
        </w:trPr>
        <w:tc>
          <w:tcPr>
            <w:tcW w:w="20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AB3A9F">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网络文学写作</w:t>
            </w:r>
          </w:p>
          <w:p w14:paraId="71298AE6">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(Online Literature Writing)</w:t>
            </w:r>
          </w:p>
        </w:tc>
        <w:tc>
          <w:tcPr>
            <w:tcW w:w="41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3AFB94">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本课程是一门介绍新媒体时代网络文学写作的课程。通过这门课程的学习，使学生了解了解网络文学创作的特点、价值、深层内蕴、写作技巧，并学会理性客观地评价网络文学作品，初步培养学生网络文学的写作能力。</w:t>
            </w:r>
          </w:p>
        </w:tc>
        <w:tc>
          <w:tcPr>
            <w:tcW w:w="32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69E02B">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学习者应在了解文学理论、中国文学发展史的基础上学习这门课程，课程学习应将理论与实践相结合，强化网络文学写作训练。</w:t>
            </w:r>
          </w:p>
        </w:tc>
      </w:tr>
      <w:tr w14:paraId="1B571B0A">
        <w:tblPrEx>
          <w:tblCellMar>
            <w:top w:w="0" w:type="dxa"/>
            <w:left w:w="108" w:type="dxa"/>
            <w:bottom w:w="0" w:type="dxa"/>
            <w:right w:w="108" w:type="dxa"/>
          </w:tblCellMar>
        </w:tblPrEx>
        <w:trPr>
          <w:trHeight w:val="1380" w:hRule="atLeast"/>
          <w:jc w:val="center"/>
        </w:trPr>
        <w:tc>
          <w:tcPr>
            <w:tcW w:w="20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56E8D0">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文学资源与文化旅游</w:t>
            </w:r>
          </w:p>
          <w:p w14:paraId="4AE07B0E">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(Literary Resources and Cultural Tourism)</w:t>
            </w:r>
          </w:p>
        </w:tc>
        <w:tc>
          <w:tcPr>
            <w:tcW w:w="41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C6890EA">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本课程是一门系统介绍、探讨文学资源与文化旅游关系及其规律的课程。通过这门课程的学习，学生了解文学资源的旅游功能与特点、文学旅游资源的类别、中国古今文学史上经典的旅游文学作品与实务方面的重点案例等，初步具备使文学资源转化为旅游产品的理论素养和基本能力。</w:t>
            </w:r>
          </w:p>
        </w:tc>
        <w:tc>
          <w:tcPr>
            <w:tcW w:w="32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2C8A3A">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学习者应在先修《中国古代文学》《中国现代文学》和《中国当代文学》的基础上学习这门课程，课堂理论学习和实地考察以及适当的实务实训相结合。</w:t>
            </w:r>
          </w:p>
        </w:tc>
      </w:tr>
      <w:tr w14:paraId="75D3EAE5">
        <w:tblPrEx>
          <w:tblCellMar>
            <w:top w:w="0" w:type="dxa"/>
            <w:left w:w="108" w:type="dxa"/>
            <w:bottom w:w="0" w:type="dxa"/>
            <w:right w:w="108" w:type="dxa"/>
          </w:tblCellMar>
        </w:tblPrEx>
        <w:trPr>
          <w:trHeight w:val="1380" w:hRule="atLeast"/>
          <w:jc w:val="center"/>
        </w:trPr>
        <w:tc>
          <w:tcPr>
            <w:tcW w:w="20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6D30EF">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文学作品与影视改编</w:t>
            </w:r>
          </w:p>
          <w:p w14:paraId="1021AC8B">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(Literary Works and Film and Television Adaptations)</w:t>
            </w:r>
          </w:p>
        </w:tc>
        <w:tc>
          <w:tcPr>
            <w:tcW w:w="41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5CC0111">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本课程是一门探讨文学作品与影视改编关系及其规律的课程。通过本课程的学习，学生了解文学史上经典文学作品的影视改编，探讨从小说到影视，思想内涵、故事情节、人物形象塑造等等的异同点，文学与影视的互动带动的文化影视传媒产业的发展。通过典型案例分析，使学生具备较高的文学作品及影视艺术的鉴赏能力以及使文学资源转化为影视作品的基本素养。</w:t>
            </w:r>
          </w:p>
        </w:tc>
        <w:tc>
          <w:tcPr>
            <w:tcW w:w="32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FFEF9F">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学习者应在先修《中国古代文学》《中国现代文学》和《中国当代文学》的基础上学习这门课程，课堂理论学习和影视鉴赏相结合。</w:t>
            </w:r>
          </w:p>
        </w:tc>
      </w:tr>
      <w:tr w14:paraId="4F3976EF">
        <w:tblPrEx>
          <w:tblCellMar>
            <w:top w:w="0" w:type="dxa"/>
            <w:left w:w="108" w:type="dxa"/>
            <w:bottom w:w="0" w:type="dxa"/>
            <w:right w:w="108" w:type="dxa"/>
          </w:tblCellMar>
        </w:tblPrEx>
        <w:trPr>
          <w:trHeight w:val="1380" w:hRule="atLeast"/>
          <w:jc w:val="center"/>
        </w:trPr>
        <w:tc>
          <w:tcPr>
            <w:tcW w:w="20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D74D30">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普通话播音配音朗诵</w:t>
            </w:r>
          </w:p>
          <w:p w14:paraId="64A60560">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(Mandarin Broadcasting Dubbing Recitation)</w:t>
            </w:r>
          </w:p>
        </w:tc>
        <w:tc>
          <w:tcPr>
            <w:tcW w:w="41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0C0762">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普通话播音配音朗诵》课程，旨在提升大学生普通话水平与语言表达能力。通过专业指导，让学员掌握重音、语气、停连、节奏等播音技巧、配音方法与朗诵艺术。课程涵盖丰富的实践训练，助力学生准确发音、情感表达，角色扮演，为其开启语言艺术之门，为将来从事相关职业打下坚实基础。</w:t>
            </w:r>
          </w:p>
          <w:p w14:paraId="04627296">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p>
        </w:tc>
        <w:tc>
          <w:tcPr>
            <w:tcW w:w="32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47AB37">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本门课程实践性较强。学生应积极参与课堂练习，认真对待每一次发音训练。课下要勤加练习绕口令和作品等，强化口舌灵活性。多欣赏优秀的播音、配音、朗诵作品，培养语感与审美。同时，需要通过大量的模仿练习，改正错误的发音习惯，不断提升自身语言表达水平和能力，以达到相应的专业需求。</w:t>
            </w:r>
          </w:p>
          <w:p w14:paraId="226F2FC8">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p>
        </w:tc>
      </w:tr>
      <w:tr w14:paraId="0443A7A4">
        <w:tblPrEx>
          <w:tblCellMar>
            <w:top w:w="0" w:type="dxa"/>
            <w:left w:w="108" w:type="dxa"/>
            <w:bottom w:w="0" w:type="dxa"/>
            <w:right w:w="108" w:type="dxa"/>
          </w:tblCellMar>
        </w:tblPrEx>
        <w:trPr>
          <w:trHeight w:val="1380" w:hRule="atLeast"/>
          <w:jc w:val="center"/>
        </w:trPr>
        <w:tc>
          <w:tcPr>
            <w:tcW w:w="20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9516C6">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国际中文文本案例分析</w:t>
            </w:r>
          </w:p>
          <w:p w14:paraId="71B3BB37">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(Case Analysis of International Chinese Text)</w:t>
            </w:r>
          </w:p>
        </w:tc>
        <w:tc>
          <w:tcPr>
            <w:tcW w:w="41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7AF8541">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国际中文文本案例分析是汉语国际教育专业的选修课。课程通过训练学生在发现、分析和处理国际中文教学真实而复杂具体问题的过程中，培养其作为国际钟文教师的综合素质。本课程的学习对于培养、增强国际中文教师的课堂教学能力、课堂管理能力、文化传播能力、教育技术应用能力和教学反思能力，特别是对职前国际汉语教师熟悉并适应海外的自然、社会、文化、教育环境、理解国际中文教育原理并掌握国际中文教学教育方法有很大的帮助。</w:t>
            </w:r>
          </w:p>
        </w:tc>
        <w:tc>
          <w:tcPr>
            <w:tcW w:w="32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CEE2FA">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通过课程的学习，学生能理解并掌握国际中文教学的基本原理、基本概念；发展创造能力以及实际解决问题能力；了解国际中文教学实践中有关的典型事例，内化并积累自身教学经验；学会分析教学问题的基本方法，掌握对自己的教学进行反思的方法；学习这门课程应以现代汉语课程的学习作为前提。</w:t>
            </w:r>
          </w:p>
        </w:tc>
      </w:tr>
      <w:tr w14:paraId="21DF663A">
        <w:tblPrEx>
          <w:tblCellMar>
            <w:top w:w="0" w:type="dxa"/>
            <w:left w:w="108" w:type="dxa"/>
            <w:bottom w:w="0" w:type="dxa"/>
            <w:right w:w="108" w:type="dxa"/>
          </w:tblCellMar>
        </w:tblPrEx>
        <w:trPr>
          <w:trHeight w:val="1380" w:hRule="atLeast"/>
          <w:jc w:val="center"/>
        </w:trPr>
        <w:tc>
          <w:tcPr>
            <w:tcW w:w="20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B1BB0F">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国际中文教学数字资源应用</w:t>
            </w:r>
          </w:p>
          <w:p w14:paraId="29877FFB">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(Application of Digital Resources in International Chinese Teaching)</w:t>
            </w:r>
          </w:p>
        </w:tc>
        <w:tc>
          <w:tcPr>
            <w:tcW w:w="41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447577">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国际中文教学数字资源应用》是汉语国际教育专业的一门选修课。是数字化赋能国际中文教育的课程，也是现代教育技术与国际中文课堂教学的有机融合。课程紧跟时代潮流，凸显专业特点。通过课程学习旨在让学生了解并掌握最新的数字教学资源和技术手段，如数字资源的获取、筛选、整合、利用等，具备一定的数字化教学能力和素养，更好地适应数字化时代国际中文教学的需求。</w:t>
            </w:r>
          </w:p>
        </w:tc>
        <w:tc>
          <w:tcPr>
            <w:tcW w:w="32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10FF63F">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该课程注重现代教育技术在教学实践中的应用，结合语音、词汇、语法、汉字等语言要素教学中的实际案例，使学生掌握应用数字资源辅助中文教学的技能，培养学生运用现代教育技术辅助教学的能力。学习该课程应以《现代汉语》、《现代教育技术》等课程为先修课程。</w:t>
            </w:r>
          </w:p>
        </w:tc>
      </w:tr>
      <w:tr w14:paraId="79AB7433">
        <w:tblPrEx>
          <w:tblCellMar>
            <w:top w:w="0" w:type="dxa"/>
            <w:left w:w="108" w:type="dxa"/>
            <w:bottom w:w="0" w:type="dxa"/>
            <w:right w:w="108" w:type="dxa"/>
          </w:tblCellMar>
        </w:tblPrEx>
        <w:trPr>
          <w:trHeight w:val="1380" w:hRule="atLeast"/>
          <w:jc w:val="center"/>
        </w:trPr>
        <w:tc>
          <w:tcPr>
            <w:tcW w:w="20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1505E0">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中华才艺训练</w:t>
            </w:r>
            <w:r>
              <w:rPr>
                <w:rFonts w:hint="default" w:ascii="Times New Roman" w:hAnsi="Times New Roman" w:eastAsia="仿宋_GB2312" w:cs="Times New Roman"/>
                <w:i w:val="0"/>
                <w:iCs w:val="0"/>
                <w:color w:val="000000"/>
                <w:kern w:val="0"/>
                <w:sz w:val="21"/>
                <w:szCs w:val="21"/>
                <w:u w:val="none"/>
                <w:lang w:val="en-US" w:eastAsia="zh-CN" w:bidi="ar"/>
              </w:rPr>
              <w:br w:type="textWrapping"/>
            </w:r>
            <w:r>
              <w:rPr>
                <w:rFonts w:hint="default" w:ascii="Times New Roman" w:hAnsi="Times New Roman" w:eastAsia="仿宋_GB2312" w:cs="Times New Roman"/>
                <w:i w:val="0"/>
                <w:iCs w:val="0"/>
                <w:color w:val="000000"/>
                <w:kern w:val="0"/>
                <w:sz w:val="21"/>
                <w:szCs w:val="21"/>
                <w:u w:val="none"/>
                <w:lang w:val="en-US" w:eastAsia="zh-CN" w:bidi="ar"/>
              </w:rPr>
              <w:t>(Traditional Chinese Talents Training )</w:t>
            </w:r>
          </w:p>
        </w:tc>
        <w:tc>
          <w:tcPr>
            <w:tcW w:w="41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ACA9D9">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中华才艺训练》是汉语国际教育专业的集中实践环节之一。目的在于通过中华才艺实训课程的学习实践，让学生体认优秀民族文化，提升自身传统文化素养，初步掌握剪纸、茶文化等传统才艺，为汉语文化推广打下扎实的文化基础。</w:t>
            </w:r>
          </w:p>
        </w:tc>
        <w:tc>
          <w:tcPr>
            <w:tcW w:w="32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E593CC">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学习者应在指导教师的理论指导下，强化动手能力，在具体实践中提高对中华传统才艺的掌握程度。本课程为实践环节内容，分别在第二、三学期开设。</w:t>
            </w:r>
          </w:p>
        </w:tc>
      </w:tr>
      <w:tr w14:paraId="550684B2">
        <w:tblPrEx>
          <w:tblCellMar>
            <w:top w:w="0" w:type="dxa"/>
            <w:left w:w="108" w:type="dxa"/>
            <w:bottom w:w="0" w:type="dxa"/>
            <w:right w:w="108" w:type="dxa"/>
          </w:tblCellMar>
        </w:tblPrEx>
        <w:trPr>
          <w:trHeight w:val="1380" w:hRule="atLeast"/>
          <w:jc w:val="center"/>
        </w:trPr>
        <w:tc>
          <w:tcPr>
            <w:tcW w:w="20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8531A1">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语言文化调查</w:t>
            </w:r>
            <w:r>
              <w:rPr>
                <w:rFonts w:hint="default" w:ascii="Times New Roman" w:hAnsi="Times New Roman" w:eastAsia="仿宋_GB2312" w:cs="Times New Roman"/>
                <w:i w:val="0"/>
                <w:iCs w:val="0"/>
                <w:color w:val="000000"/>
                <w:kern w:val="0"/>
                <w:sz w:val="21"/>
                <w:szCs w:val="21"/>
                <w:u w:val="none"/>
                <w:lang w:val="en-US" w:eastAsia="zh-CN" w:bidi="ar"/>
              </w:rPr>
              <w:br w:type="textWrapping"/>
            </w:r>
            <w:r>
              <w:rPr>
                <w:rFonts w:hint="default" w:ascii="Times New Roman" w:hAnsi="Times New Roman" w:eastAsia="仿宋_GB2312" w:cs="Times New Roman"/>
                <w:i w:val="0"/>
                <w:iCs w:val="0"/>
                <w:color w:val="000000"/>
                <w:kern w:val="0"/>
                <w:sz w:val="21"/>
                <w:szCs w:val="21"/>
                <w:u w:val="none"/>
                <w:lang w:val="en-US" w:eastAsia="zh-CN" w:bidi="ar"/>
              </w:rPr>
              <w:t>(Linguistic and Cultur</w:t>
            </w:r>
            <w:r>
              <w:rPr>
                <w:rFonts w:hint="eastAsia" w:ascii="Times New Roman" w:hAnsi="Times New Roman" w:eastAsia="仿宋_GB2312" w:cs="Times New Roman"/>
                <w:i w:val="0"/>
                <w:iCs w:val="0"/>
                <w:color w:val="000000"/>
                <w:kern w:val="0"/>
                <w:sz w:val="21"/>
                <w:szCs w:val="21"/>
                <w:u w:val="none"/>
                <w:lang w:val="en-US" w:eastAsia="zh-CN" w:bidi="ar"/>
              </w:rPr>
              <w:t>a</w:t>
            </w:r>
            <w:r>
              <w:rPr>
                <w:rFonts w:hint="default" w:ascii="Times New Roman" w:hAnsi="Times New Roman" w:eastAsia="仿宋_GB2312" w:cs="Times New Roman"/>
                <w:i w:val="0"/>
                <w:iCs w:val="0"/>
                <w:color w:val="000000"/>
                <w:kern w:val="0"/>
                <w:sz w:val="21"/>
                <w:szCs w:val="21"/>
                <w:u w:val="none"/>
                <w:lang w:val="en-US" w:eastAsia="zh-CN" w:bidi="ar"/>
              </w:rPr>
              <w:t>l Survey)</w:t>
            </w:r>
          </w:p>
        </w:tc>
        <w:tc>
          <w:tcPr>
            <w:tcW w:w="41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99F5A3">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语言文化调查》是汉语国际教育专业的集中实践环节之一。本实践环节旨在加强学生对社会语言文化的了解，培养和训练学生从专业角度认识、观察社会以及分析，解决问题的能力，初步掌握社会调查方法，提高专业技能。</w:t>
            </w:r>
          </w:p>
        </w:tc>
        <w:tc>
          <w:tcPr>
            <w:tcW w:w="32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B2D6023">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学生应结合专业特点，针对社会中的语言、文化热点进行调查；调查中要注重典型的事例和数据，并运用合理的方法进行分析。先修课程为《社会调查技术与方法》。本课程在第四学期开设。</w:t>
            </w:r>
          </w:p>
        </w:tc>
      </w:tr>
      <w:tr w14:paraId="50C1B1A6">
        <w:tblPrEx>
          <w:tblCellMar>
            <w:top w:w="0" w:type="dxa"/>
            <w:left w:w="108" w:type="dxa"/>
            <w:bottom w:w="0" w:type="dxa"/>
            <w:right w:w="108" w:type="dxa"/>
          </w:tblCellMar>
        </w:tblPrEx>
        <w:trPr>
          <w:trHeight w:val="1380" w:hRule="atLeast"/>
          <w:jc w:val="center"/>
        </w:trPr>
        <w:tc>
          <w:tcPr>
            <w:tcW w:w="20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BBAC6B">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第二语言教学实践活动</w:t>
            </w:r>
            <w:r>
              <w:rPr>
                <w:rFonts w:hint="default" w:ascii="Times New Roman" w:hAnsi="Times New Roman" w:eastAsia="仿宋_GB2312" w:cs="Times New Roman"/>
                <w:i w:val="0"/>
                <w:iCs w:val="0"/>
                <w:color w:val="000000"/>
                <w:kern w:val="0"/>
                <w:sz w:val="21"/>
                <w:szCs w:val="21"/>
                <w:u w:val="none"/>
                <w:lang w:val="en-US" w:eastAsia="zh-CN" w:bidi="ar"/>
              </w:rPr>
              <w:br w:type="textWrapping"/>
            </w:r>
            <w:r>
              <w:rPr>
                <w:rFonts w:hint="default" w:ascii="Times New Roman" w:hAnsi="Times New Roman" w:eastAsia="仿宋_GB2312" w:cs="Times New Roman"/>
                <w:i w:val="0"/>
                <w:iCs w:val="0"/>
                <w:color w:val="000000"/>
                <w:kern w:val="0"/>
                <w:sz w:val="21"/>
                <w:szCs w:val="21"/>
                <w:u w:val="none"/>
                <w:lang w:val="en-US" w:eastAsia="zh-CN" w:bidi="ar"/>
              </w:rPr>
              <w:t xml:space="preserve">(Second </w:t>
            </w:r>
            <w:r>
              <w:rPr>
                <w:rFonts w:hint="eastAsia" w:ascii="Times New Roman" w:hAnsi="Times New Roman" w:eastAsia="仿宋_GB2312" w:cs="Times New Roman"/>
                <w:i w:val="0"/>
                <w:iCs w:val="0"/>
                <w:color w:val="000000"/>
                <w:kern w:val="0"/>
                <w:sz w:val="21"/>
                <w:szCs w:val="21"/>
                <w:u w:val="none"/>
                <w:lang w:val="en-US" w:eastAsia="zh-CN" w:bidi="ar"/>
              </w:rPr>
              <w:t>L</w:t>
            </w:r>
            <w:r>
              <w:rPr>
                <w:rFonts w:hint="default" w:ascii="Times New Roman" w:hAnsi="Times New Roman" w:eastAsia="仿宋_GB2312" w:cs="Times New Roman"/>
                <w:i w:val="0"/>
                <w:iCs w:val="0"/>
                <w:color w:val="000000"/>
                <w:kern w:val="0"/>
                <w:sz w:val="21"/>
                <w:szCs w:val="21"/>
                <w:u w:val="none"/>
                <w:lang w:val="en-US" w:eastAsia="zh-CN" w:bidi="ar"/>
              </w:rPr>
              <w:t xml:space="preserve">anguage </w:t>
            </w:r>
            <w:r>
              <w:rPr>
                <w:rFonts w:hint="eastAsia" w:ascii="Times New Roman" w:hAnsi="Times New Roman" w:eastAsia="仿宋_GB2312" w:cs="Times New Roman"/>
                <w:i w:val="0"/>
                <w:iCs w:val="0"/>
                <w:color w:val="000000"/>
                <w:kern w:val="0"/>
                <w:sz w:val="21"/>
                <w:szCs w:val="21"/>
                <w:u w:val="none"/>
                <w:lang w:val="en-US" w:eastAsia="zh-CN" w:bidi="ar"/>
              </w:rPr>
              <w:t>T</w:t>
            </w:r>
            <w:r>
              <w:rPr>
                <w:rFonts w:hint="default" w:ascii="Times New Roman" w:hAnsi="Times New Roman" w:eastAsia="仿宋_GB2312" w:cs="Times New Roman"/>
                <w:i w:val="0"/>
                <w:iCs w:val="0"/>
                <w:color w:val="000000"/>
                <w:kern w:val="0"/>
                <w:sz w:val="21"/>
                <w:szCs w:val="21"/>
                <w:u w:val="none"/>
                <w:lang w:val="en-US" w:eastAsia="zh-CN" w:bidi="ar"/>
              </w:rPr>
              <w:t xml:space="preserve">eaching </w:t>
            </w:r>
            <w:r>
              <w:rPr>
                <w:rFonts w:hint="eastAsia" w:ascii="Times New Roman" w:hAnsi="Times New Roman" w:eastAsia="仿宋_GB2312" w:cs="Times New Roman"/>
                <w:i w:val="0"/>
                <w:iCs w:val="0"/>
                <w:color w:val="000000"/>
                <w:kern w:val="0"/>
                <w:sz w:val="21"/>
                <w:szCs w:val="21"/>
                <w:u w:val="none"/>
                <w:lang w:val="en-US" w:eastAsia="zh-CN" w:bidi="ar"/>
              </w:rPr>
              <w:t>P</w:t>
            </w:r>
            <w:r>
              <w:rPr>
                <w:rFonts w:hint="default" w:ascii="Times New Roman" w:hAnsi="Times New Roman" w:eastAsia="仿宋_GB2312" w:cs="Times New Roman"/>
                <w:i w:val="0"/>
                <w:iCs w:val="0"/>
                <w:color w:val="000000"/>
                <w:kern w:val="0"/>
                <w:sz w:val="21"/>
                <w:szCs w:val="21"/>
                <w:u w:val="none"/>
                <w:lang w:val="en-US" w:eastAsia="zh-CN" w:bidi="ar"/>
              </w:rPr>
              <w:t>ractice)</w:t>
            </w:r>
          </w:p>
        </w:tc>
        <w:tc>
          <w:tcPr>
            <w:tcW w:w="41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1E1B373">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第二语言教学实践活动》是汉语国际教育专业的集中实践环节之一。目的在于让学生初步熟悉和了解汉语课堂教学，并通过第二语言教学实践活动，增强其专业自信和责任感，培养学生的社会适应能力、组织能力和分析解决实际问题的能力，为走向社会奠定基础。在第二语言教学实践活动中，对汉语课堂教学活动的全过程进行分析、研究和实践，其中重在课堂教学准备、教学实施和教学评价三阶段有效教学行为的研讨，以此规范汉语课堂教学实践，提高汉语课堂教学效率。</w:t>
            </w:r>
          </w:p>
        </w:tc>
        <w:tc>
          <w:tcPr>
            <w:tcW w:w="32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99C8CFE">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学生应通过第二语言教学实践活动，关注所学的理论知识与社会实际需要之间的差距，及时补充相关知识，为求职、正式工作及继续深造学习做好充分的知识、能力准备。本课程为实践环节内容，在第六学期开设。</w:t>
            </w:r>
          </w:p>
        </w:tc>
      </w:tr>
      <w:tr w14:paraId="3C450D93">
        <w:tblPrEx>
          <w:tblCellMar>
            <w:top w:w="0" w:type="dxa"/>
            <w:left w:w="108" w:type="dxa"/>
            <w:bottom w:w="0" w:type="dxa"/>
            <w:right w:w="108" w:type="dxa"/>
          </w:tblCellMar>
        </w:tblPrEx>
        <w:trPr>
          <w:trHeight w:val="1380" w:hRule="atLeast"/>
          <w:jc w:val="center"/>
        </w:trPr>
        <w:tc>
          <w:tcPr>
            <w:tcW w:w="20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27491A">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课堂教学设计</w:t>
            </w:r>
            <w:r>
              <w:rPr>
                <w:rFonts w:hint="default" w:ascii="Times New Roman" w:hAnsi="Times New Roman" w:eastAsia="仿宋_GB2312" w:cs="Times New Roman"/>
                <w:i w:val="0"/>
                <w:iCs w:val="0"/>
                <w:color w:val="000000"/>
                <w:kern w:val="0"/>
                <w:sz w:val="21"/>
                <w:szCs w:val="21"/>
                <w:u w:val="none"/>
                <w:lang w:val="en-US" w:eastAsia="zh-CN" w:bidi="ar"/>
              </w:rPr>
              <w:br w:type="textWrapping"/>
            </w:r>
            <w:r>
              <w:rPr>
                <w:rFonts w:hint="default" w:ascii="Times New Roman" w:hAnsi="Times New Roman" w:eastAsia="仿宋_GB2312" w:cs="Times New Roman"/>
                <w:i w:val="0"/>
                <w:iCs w:val="0"/>
                <w:color w:val="000000"/>
                <w:kern w:val="0"/>
                <w:sz w:val="21"/>
                <w:szCs w:val="21"/>
                <w:u w:val="none"/>
                <w:lang w:val="en-US" w:eastAsia="zh-CN" w:bidi="ar"/>
              </w:rPr>
              <w:t xml:space="preserve">(Class Teaching </w:t>
            </w:r>
            <w:r>
              <w:rPr>
                <w:rFonts w:hint="eastAsia" w:ascii="Times New Roman" w:hAnsi="Times New Roman" w:eastAsia="仿宋_GB2312" w:cs="Times New Roman"/>
                <w:i w:val="0"/>
                <w:iCs w:val="0"/>
                <w:color w:val="000000"/>
                <w:kern w:val="0"/>
                <w:sz w:val="21"/>
                <w:szCs w:val="21"/>
                <w:u w:val="none"/>
                <w:lang w:val="en-US" w:eastAsia="zh-CN" w:bidi="ar"/>
              </w:rPr>
              <w:t>D</w:t>
            </w:r>
            <w:r>
              <w:rPr>
                <w:rFonts w:hint="default" w:ascii="Times New Roman" w:hAnsi="Times New Roman" w:eastAsia="仿宋_GB2312" w:cs="Times New Roman"/>
                <w:i w:val="0"/>
                <w:iCs w:val="0"/>
                <w:color w:val="000000"/>
                <w:kern w:val="0"/>
                <w:sz w:val="21"/>
                <w:szCs w:val="21"/>
                <w:u w:val="none"/>
                <w:lang w:val="en-US" w:eastAsia="zh-CN" w:bidi="ar"/>
              </w:rPr>
              <w:t>esign)</w:t>
            </w:r>
          </w:p>
        </w:tc>
        <w:tc>
          <w:tcPr>
            <w:tcW w:w="41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FD4E36">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课堂教学设计》是汉语国际教育专业的集中实践环节之一。目的在于让学生清楚了解分析教学问题、解决对外汉语教学中的问题并对解决方案问题加以实施、评价、修改以获得最佳教学方法的过程。通过两周的课堂教学设计训练，使学生能根据教学大纲和教学对象的特点，制定出教学目标，合理有效地利用各种教学资源，强化课堂教学效果。</w:t>
            </w:r>
          </w:p>
        </w:tc>
        <w:tc>
          <w:tcPr>
            <w:tcW w:w="32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7E2119">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学生应先期具备一定的教育教学理念，在第五学期开设。</w:t>
            </w:r>
          </w:p>
        </w:tc>
      </w:tr>
      <w:tr w14:paraId="283A2F0E">
        <w:tblPrEx>
          <w:tblCellMar>
            <w:top w:w="0" w:type="dxa"/>
            <w:left w:w="108" w:type="dxa"/>
            <w:bottom w:w="0" w:type="dxa"/>
            <w:right w:w="108" w:type="dxa"/>
          </w:tblCellMar>
        </w:tblPrEx>
        <w:trPr>
          <w:trHeight w:val="1380" w:hRule="atLeast"/>
          <w:jc w:val="center"/>
        </w:trPr>
        <w:tc>
          <w:tcPr>
            <w:tcW w:w="20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297C3E">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学年论文</w:t>
            </w:r>
            <w:r>
              <w:rPr>
                <w:rFonts w:hint="default" w:ascii="Times New Roman" w:hAnsi="Times New Roman" w:eastAsia="仿宋_GB2312" w:cs="Times New Roman"/>
                <w:i w:val="0"/>
                <w:iCs w:val="0"/>
                <w:color w:val="000000"/>
                <w:kern w:val="0"/>
                <w:sz w:val="21"/>
                <w:szCs w:val="21"/>
                <w:u w:val="none"/>
                <w:lang w:val="en-US" w:eastAsia="zh-CN" w:bidi="ar"/>
              </w:rPr>
              <w:br w:type="textWrapping"/>
            </w:r>
            <w:r>
              <w:rPr>
                <w:rFonts w:hint="default" w:ascii="Times New Roman" w:hAnsi="Times New Roman" w:eastAsia="仿宋_GB2312" w:cs="Times New Roman"/>
                <w:i w:val="0"/>
                <w:iCs w:val="0"/>
                <w:color w:val="000000"/>
                <w:kern w:val="0"/>
                <w:sz w:val="21"/>
                <w:szCs w:val="21"/>
                <w:u w:val="none"/>
                <w:lang w:val="en-US" w:eastAsia="zh-CN" w:bidi="ar"/>
              </w:rPr>
              <w:t>(Term Paper)</w:t>
            </w:r>
          </w:p>
        </w:tc>
        <w:tc>
          <w:tcPr>
            <w:tcW w:w="41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671180">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学年论文》是汉语国际教育专业的集中实践环节之一。学年论文的目的，在于使学生结合学科基础课、专业课的学习，在研究专业理论和实际问题，论文资料的收集、整理与运用，掌握论文写作的程序与基本规范等方面，获得从事科学研究的初步训练，为进一步进行专业学习、科学研究和实践活动创造条件。通过学习撰写学年论文，为毕业论文撰写打下扎实基础。</w:t>
            </w:r>
          </w:p>
        </w:tc>
        <w:tc>
          <w:tcPr>
            <w:tcW w:w="32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7E4BE2D">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学生的论文选题要与专业本科培养目标一致，与自己的学术积累和学习兴趣相关，并按照写作计划和指导教师的指导建议进行有步骤和富有针对性的写作。先修课程为本培养方案设定的第七学期前所有课程。</w:t>
            </w:r>
          </w:p>
        </w:tc>
      </w:tr>
      <w:tr w14:paraId="5AB8D191">
        <w:tblPrEx>
          <w:tblCellMar>
            <w:top w:w="0" w:type="dxa"/>
            <w:left w:w="108" w:type="dxa"/>
            <w:bottom w:w="0" w:type="dxa"/>
            <w:right w:w="108" w:type="dxa"/>
          </w:tblCellMar>
        </w:tblPrEx>
        <w:trPr>
          <w:trHeight w:val="1380" w:hRule="atLeast"/>
          <w:jc w:val="center"/>
        </w:trPr>
        <w:tc>
          <w:tcPr>
            <w:tcW w:w="20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F713A4">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毕业实习</w:t>
            </w:r>
            <w:r>
              <w:rPr>
                <w:rFonts w:hint="default" w:ascii="Times New Roman" w:hAnsi="Times New Roman" w:eastAsia="仿宋_GB2312" w:cs="Times New Roman"/>
                <w:i w:val="0"/>
                <w:iCs w:val="0"/>
                <w:color w:val="000000"/>
                <w:kern w:val="0"/>
                <w:sz w:val="21"/>
                <w:szCs w:val="21"/>
                <w:u w:val="none"/>
                <w:lang w:val="en-US" w:eastAsia="zh-CN" w:bidi="ar"/>
              </w:rPr>
              <w:br w:type="textWrapping"/>
            </w:r>
            <w:r>
              <w:rPr>
                <w:rFonts w:hint="default" w:ascii="Times New Roman" w:hAnsi="Times New Roman" w:eastAsia="仿宋_GB2312" w:cs="Times New Roman"/>
                <w:i w:val="0"/>
                <w:iCs w:val="0"/>
                <w:color w:val="000000"/>
                <w:kern w:val="0"/>
                <w:sz w:val="21"/>
                <w:szCs w:val="21"/>
                <w:u w:val="none"/>
                <w:lang w:val="en-US" w:eastAsia="zh-CN" w:bidi="ar"/>
              </w:rPr>
              <w:t xml:space="preserve">(Graduation </w:t>
            </w:r>
            <w:r>
              <w:rPr>
                <w:rFonts w:eastAsia="仿宋_GB2312" w:cs="Times New Roman"/>
              </w:rPr>
              <w:t>Internship</w:t>
            </w:r>
            <w:r>
              <w:rPr>
                <w:rFonts w:hint="default" w:ascii="Times New Roman" w:hAnsi="Times New Roman" w:eastAsia="仿宋_GB2312" w:cs="Times New Roman"/>
                <w:i w:val="0"/>
                <w:iCs w:val="0"/>
                <w:color w:val="000000"/>
                <w:kern w:val="0"/>
                <w:sz w:val="21"/>
                <w:szCs w:val="21"/>
                <w:u w:val="none"/>
                <w:lang w:val="en-US" w:eastAsia="zh-CN" w:bidi="ar"/>
              </w:rPr>
              <w:t>)</w:t>
            </w:r>
          </w:p>
        </w:tc>
        <w:tc>
          <w:tcPr>
            <w:tcW w:w="41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144ED7">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毕业实习》是汉语国际教育专业的集中实践环节之一。目的在于让学生把课堂上学习的系统化知识，具有运用到实际工作之中，并从理论高度对所从事工作提出一些针对性的建设和设想，并通过实习，培养学生的社会适应能力、组织能力和分析解决实际问题的能力，为走向社会奠定基础。</w:t>
            </w:r>
          </w:p>
        </w:tc>
        <w:tc>
          <w:tcPr>
            <w:tcW w:w="32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93F76D">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学生应通过实习，关注所学的理论知识与社会实际需要之间的差距，及时补充相关知识，为求职、正式工作及继续深造学习做好充分的知识、能力准备。先修课程为本培养方案设定课程。本课程为实践环节内容，分别在第八学期开设。</w:t>
            </w:r>
          </w:p>
        </w:tc>
      </w:tr>
      <w:tr w14:paraId="66F4CC00">
        <w:tblPrEx>
          <w:tblCellMar>
            <w:top w:w="0" w:type="dxa"/>
            <w:left w:w="108" w:type="dxa"/>
            <w:bottom w:w="0" w:type="dxa"/>
            <w:right w:w="108" w:type="dxa"/>
          </w:tblCellMar>
        </w:tblPrEx>
        <w:trPr>
          <w:trHeight w:val="1380" w:hRule="atLeast"/>
          <w:jc w:val="center"/>
        </w:trPr>
        <w:tc>
          <w:tcPr>
            <w:tcW w:w="201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EA8F14">
            <w:pPr>
              <w:keepNext w:val="0"/>
              <w:keepLines w:val="0"/>
              <w:widowControl/>
              <w:suppressLineNumbers w:val="0"/>
              <w:jc w:val="center"/>
              <w:textAlignment w:val="center"/>
              <w:rPr>
                <w:rFonts w:hint="default" w:ascii="Times New Roman" w:hAnsi="Times New Roman" w:eastAsia="仿宋_GB2312" w:cs="Times New Roman"/>
                <w:i w:val="0"/>
                <w:iCs w:val="0"/>
                <w:color w:val="000000"/>
                <w:kern w:val="0"/>
                <w:sz w:val="21"/>
                <w:szCs w:val="21"/>
                <w:u w:val="none"/>
                <w:lang w:val="en-US" w:eastAsia="zh-CN" w:bidi="ar"/>
              </w:rPr>
            </w:pPr>
            <w:r>
              <w:rPr>
                <w:rFonts w:hint="default" w:ascii="Times New Roman" w:hAnsi="Times New Roman" w:eastAsia="仿宋_GB2312" w:cs="Times New Roman"/>
                <w:i w:val="0"/>
                <w:iCs w:val="0"/>
                <w:color w:val="000000"/>
                <w:kern w:val="0"/>
                <w:sz w:val="21"/>
                <w:szCs w:val="21"/>
                <w:u w:val="none"/>
                <w:lang w:val="en-US" w:eastAsia="zh-CN" w:bidi="ar"/>
              </w:rPr>
              <w:t>毕业论文</w:t>
            </w:r>
            <w:r>
              <w:rPr>
                <w:rFonts w:hint="default" w:ascii="Times New Roman" w:hAnsi="Times New Roman" w:eastAsia="仿宋_GB2312" w:cs="Times New Roman"/>
                <w:i w:val="0"/>
                <w:iCs w:val="0"/>
                <w:color w:val="000000"/>
                <w:kern w:val="0"/>
                <w:sz w:val="21"/>
                <w:szCs w:val="21"/>
                <w:u w:val="none"/>
                <w:lang w:val="en-US" w:eastAsia="zh-CN" w:bidi="ar"/>
              </w:rPr>
              <w:br w:type="textWrapping"/>
            </w:r>
            <w:r>
              <w:rPr>
                <w:rFonts w:hint="default" w:ascii="Times New Roman" w:hAnsi="Times New Roman" w:eastAsia="仿宋_GB2312" w:cs="Times New Roman"/>
                <w:i w:val="0"/>
                <w:iCs w:val="0"/>
                <w:color w:val="000000"/>
                <w:kern w:val="0"/>
                <w:sz w:val="21"/>
                <w:szCs w:val="21"/>
                <w:u w:val="none"/>
                <w:lang w:val="en-US" w:eastAsia="zh-CN" w:bidi="ar"/>
              </w:rPr>
              <w:t>(Graduation Thesis)</w:t>
            </w:r>
          </w:p>
        </w:tc>
        <w:tc>
          <w:tcPr>
            <w:tcW w:w="419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45BD13">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毕业论文》是汉语国际教育专业的集中实践环节之一。旨在让学生受到基本的学术训练，掌握人文学科基础研究的方法，使学生具备初步的科研能力，检验学生四年所学基本知识、理论的掌握情况，提高学生运用知识理论发现问题、解决问题的能力。</w:t>
            </w:r>
          </w:p>
        </w:tc>
        <w:tc>
          <w:tcPr>
            <w:tcW w:w="327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646C0E3">
            <w:pPr>
              <w:keepNext w:val="0"/>
              <w:keepLines w:val="0"/>
              <w:widowControl/>
              <w:suppressLineNumbers w:val="0"/>
              <w:jc w:val="left"/>
              <w:textAlignment w:val="center"/>
              <w:rPr>
                <w:rFonts w:hint="eastAsia" w:ascii="仿宋_GB2312" w:hAnsi="仿宋_GB2312" w:eastAsia="仿宋_GB2312" w:cs="仿宋_GB2312"/>
                <w:i w:val="0"/>
                <w:iCs w:val="0"/>
                <w:color w:val="000000"/>
                <w:kern w:val="0"/>
                <w:sz w:val="21"/>
                <w:szCs w:val="21"/>
                <w:u w:val="none"/>
                <w:lang w:val="en-US" w:eastAsia="zh-CN" w:bidi="ar"/>
              </w:rPr>
            </w:pPr>
            <w:r>
              <w:rPr>
                <w:rFonts w:hint="eastAsia" w:ascii="仿宋_GB2312" w:hAnsi="仿宋_GB2312" w:eastAsia="仿宋_GB2312" w:cs="仿宋_GB2312"/>
                <w:i w:val="0"/>
                <w:iCs w:val="0"/>
                <w:color w:val="000000"/>
                <w:kern w:val="0"/>
                <w:sz w:val="21"/>
                <w:szCs w:val="21"/>
                <w:u w:val="none"/>
                <w:lang w:val="en-US" w:eastAsia="zh-CN" w:bidi="ar"/>
              </w:rPr>
              <w:t>学生的论文选题要与专业本科培养目标一致，与自己的学术积累和学习兴趣相关，并按照写作计划和指导教师的指导建议进行有步骤和富有针对性的写作。先修课程为本培养方案设定课程。本课程为实践环节内容，分别在第八学期开设。</w:t>
            </w:r>
          </w:p>
        </w:tc>
      </w:tr>
    </w:tbl>
    <w:p w14:paraId="7BBC4BD2">
      <w:pPr>
        <w:tabs>
          <w:tab w:val="left" w:pos="504"/>
        </w:tabs>
        <w:spacing w:before="156" w:beforeLines="50" w:after="156" w:afterLines="50" w:line="400" w:lineRule="exact"/>
        <w:rPr>
          <w:rFonts w:eastAsia="黑体" w:cs="Times New Roman"/>
          <w:bCs/>
          <w:color w:val="000000" w:themeColor="text1"/>
          <w:sz w:val="24"/>
          <w14:textFill>
            <w14:solidFill>
              <w14:schemeClr w14:val="tx1"/>
            </w14:solidFill>
          </w14:textFill>
        </w:rPr>
      </w:pPr>
    </w:p>
    <w:p w14:paraId="5C7D1BA9">
      <w:pPr>
        <w:tabs>
          <w:tab w:val="left" w:pos="504"/>
        </w:tabs>
        <w:spacing w:before="156" w:beforeLines="50" w:after="156" w:afterLines="50" w:line="400" w:lineRule="exact"/>
        <w:rPr>
          <w:rFonts w:hint="eastAsia" w:eastAsia="黑体" w:cs="Times New Roman"/>
          <w:bCs/>
          <w:color w:val="000000" w:themeColor="text1"/>
          <w:sz w:val="24"/>
          <w:lang w:eastAsia="zh-CN"/>
          <w14:textFill>
            <w14:solidFill>
              <w14:schemeClr w14:val="tx1"/>
            </w14:solidFill>
          </w14:textFill>
        </w:rPr>
      </w:pPr>
      <w:r>
        <w:rPr>
          <w:rFonts w:eastAsia="黑体" w:cs="Times New Roman"/>
          <w:bCs/>
          <w:color w:val="000000" w:themeColor="text1"/>
          <w:sz w:val="24"/>
          <w14:textFill>
            <w14:solidFill>
              <w14:schemeClr w14:val="tx1"/>
            </w14:solidFill>
          </w14:textFill>
        </w:rPr>
        <w:t>十二、有关说明</w:t>
      </w:r>
    </w:p>
    <w:p w14:paraId="29D450B3">
      <w:pPr>
        <w:tabs>
          <w:tab w:val="left" w:pos="672"/>
        </w:tabs>
        <w:spacing w:line="400" w:lineRule="exact"/>
        <w:jc w:val="right"/>
        <w:rPr>
          <w:rFonts w:eastAsia="仿宋_GB2312" w:cs="Times New Roman"/>
          <w:color w:val="000000" w:themeColor="text1"/>
          <w14:textFill>
            <w14:solidFill>
              <w14:schemeClr w14:val="tx1"/>
            </w14:solidFill>
          </w14:textFill>
        </w:rPr>
      </w:pPr>
    </w:p>
    <w:p w14:paraId="6296F39C">
      <w:pPr>
        <w:tabs>
          <w:tab w:val="left" w:pos="672"/>
        </w:tabs>
        <w:spacing w:line="400" w:lineRule="exact"/>
        <w:jc w:val="right"/>
        <w:rPr>
          <w:rFonts w:eastAsia="仿宋_GB2312" w:cs="Times New Roman"/>
          <w:color w:val="000000" w:themeColor="text1"/>
          <w14:textFill>
            <w14:solidFill>
              <w14:schemeClr w14:val="tx1"/>
            </w14:solidFill>
          </w14:textFill>
        </w:rPr>
      </w:pPr>
    </w:p>
    <w:p w14:paraId="773FC80E">
      <w:pPr>
        <w:tabs>
          <w:tab w:val="left" w:pos="672"/>
        </w:tabs>
        <w:spacing w:line="400" w:lineRule="exact"/>
        <w:jc w:val="right"/>
        <w:rPr>
          <w:rFonts w:eastAsia="仿宋_GB2312" w:cs="Times New Roman"/>
          <w:color w:val="000000" w:themeColor="text1"/>
          <w14:textFill>
            <w14:solidFill>
              <w14:schemeClr w14:val="tx1"/>
            </w14:solidFill>
          </w14:textFill>
        </w:rPr>
      </w:pPr>
    </w:p>
    <w:p w14:paraId="1773DE22">
      <w:pPr>
        <w:tabs>
          <w:tab w:val="left" w:pos="672"/>
        </w:tabs>
        <w:spacing w:line="400" w:lineRule="exact"/>
        <w:jc w:val="right"/>
        <w:rPr>
          <w:rFonts w:eastAsia="仿宋_GB2312" w:cs="Times New Roman"/>
          <w:color w:val="000000" w:themeColor="text1"/>
          <w:sz w:val="24"/>
          <w:szCs w:val="22"/>
          <w14:textFill>
            <w14:solidFill>
              <w14:schemeClr w14:val="tx1"/>
            </w14:solidFill>
          </w14:textFill>
        </w:rPr>
      </w:pPr>
    </w:p>
    <w:p w14:paraId="2F208F52">
      <w:pPr>
        <w:keepNext w:val="0"/>
        <w:keepLines w:val="0"/>
        <w:pageBreakBefore w:val="0"/>
        <w:widowControl w:val="0"/>
        <w:tabs>
          <w:tab w:val="left" w:pos="672"/>
        </w:tabs>
        <w:kinsoku/>
        <w:wordWrap/>
        <w:overflowPunct/>
        <w:topLinePunct w:val="0"/>
        <w:autoSpaceDE/>
        <w:autoSpaceDN/>
        <w:bidi w:val="0"/>
        <w:adjustRightInd/>
        <w:snapToGrid/>
        <w:spacing w:line="240" w:lineRule="auto"/>
        <w:jc w:val="center"/>
        <w:textAlignment w:val="auto"/>
        <w:rPr>
          <w:rFonts w:eastAsia="仿宋_GB2312" w:cs="Times New Roman"/>
          <w:color w:val="000000" w:themeColor="text1"/>
          <w:sz w:val="24"/>
          <w:szCs w:val="22"/>
          <w14:textFill>
            <w14:solidFill>
              <w14:schemeClr w14:val="tx1"/>
            </w14:solidFill>
          </w14:textFill>
        </w:rPr>
      </w:pPr>
      <w:r>
        <w:rPr>
          <w:rFonts w:hint="eastAsia" w:eastAsia="仿宋_GB2312" w:cs="Times New Roman"/>
          <w:color w:val="000000" w:themeColor="text1"/>
          <w:sz w:val="24"/>
          <w:szCs w:val="22"/>
          <w14:textFill>
            <w14:solidFill>
              <w14:schemeClr w14:val="tx1"/>
            </w14:solidFill>
          </w14:textFill>
        </w:rPr>
        <w:t xml:space="preserve">                                                 </w:t>
      </w:r>
      <w:r>
        <w:rPr>
          <w:rFonts w:eastAsia="仿宋_GB2312" w:cs="Times New Roman"/>
          <w:color w:val="000000" w:themeColor="text1"/>
          <w:sz w:val="24"/>
          <w:szCs w:val="22"/>
          <w14:textFill>
            <w14:solidFill>
              <w14:schemeClr w14:val="tx1"/>
            </w14:solidFill>
          </w14:textFill>
        </w:rPr>
        <w:t>撰写人：</w:t>
      </w:r>
      <w:r>
        <w:rPr>
          <w:rFonts w:hint="eastAsia" w:eastAsiaTheme="minorEastAsia"/>
          <w:lang w:eastAsia="zh-CN"/>
        </w:rPr>
        <w:drawing>
          <wp:inline distT="0" distB="0" distL="114300" distR="114300">
            <wp:extent cx="574040" cy="262890"/>
            <wp:effectExtent l="0" t="0" r="10160" b="3810"/>
            <wp:docPr id="6" name="图片 6" descr="9f7b88db7996a51dc45ed2a621d6c9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9f7b88db7996a51dc45ed2a621d6c9e6"/>
                    <pic:cNvPicPr>
                      <a:picLocks noChangeAspect="1"/>
                    </pic:cNvPicPr>
                  </pic:nvPicPr>
                  <pic:blipFill>
                    <a:blip r:embed="rId7"/>
                    <a:stretch>
                      <a:fillRect/>
                    </a:stretch>
                  </pic:blipFill>
                  <pic:spPr>
                    <a:xfrm>
                      <a:off x="0" y="0"/>
                      <a:ext cx="574040" cy="262890"/>
                    </a:xfrm>
                    <a:prstGeom prst="rect">
                      <a:avLst/>
                    </a:prstGeom>
                  </pic:spPr>
                </pic:pic>
              </a:graphicData>
            </a:graphic>
          </wp:inline>
        </w:drawing>
      </w:r>
      <w:r>
        <w:rPr>
          <w:rFonts w:eastAsia="仿宋_GB2312" w:cs="Times New Roman"/>
          <w:color w:val="000000" w:themeColor="text1"/>
          <w:sz w:val="24"/>
          <w:szCs w:val="22"/>
          <w14:textFill>
            <w14:solidFill>
              <w14:schemeClr w14:val="tx1"/>
            </w14:solidFill>
          </w14:textFill>
        </w:rPr>
        <w:t xml:space="preserve">     审稿人：</w:t>
      </w:r>
    </w:p>
    <w:p w14:paraId="38B08EF1">
      <w:pPr>
        <w:tabs>
          <w:tab w:val="left" w:pos="672"/>
        </w:tabs>
        <w:spacing w:line="400" w:lineRule="exact"/>
        <w:jc w:val="center"/>
        <w:rPr>
          <w:rFonts w:eastAsia="仿宋_GB2312" w:cs="Times New Roman"/>
          <w:color w:val="000000" w:themeColor="text1"/>
          <w:sz w:val="24"/>
          <w:szCs w:val="22"/>
          <w14:textFill>
            <w14:solidFill>
              <w14:schemeClr w14:val="tx1"/>
            </w14:solidFill>
          </w14:textFill>
        </w:rPr>
      </w:pPr>
      <w:r>
        <w:rPr>
          <w:rFonts w:hint="eastAsia" w:eastAsia="仿宋_GB2312" w:cs="Times New Roman"/>
          <w:color w:val="000000" w:themeColor="text1"/>
          <w:sz w:val="24"/>
          <w:szCs w:val="22"/>
          <w14:textFill>
            <w14:solidFill>
              <w14:schemeClr w14:val="tx1"/>
            </w14:solidFill>
          </w14:textFill>
        </w:rPr>
        <w:t xml:space="preserve">                                                 </w:t>
      </w:r>
      <w:r>
        <w:rPr>
          <w:rFonts w:eastAsia="仿宋_GB2312" w:cs="Times New Roman"/>
          <w:color w:val="000000" w:themeColor="text1"/>
          <w:sz w:val="24"/>
          <w:szCs w:val="22"/>
          <w14:textFill>
            <w14:solidFill>
              <w14:schemeClr w14:val="tx1"/>
            </w14:solidFill>
          </w14:textFill>
        </w:rPr>
        <w:t>学部（学院）签字盖章：</w:t>
      </w:r>
    </w:p>
    <w:p w14:paraId="68F9FB18">
      <w:pPr>
        <w:tabs>
          <w:tab w:val="left" w:pos="672"/>
        </w:tabs>
        <w:spacing w:line="400" w:lineRule="exact"/>
        <w:jc w:val="right"/>
        <w:rPr>
          <w:rFonts w:eastAsia="仿宋_GB2312" w:cs="Times New Roman"/>
          <w:color w:val="000000" w:themeColor="text1"/>
          <w:sz w:val="24"/>
          <w:szCs w:val="22"/>
          <w14:textFill>
            <w14:solidFill>
              <w14:schemeClr w14:val="tx1"/>
            </w14:solidFill>
          </w14:textFill>
        </w:rPr>
      </w:pPr>
    </w:p>
    <w:p w14:paraId="364DE4B9">
      <w:pPr>
        <w:tabs>
          <w:tab w:val="left" w:pos="672"/>
        </w:tabs>
        <w:spacing w:line="400" w:lineRule="exact"/>
        <w:jc w:val="right"/>
        <w:rPr>
          <w:rFonts w:eastAsia="仿宋_GB2312" w:cs="Times New Roman"/>
          <w:color w:val="000000" w:themeColor="text1"/>
          <w:sz w:val="24"/>
          <w:szCs w:val="22"/>
          <w14:textFill>
            <w14:solidFill>
              <w14:schemeClr w14:val="tx1"/>
            </w14:solidFill>
          </w14:textFill>
        </w:rPr>
      </w:pPr>
      <w:r>
        <w:rPr>
          <w:rFonts w:hint="eastAsia" w:eastAsia="仿宋_GB2312" w:cs="Times New Roman"/>
          <w:color w:val="000000" w:themeColor="text1"/>
          <w:sz w:val="24"/>
          <w:szCs w:val="22"/>
          <w14:textFill>
            <w14:solidFill>
              <w14:schemeClr w14:val="tx1"/>
            </w14:solidFill>
          </w14:textFill>
        </w:rPr>
        <w:t xml:space="preserve">                                               </w:t>
      </w:r>
    </w:p>
    <w:p w14:paraId="3F94CC7C">
      <w:pPr>
        <w:tabs>
          <w:tab w:val="left" w:pos="672"/>
        </w:tabs>
        <w:spacing w:line="400" w:lineRule="exact"/>
        <w:jc w:val="right"/>
        <w:rPr>
          <w:rFonts w:hint="eastAsia" w:eastAsia="仿宋_GB2312" w:cs="Times New Roman"/>
          <w:color w:val="000000" w:themeColor="text1"/>
          <w:sz w:val="24"/>
          <w:szCs w:val="22"/>
          <w:lang w:eastAsia="zh-CN"/>
          <w14:textFill>
            <w14:solidFill>
              <w14:schemeClr w14:val="tx1"/>
            </w14:solidFill>
          </w14:textFill>
        </w:rPr>
      </w:pPr>
    </w:p>
    <w:sectPr>
      <w:pgSz w:w="11906" w:h="16838"/>
      <w:pgMar w:top="1440" w:right="850" w:bottom="1440" w:left="850" w:header="851" w:footer="992" w:gutter="0"/>
      <w:cols w:space="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embedRegular r:id="rId1" w:fontKey="{D12C6AF6-C309-48DC-94D7-9B7C41D0D523}"/>
  </w:font>
  <w:font w:name="黑体">
    <w:panose1 w:val="02010609060101010101"/>
    <w:charset w:val="86"/>
    <w:family w:val="auto"/>
    <w:pitch w:val="default"/>
    <w:sig w:usb0="800002BF" w:usb1="38CF7CFA" w:usb2="00000016" w:usb3="00000000" w:csb0="00040001" w:csb1="00000000"/>
    <w:embedRegular r:id="rId2" w:fontKey="{901A5CC7-449E-437C-85B5-BFB071FF79AF}"/>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embedRegular r:id="rId3" w:fontKey="{76681F13-9956-458E-9D5E-630CBFB5C8F8}"/>
  </w:font>
  <w:font w:name="仿宋">
    <w:panose1 w:val="02010609060101010101"/>
    <w:charset w:val="86"/>
    <w:family w:val="auto"/>
    <w:pitch w:val="default"/>
    <w:sig w:usb0="800002BF" w:usb1="38CF7CFA" w:usb2="00000016" w:usb3="00000000" w:csb0="00040001" w:csb1="00000000"/>
    <w:embedRegular r:id="rId4" w:fontKey="{7AF55DAA-79A2-45BB-9701-FA12FE7981CE}"/>
  </w:font>
  <w:font w:name="??">
    <w:altName w:val="Times New Roman"/>
    <w:panose1 w:val="00000000000000000000"/>
    <w:charset w:val="00"/>
    <w:family w:val="roman"/>
    <w:pitch w:val="default"/>
    <w:sig w:usb0="00000000" w:usb1="00000000" w:usb2="00000000" w:usb3="00000000" w:csb0="00000001" w:csb1="00000000"/>
  </w:font>
  <w:font w:name="Tahoma">
    <w:panose1 w:val="020B0604030504040204"/>
    <w:charset w:val="00"/>
    <w:family w:val="swiss"/>
    <w:pitch w:val="default"/>
    <w:sig w:usb0="E1002EFF" w:usb1="C000605B" w:usb2="00000029" w:usb3="00000000" w:csb0="200101FF" w:csb1="20280000"/>
  </w:font>
  <w:font w:name="仿宋_GB2312">
    <w:panose1 w:val="02010609030101010101"/>
    <w:charset w:val="86"/>
    <w:family w:val="modern"/>
    <w:pitch w:val="default"/>
    <w:sig w:usb0="00000001" w:usb1="080E0000" w:usb2="00000000" w:usb3="00000000" w:csb0="00040000" w:csb1="00000000"/>
    <w:embedRegular r:id="rId5" w:fontKey="{40C75C97-8E38-46EE-972C-2C40823A3B6D}"/>
  </w:font>
  <w:font w:name="Calibri Light">
    <w:panose1 w:val="020F0302020204030204"/>
    <w:charset w:val="00"/>
    <w:family w:val="swiss"/>
    <w:pitch w:val="default"/>
    <w:sig w:usb0="E4002EFF" w:usb1="C000247B" w:usb2="00000009" w:usb3="00000000" w:csb0="200001FF" w:csb1="00000000"/>
  </w:font>
  <w:font w:name="方正小标宋简体">
    <w:panose1 w:val="02010601030101010101"/>
    <w:charset w:val="86"/>
    <w:family w:val="auto"/>
    <w:pitch w:val="default"/>
    <w:sig w:usb0="00000001" w:usb1="080E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62991D8">
    <w:pPr>
      <w:pStyle w:val="10"/>
      <w:ind w:right="280"/>
      <w:jc w:val="right"/>
      <w:rPr>
        <w:rFonts w:ascii="宋体" w:hAnsi="宋体"/>
        <w:sz w:val="28"/>
        <w:szCs w:val="28"/>
      </w:rPr>
    </w:pPr>
    <w:r>
      <w:rPr>
        <w:sz w:val="28"/>
      </w:rPr>
      <mc:AlternateContent>
        <mc:Choice Requires="wps">
          <w:drawing>
            <wp:anchor distT="0" distB="0" distL="114300" distR="114300" simplePos="0" relativeHeight="251659264" behindDoc="0" locked="0" layoutInCell="1" allowOverlap="1">
              <wp:simplePos x="0" y="0"/>
              <wp:positionH relativeFrom="margin">
                <wp:align>outside</wp:align>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782094D">
                          <w:pPr>
                            <w:pStyle w:val="10"/>
                            <w:ind w:right="280"/>
                            <w:jc w:val="right"/>
                            <w:rPr>
                              <w:rFonts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 xml:space="preserve">— </w:t>
                          </w:r>
                          <w:r>
                            <w:rPr>
                              <w:rFonts w:hint="eastAsia" w:asciiTheme="minorEastAsia" w:hAnsiTheme="minorEastAsia" w:eastAsiaTheme="minorEastAsia" w:cstheme="minorEastAsia"/>
                              <w:sz w:val="28"/>
                              <w:szCs w:val="28"/>
                            </w:rPr>
                            <w:fldChar w:fldCharType="begin"/>
                          </w:r>
                          <w:r>
                            <w:rPr>
                              <w:rFonts w:hint="eastAsia" w:asciiTheme="minorEastAsia" w:hAnsiTheme="minorEastAsia" w:eastAsiaTheme="minorEastAsia" w:cstheme="minorEastAsia"/>
                              <w:sz w:val="28"/>
                              <w:szCs w:val="28"/>
                            </w:rPr>
                            <w:instrText xml:space="preserve"> PAGE  \* MERGEFORMAT </w:instrText>
                          </w:r>
                          <w:r>
                            <w:rPr>
                              <w:rFonts w:hint="eastAsia" w:asciiTheme="minorEastAsia" w:hAnsiTheme="minorEastAsia" w:eastAsiaTheme="minorEastAsia" w:cstheme="minorEastAsia"/>
                              <w:sz w:val="28"/>
                              <w:szCs w:val="28"/>
                            </w:rPr>
                            <w:fldChar w:fldCharType="separate"/>
                          </w:r>
                          <w:r>
                            <w:rPr>
                              <w:rFonts w:asciiTheme="minorEastAsia" w:hAnsiTheme="minorEastAsia" w:eastAsiaTheme="minorEastAsia" w:cstheme="minorEastAsia"/>
                              <w:sz w:val="28"/>
                              <w:szCs w:val="28"/>
                            </w:rPr>
                            <w:t>42</w:t>
                          </w:r>
                          <w:r>
                            <w:rPr>
                              <w:rFonts w:hint="eastAsia" w:asciiTheme="minorEastAsia" w:hAnsiTheme="minorEastAsia" w:eastAsiaTheme="minorEastAsia" w:cstheme="minorEastAsia"/>
                              <w:sz w:val="28"/>
                              <w:szCs w:val="28"/>
                            </w:rPr>
                            <w:fldChar w:fldCharType="end"/>
                          </w:r>
                          <w:r>
                            <w:rPr>
                              <w:rFonts w:hint="eastAsia" w:asciiTheme="minorEastAsia" w:hAnsiTheme="minorEastAsia" w:eastAsiaTheme="minorEastAsia" w:cstheme="minorEastAsia"/>
                              <w:sz w:val="28"/>
                              <w:szCs w:val="28"/>
                            </w:rPr>
                            <w:t xml:space="preserve"> —</w:t>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BcMibgsAgAAVQQAAA4AAABkcnMvZTJvRG9jLnhtbK1UzY7TMBC+I/EO&#10;lu80aVlW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FwyJuCwCAABVBAAADgAAAAAAAAABACAAAAAfAQAAZHJzL2Uyb0RvYy54bWxQSwUGAAAAAAYA&#10;BgBZAQAAvQUAAAAA&#10;">
              <v:fill on="f" focussize="0,0"/>
              <v:stroke on="f" weight="0.5pt"/>
              <v:imagedata o:title=""/>
              <o:lock v:ext="edit" aspectratio="f"/>
              <v:textbox inset="0mm,0mm,0mm,0mm" style="mso-fit-shape-to-text:t;">
                <w:txbxContent>
                  <w:p w14:paraId="5782094D">
                    <w:pPr>
                      <w:pStyle w:val="10"/>
                      <w:ind w:right="280"/>
                      <w:jc w:val="right"/>
                      <w:rPr>
                        <w:rFonts w:asciiTheme="minorEastAsia" w:hAnsiTheme="minorEastAsia" w:eastAsiaTheme="minorEastAsia" w:cstheme="minorEastAsia"/>
                        <w:sz w:val="28"/>
                        <w:szCs w:val="28"/>
                      </w:rPr>
                    </w:pPr>
                    <w:r>
                      <w:rPr>
                        <w:rFonts w:hint="eastAsia" w:asciiTheme="minorEastAsia" w:hAnsiTheme="minorEastAsia" w:eastAsiaTheme="minorEastAsia" w:cstheme="minorEastAsia"/>
                        <w:sz w:val="28"/>
                        <w:szCs w:val="28"/>
                      </w:rPr>
                      <w:t xml:space="preserve">— </w:t>
                    </w:r>
                    <w:r>
                      <w:rPr>
                        <w:rFonts w:hint="eastAsia" w:asciiTheme="minorEastAsia" w:hAnsiTheme="minorEastAsia" w:eastAsiaTheme="minorEastAsia" w:cstheme="minorEastAsia"/>
                        <w:sz w:val="28"/>
                        <w:szCs w:val="28"/>
                      </w:rPr>
                      <w:fldChar w:fldCharType="begin"/>
                    </w:r>
                    <w:r>
                      <w:rPr>
                        <w:rFonts w:hint="eastAsia" w:asciiTheme="minorEastAsia" w:hAnsiTheme="minorEastAsia" w:eastAsiaTheme="minorEastAsia" w:cstheme="minorEastAsia"/>
                        <w:sz w:val="28"/>
                        <w:szCs w:val="28"/>
                      </w:rPr>
                      <w:instrText xml:space="preserve"> PAGE  \* MERGEFORMAT </w:instrText>
                    </w:r>
                    <w:r>
                      <w:rPr>
                        <w:rFonts w:hint="eastAsia" w:asciiTheme="minorEastAsia" w:hAnsiTheme="minorEastAsia" w:eastAsiaTheme="minorEastAsia" w:cstheme="minorEastAsia"/>
                        <w:sz w:val="28"/>
                        <w:szCs w:val="28"/>
                      </w:rPr>
                      <w:fldChar w:fldCharType="separate"/>
                    </w:r>
                    <w:r>
                      <w:rPr>
                        <w:rFonts w:asciiTheme="minorEastAsia" w:hAnsiTheme="minorEastAsia" w:eastAsiaTheme="minorEastAsia" w:cstheme="minorEastAsia"/>
                        <w:sz w:val="28"/>
                        <w:szCs w:val="28"/>
                      </w:rPr>
                      <w:t>42</w:t>
                    </w:r>
                    <w:r>
                      <w:rPr>
                        <w:rFonts w:hint="eastAsia" w:asciiTheme="minorEastAsia" w:hAnsiTheme="minorEastAsia" w:eastAsiaTheme="minorEastAsia" w:cstheme="minorEastAsia"/>
                        <w:sz w:val="28"/>
                        <w:szCs w:val="28"/>
                      </w:rPr>
                      <w:fldChar w:fldCharType="end"/>
                    </w:r>
                    <w:r>
                      <w:rPr>
                        <w:rFonts w:hint="eastAsia" w:asciiTheme="minorEastAsia" w:hAnsiTheme="minorEastAsia" w:eastAsiaTheme="minorEastAsia" w:cstheme="minorEastAsia"/>
                        <w:sz w:val="28"/>
                        <w:szCs w:val="28"/>
                      </w:rPr>
                      <w:t xml:space="preserve"> —</w:t>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90D313C">
    <w:pPr>
      <w:pStyle w:val="11"/>
      <w:pBdr>
        <w:bottom w:val="none" w:color="auto" w:sz="0" w:space="0"/>
      </w:pBdr>
      <w:jc w:val="both"/>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50F5DCA"/>
    <w:multiLevelType w:val="singleLevel"/>
    <w:tmpl w:val="850F5DCA"/>
    <w:lvl w:ilvl="0" w:tentative="0">
      <w:start w:val="2"/>
      <w:numFmt w:val="chineseCounting"/>
      <w:suff w:val="nothing"/>
      <w:lvlText w:val="%1、"/>
      <w:lvlJc w:val="left"/>
      <w:rPr>
        <w:rFonts w:hint="eastAsia"/>
      </w:rPr>
    </w:lvl>
  </w:abstractNum>
  <w:abstractNum w:abstractNumId="1">
    <w:nsid w:val="66AA9D67"/>
    <w:multiLevelType w:val="singleLevel"/>
    <w:tmpl w:val="66AA9D67"/>
    <w:lvl w:ilvl="0" w:tentative="0">
      <w:start w:val="5"/>
      <w:numFmt w:val="chineseCounting"/>
      <w:suff w:val="nothing"/>
      <w:lvlText w:val="%1、"/>
      <w:lvlJc w:val="left"/>
      <w:rPr>
        <w:rFonts w:hint="eastAsia"/>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embedTrueTypeFonts/>
  <w:saveSubsetFonts/>
  <w:bordersDoNotSurroundHeader w:val="0"/>
  <w:bordersDoNotSurroundFooter w:val="0"/>
  <w:documentProtection w:enforcement="0"/>
  <w:defaultTabStop w:val="420"/>
  <w:drawingGridVerticalSpacing w:val="159"/>
  <w:displayHorizontalDrawingGridEvery w:val="1"/>
  <w:displayVerticalDrawingGridEvery w:val="1"/>
  <w:noPunctuationKerning w:val="1"/>
  <w:characterSpacingControl w:val="compressPunctuation"/>
  <w:hdrShapeDefaults>
    <o:shapelayout v:ext="edit">
      <o:idmap v:ext="edit" data="3"/>
    </o:shapelayout>
  </w:hdrShapeDefaults>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WViOTkxNjk5MDRkMDdjZmE4NWJhMzdhNDlmZGViZDkifQ=="/>
  </w:docVars>
  <w:rsids>
    <w:rsidRoot w:val="3EB351A1"/>
    <w:rsid w:val="000127F1"/>
    <w:rsid w:val="0002561E"/>
    <w:rsid w:val="0009075B"/>
    <w:rsid w:val="000A56B5"/>
    <w:rsid w:val="000E6B5D"/>
    <w:rsid w:val="001315D9"/>
    <w:rsid w:val="00146732"/>
    <w:rsid w:val="001669D4"/>
    <w:rsid w:val="001A4716"/>
    <w:rsid w:val="001D4206"/>
    <w:rsid w:val="001D6216"/>
    <w:rsid w:val="00226E13"/>
    <w:rsid w:val="0024250C"/>
    <w:rsid w:val="00294A03"/>
    <w:rsid w:val="003A1912"/>
    <w:rsid w:val="003C470F"/>
    <w:rsid w:val="00434346"/>
    <w:rsid w:val="004764AB"/>
    <w:rsid w:val="00482768"/>
    <w:rsid w:val="00510437"/>
    <w:rsid w:val="00515005"/>
    <w:rsid w:val="00524E97"/>
    <w:rsid w:val="00530192"/>
    <w:rsid w:val="00584A11"/>
    <w:rsid w:val="005A0802"/>
    <w:rsid w:val="005D3D33"/>
    <w:rsid w:val="005F796F"/>
    <w:rsid w:val="0066260D"/>
    <w:rsid w:val="0069744B"/>
    <w:rsid w:val="006C2ACD"/>
    <w:rsid w:val="006C46EE"/>
    <w:rsid w:val="00706CD8"/>
    <w:rsid w:val="007214A2"/>
    <w:rsid w:val="00742934"/>
    <w:rsid w:val="007561DC"/>
    <w:rsid w:val="00774C54"/>
    <w:rsid w:val="00785686"/>
    <w:rsid w:val="007D44DF"/>
    <w:rsid w:val="007E4CA5"/>
    <w:rsid w:val="007F68F4"/>
    <w:rsid w:val="0081641E"/>
    <w:rsid w:val="008E2CE3"/>
    <w:rsid w:val="00920750"/>
    <w:rsid w:val="009444C8"/>
    <w:rsid w:val="00977003"/>
    <w:rsid w:val="009922A9"/>
    <w:rsid w:val="00A15CCB"/>
    <w:rsid w:val="00A725AA"/>
    <w:rsid w:val="00A97848"/>
    <w:rsid w:val="00AA332B"/>
    <w:rsid w:val="00AF100B"/>
    <w:rsid w:val="00B06E28"/>
    <w:rsid w:val="00B3590E"/>
    <w:rsid w:val="00B52690"/>
    <w:rsid w:val="00B561ED"/>
    <w:rsid w:val="00B71F65"/>
    <w:rsid w:val="00BB0845"/>
    <w:rsid w:val="00BC6937"/>
    <w:rsid w:val="00BF4FCD"/>
    <w:rsid w:val="00C25D03"/>
    <w:rsid w:val="00C4793B"/>
    <w:rsid w:val="00C51E1C"/>
    <w:rsid w:val="00C84C38"/>
    <w:rsid w:val="00C9333D"/>
    <w:rsid w:val="00D053F6"/>
    <w:rsid w:val="00D174A1"/>
    <w:rsid w:val="00D50CFA"/>
    <w:rsid w:val="00D5212E"/>
    <w:rsid w:val="00D5247D"/>
    <w:rsid w:val="00DB6B0C"/>
    <w:rsid w:val="00E43DAE"/>
    <w:rsid w:val="00E52F76"/>
    <w:rsid w:val="00E944A7"/>
    <w:rsid w:val="00E95D6A"/>
    <w:rsid w:val="00F44F67"/>
    <w:rsid w:val="00F6221A"/>
    <w:rsid w:val="00F721E9"/>
    <w:rsid w:val="00F72CA9"/>
    <w:rsid w:val="00FA1A2A"/>
    <w:rsid w:val="00FA2C2D"/>
    <w:rsid w:val="00FA3707"/>
    <w:rsid w:val="00FB127D"/>
    <w:rsid w:val="00FB415B"/>
    <w:rsid w:val="00FF39FA"/>
    <w:rsid w:val="010D6029"/>
    <w:rsid w:val="0112363F"/>
    <w:rsid w:val="01161381"/>
    <w:rsid w:val="012226E8"/>
    <w:rsid w:val="01260E98"/>
    <w:rsid w:val="012A4E2C"/>
    <w:rsid w:val="012A6BDB"/>
    <w:rsid w:val="01311D17"/>
    <w:rsid w:val="013A08AE"/>
    <w:rsid w:val="014001AC"/>
    <w:rsid w:val="01536809"/>
    <w:rsid w:val="01545A05"/>
    <w:rsid w:val="0162119C"/>
    <w:rsid w:val="016C0FA1"/>
    <w:rsid w:val="01706EA0"/>
    <w:rsid w:val="01747E56"/>
    <w:rsid w:val="017716F4"/>
    <w:rsid w:val="019B3634"/>
    <w:rsid w:val="01CA595F"/>
    <w:rsid w:val="01CC1A40"/>
    <w:rsid w:val="01DD59FB"/>
    <w:rsid w:val="01E66FA5"/>
    <w:rsid w:val="02003C25"/>
    <w:rsid w:val="02056D00"/>
    <w:rsid w:val="02070CCA"/>
    <w:rsid w:val="0207305F"/>
    <w:rsid w:val="02076F1C"/>
    <w:rsid w:val="02184C85"/>
    <w:rsid w:val="02201D8C"/>
    <w:rsid w:val="02225B04"/>
    <w:rsid w:val="022573A2"/>
    <w:rsid w:val="02405F8A"/>
    <w:rsid w:val="02624152"/>
    <w:rsid w:val="02641C78"/>
    <w:rsid w:val="027029E7"/>
    <w:rsid w:val="02704AC1"/>
    <w:rsid w:val="0270686F"/>
    <w:rsid w:val="02753E85"/>
    <w:rsid w:val="027F2F56"/>
    <w:rsid w:val="029562D6"/>
    <w:rsid w:val="029F7154"/>
    <w:rsid w:val="02A36C44"/>
    <w:rsid w:val="02A76009"/>
    <w:rsid w:val="02A8425B"/>
    <w:rsid w:val="02A91D81"/>
    <w:rsid w:val="02BC7D06"/>
    <w:rsid w:val="02CB619B"/>
    <w:rsid w:val="02DC5CB3"/>
    <w:rsid w:val="02EE59E6"/>
    <w:rsid w:val="02FA512F"/>
    <w:rsid w:val="03086AA8"/>
    <w:rsid w:val="030D0562"/>
    <w:rsid w:val="031B7DE2"/>
    <w:rsid w:val="03351867"/>
    <w:rsid w:val="033E2799"/>
    <w:rsid w:val="034649C6"/>
    <w:rsid w:val="03465822"/>
    <w:rsid w:val="035166A0"/>
    <w:rsid w:val="035937A7"/>
    <w:rsid w:val="035E0DBD"/>
    <w:rsid w:val="03646ABF"/>
    <w:rsid w:val="03724869"/>
    <w:rsid w:val="03767EB5"/>
    <w:rsid w:val="037979A5"/>
    <w:rsid w:val="037B371D"/>
    <w:rsid w:val="037E6BB8"/>
    <w:rsid w:val="0385459C"/>
    <w:rsid w:val="039D18E6"/>
    <w:rsid w:val="03AB26E4"/>
    <w:rsid w:val="03B15391"/>
    <w:rsid w:val="03BB1D6C"/>
    <w:rsid w:val="03BF1DD4"/>
    <w:rsid w:val="03C20117"/>
    <w:rsid w:val="03C2134C"/>
    <w:rsid w:val="03C25D9A"/>
    <w:rsid w:val="03DA48E8"/>
    <w:rsid w:val="03FF3E8D"/>
    <w:rsid w:val="04043713"/>
    <w:rsid w:val="040E3C03"/>
    <w:rsid w:val="040E6340"/>
    <w:rsid w:val="04131BA8"/>
    <w:rsid w:val="04174CC4"/>
    <w:rsid w:val="041B6CAE"/>
    <w:rsid w:val="042042C5"/>
    <w:rsid w:val="042E0DB9"/>
    <w:rsid w:val="043833BC"/>
    <w:rsid w:val="043A5387"/>
    <w:rsid w:val="043B4C5B"/>
    <w:rsid w:val="045301F6"/>
    <w:rsid w:val="045521C0"/>
    <w:rsid w:val="04602913"/>
    <w:rsid w:val="04762137"/>
    <w:rsid w:val="047A5783"/>
    <w:rsid w:val="047B14FB"/>
    <w:rsid w:val="04815044"/>
    <w:rsid w:val="04844854"/>
    <w:rsid w:val="048E122E"/>
    <w:rsid w:val="049B394B"/>
    <w:rsid w:val="049F325F"/>
    <w:rsid w:val="04A40A52"/>
    <w:rsid w:val="04A86794"/>
    <w:rsid w:val="04BA2023"/>
    <w:rsid w:val="04C17856"/>
    <w:rsid w:val="04C64E6C"/>
    <w:rsid w:val="04FA68C4"/>
    <w:rsid w:val="04FF3EDA"/>
    <w:rsid w:val="05107E95"/>
    <w:rsid w:val="05121E5F"/>
    <w:rsid w:val="05145BD8"/>
    <w:rsid w:val="051A51B8"/>
    <w:rsid w:val="05353DA0"/>
    <w:rsid w:val="053C512E"/>
    <w:rsid w:val="0548762F"/>
    <w:rsid w:val="054F23A5"/>
    <w:rsid w:val="054F4E62"/>
    <w:rsid w:val="05656433"/>
    <w:rsid w:val="056C5A14"/>
    <w:rsid w:val="05740424"/>
    <w:rsid w:val="05777F14"/>
    <w:rsid w:val="057C552B"/>
    <w:rsid w:val="058F3F11"/>
    <w:rsid w:val="05946D18"/>
    <w:rsid w:val="059705B7"/>
    <w:rsid w:val="05A0746B"/>
    <w:rsid w:val="05B2719F"/>
    <w:rsid w:val="05B62EC9"/>
    <w:rsid w:val="05B80C59"/>
    <w:rsid w:val="05BC1DCB"/>
    <w:rsid w:val="05C3315A"/>
    <w:rsid w:val="05C50C80"/>
    <w:rsid w:val="05DA38E6"/>
    <w:rsid w:val="05DE1D42"/>
    <w:rsid w:val="05E1021F"/>
    <w:rsid w:val="05EF3F4F"/>
    <w:rsid w:val="05F477B7"/>
    <w:rsid w:val="06023C82"/>
    <w:rsid w:val="060C2D53"/>
    <w:rsid w:val="062067FE"/>
    <w:rsid w:val="06255BC2"/>
    <w:rsid w:val="06274D10"/>
    <w:rsid w:val="062A142B"/>
    <w:rsid w:val="06361B7E"/>
    <w:rsid w:val="06591C28"/>
    <w:rsid w:val="06606BFB"/>
    <w:rsid w:val="066309FF"/>
    <w:rsid w:val="066E7569"/>
    <w:rsid w:val="06744454"/>
    <w:rsid w:val="06781795"/>
    <w:rsid w:val="06846D8D"/>
    <w:rsid w:val="068F128E"/>
    <w:rsid w:val="0696261C"/>
    <w:rsid w:val="069A65B0"/>
    <w:rsid w:val="069B6A3E"/>
    <w:rsid w:val="06A0349B"/>
    <w:rsid w:val="06AA187C"/>
    <w:rsid w:val="06AB60C8"/>
    <w:rsid w:val="06BF1B73"/>
    <w:rsid w:val="06C07699"/>
    <w:rsid w:val="06C36B89"/>
    <w:rsid w:val="06C47189"/>
    <w:rsid w:val="06CC4290"/>
    <w:rsid w:val="06CC51B2"/>
    <w:rsid w:val="06DF3FC3"/>
    <w:rsid w:val="06E67100"/>
    <w:rsid w:val="06F23CF7"/>
    <w:rsid w:val="06F85085"/>
    <w:rsid w:val="06FC4B75"/>
    <w:rsid w:val="07047ECE"/>
    <w:rsid w:val="071559B4"/>
    <w:rsid w:val="071B457E"/>
    <w:rsid w:val="072A35C7"/>
    <w:rsid w:val="072B545A"/>
    <w:rsid w:val="072D4D2F"/>
    <w:rsid w:val="0736140A"/>
    <w:rsid w:val="07373DFF"/>
    <w:rsid w:val="07375BAD"/>
    <w:rsid w:val="074E2EF7"/>
    <w:rsid w:val="07571DAC"/>
    <w:rsid w:val="075C5614"/>
    <w:rsid w:val="076646E5"/>
    <w:rsid w:val="07762B7A"/>
    <w:rsid w:val="077B0164"/>
    <w:rsid w:val="0781507A"/>
    <w:rsid w:val="07832BA1"/>
    <w:rsid w:val="07837045"/>
    <w:rsid w:val="07846919"/>
    <w:rsid w:val="07945B0B"/>
    <w:rsid w:val="0797664C"/>
    <w:rsid w:val="079C411A"/>
    <w:rsid w:val="07A019A5"/>
    <w:rsid w:val="07AD5E6F"/>
    <w:rsid w:val="07B14847"/>
    <w:rsid w:val="07B54D24"/>
    <w:rsid w:val="07CF5DE6"/>
    <w:rsid w:val="07E51AAD"/>
    <w:rsid w:val="07F13FAE"/>
    <w:rsid w:val="07FB6BDB"/>
    <w:rsid w:val="08071A24"/>
    <w:rsid w:val="080D690E"/>
    <w:rsid w:val="081128A2"/>
    <w:rsid w:val="081E4FBF"/>
    <w:rsid w:val="08224EEF"/>
    <w:rsid w:val="082A5712"/>
    <w:rsid w:val="082A74C0"/>
    <w:rsid w:val="084542FA"/>
    <w:rsid w:val="084C38DA"/>
    <w:rsid w:val="085705E0"/>
    <w:rsid w:val="0858402D"/>
    <w:rsid w:val="08591B53"/>
    <w:rsid w:val="085A2CC7"/>
    <w:rsid w:val="08732C15"/>
    <w:rsid w:val="087D3A94"/>
    <w:rsid w:val="08A92ADB"/>
    <w:rsid w:val="08AA0601"/>
    <w:rsid w:val="08AA79DF"/>
    <w:rsid w:val="08B80F70"/>
    <w:rsid w:val="08C07E24"/>
    <w:rsid w:val="08C6368D"/>
    <w:rsid w:val="08C90A87"/>
    <w:rsid w:val="08C96CD9"/>
    <w:rsid w:val="08D631A4"/>
    <w:rsid w:val="08DA2C94"/>
    <w:rsid w:val="08DA7138"/>
    <w:rsid w:val="08EE6740"/>
    <w:rsid w:val="08F0552B"/>
    <w:rsid w:val="08F301FA"/>
    <w:rsid w:val="08F316BF"/>
    <w:rsid w:val="08FA1588"/>
    <w:rsid w:val="08FA6E92"/>
    <w:rsid w:val="08FC70AE"/>
    <w:rsid w:val="08FD4BD5"/>
    <w:rsid w:val="090C355C"/>
    <w:rsid w:val="091066B6"/>
    <w:rsid w:val="091357CB"/>
    <w:rsid w:val="091F4B4B"/>
    <w:rsid w:val="09322AD0"/>
    <w:rsid w:val="0935611C"/>
    <w:rsid w:val="093C56FD"/>
    <w:rsid w:val="09412D13"/>
    <w:rsid w:val="094E5430"/>
    <w:rsid w:val="095C7B4D"/>
    <w:rsid w:val="09663E91"/>
    <w:rsid w:val="0975046F"/>
    <w:rsid w:val="09815806"/>
    <w:rsid w:val="098350DA"/>
    <w:rsid w:val="099E3CC2"/>
    <w:rsid w:val="09A339CE"/>
    <w:rsid w:val="09BC05EC"/>
    <w:rsid w:val="09C000DC"/>
    <w:rsid w:val="09E65669"/>
    <w:rsid w:val="09F22486"/>
    <w:rsid w:val="09F33618"/>
    <w:rsid w:val="0A0106F5"/>
    <w:rsid w:val="0A116B8A"/>
    <w:rsid w:val="0A1E12A6"/>
    <w:rsid w:val="0A2148F3"/>
    <w:rsid w:val="0A232419"/>
    <w:rsid w:val="0A2D14EA"/>
    <w:rsid w:val="0A432ABB"/>
    <w:rsid w:val="0A6F565E"/>
    <w:rsid w:val="0A7B4003"/>
    <w:rsid w:val="0A80786B"/>
    <w:rsid w:val="0A856C30"/>
    <w:rsid w:val="0A886CD4"/>
    <w:rsid w:val="0A8B6D96"/>
    <w:rsid w:val="0A9A6B7F"/>
    <w:rsid w:val="0A9B46A5"/>
    <w:rsid w:val="0AA417AC"/>
    <w:rsid w:val="0AAE6186"/>
    <w:rsid w:val="0AB47432"/>
    <w:rsid w:val="0ACC485F"/>
    <w:rsid w:val="0ADA51CD"/>
    <w:rsid w:val="0AE41BA8"/>
    <w:rsid w:val="0AEA2F37"/>
    <w:rsid w:val="0AF73FD1"/>
    <w:rsid w:val="0B116715"/>
    <w:rsid w:val="0B1D155E"/>
    <w:rsid w:val="0B1F0E32"/>
    <w:rsid w:val="0B202452"/>
    <w:rsid w:val="0B27418B"/>
    <w:rsid w:val="0B3545A0"/>
    <w:rsid w:val="0B436BE1"/>
    <w:rsid w:val="0B4B1C27"/>
    <w:rsid w:val="0B550CF8"/>
    <w:rsid w:val="0B640F3B"/>
    <w:rsid w:val="0B756CA4"/>
    <w:rsid w:val="0B792C38"/>
    <w:rsid w:val="0B7A075E"/>
    <w:rsid w:val="0B837613"/>
    <w:rsid w:val="0B957346"/>
    <w:rsid w:val="0B9C6927"/>
    <w:rsid w:val="0BA37CB5"/>
    <w:rsid w:val="0BBC48D3"/>
    <w:rsid w:val="0BC220E8"/>
    <w:rsid w:val="0BD75BB1"/>
    <w:rsid w:val="0BF62863"/>
    <w:rsid w:val="0BF91683"/>
    <w:rsid w:val="0C085D6A"/>
    <w:rsid w:val="0C0E410A"/>
    <w:rsid w:val="0C120997"/>
    <w:rsid w:val="0C2174B2"/>
    <w:rsid w:val="0C364685"/>
    <w:rsid w:val="0C3E7A39"/>
    <w:rsid w:val="0C4548C9"/>
    <w:rsid w:val="0C517711"/>
    <w:rsid w:val="0C5B233E"/>
    <w:rsid w:val="0C68338A"/>
    <w:rsid w:val="0C6F14FF"/>
    <w:rsid w:val="0C767178"/>
    <w:rsid w:val="0C8278CB"/>
    <w:rsid w:val="0C871385"/>
    <w:rsid w:val="0C873133"/>
    <w:rsid w:val="0C915D60"/>
    <w:rsid w:val="0C917B0E"/>
    <w:rsid w:val="0C9B4413"/>
    <w:rsid w:val="0CAB5B05"/>
    <w:rsid w:val="0CC25F19"/>
    <w:rsid w:val="0CC7352F"/>
    <w:rsid w:val="0CD45C4C"/>
    <w:rsid w:val="0CDE6ACB"/>
    <w:rsid w:val="0CFA1B57"/>
    <w:rsid w:val="0CFA3905"/>
    <w:rsid w:val="0D0C1474"/>
    <w:rsid w:val="0D110C4F"/>
    <w:rsid w:val="0D1A5D55"/>
    <w:rsid w:val="0D1D0DA0"/>
    <w:rsid w:val="0D2A3ABE"/>
    <w:rsid w:val="0D307327"/>
    <w:rsid w:val="0D322C8D"/>
    <w:rsid w:val="0D3D37F2"/>
    <w:rsid w:val="0D464D9C"/>
    <w:rsid w:val="0D4E1EA3"/>
    <w:rsid w:val="0D5A25F6"/>
    <w:rsid w:val="0D5B15BD"/>
    <w:rsid w:val="0D5D758D"/>
    <w:rsid w:val="0D660F9A"/>
    <w:rsid w:val="0D795E37"/>
    <w:rsid w:val="0D7A4A46"/>
    <w:rsid w:val="0D7C256C"/>
    <w:rsid w:val="0D845C3B"/>
    <w:rsid w:val="0D907DC5"/>
    <w:rsid w:val="0D9D0734"/>
    <w:rsid w:val="0DA6583B"/>
    <w:rsid w:val="0DB25311"/>
    <w:rsid w:val="0DBB18E1"/>
    <w:rsid w:val="0DC34E14"/>
    <w:rsid w:val="0DC7755F"/>
    <w:rsid w:val="0DC9777B"/>
    <w:rsid w:val="0DD405FA"/>
    <w:rsid w:val="0DDC125D"/>
    <w:rsid w:val="0DE63E89"/>
    <w:rsid w:val="0DE819AF"/>
    <w:rsid w:val="0DED16BC"/>
    <w:rsid w:val="0DF06AB6"/>
    <w:rsid w:val="0DFA7935"/>
    <w:rsid w:val="0E010E09"/>
    <w:rsid w:val="0E012A71"/>
    <w:rsid w:val="0E0B7D94"/>
    <w:rsid w:val="0E0F1632"/>
    <w:rsid w:val="0E1A1D85"/>
    <w:rsid w:val="0E2055ED"/>
    <w:rsid w:val="0E277F52"/>
    <w:rsid w:val="0E286250"/>
    <w:rsid w:val="0E3E2AEB"/>
    <w:rsid w:val="0E4307C9"/>
    <w:rsid w:val="0E572FD9"/>
    <w:rsid w:val="0E582F4D"/>
    <w:rsid w:val="0E5C414B"/>
    <w:rsid w:val="0E611762"/>
    <w:rsid w:val="0E7019A5"/>
    <w:rsid w:val="0E76520D"/>
    <w:rsid w:val="0E792F4F"/>
    <w:rsid w:val="0E8536A2"/>
    <w:rsid w:val="0E883192"/>
    <w:rsid w:val="0E8A0CB9"/>
    <w:rsid w:val="0EA33B28"/>
    <w:rsid w:val="0EA75431"/>
    <w:rsid w:val="0EAC6E81"/>
    <w:rsid w:val="0EAE0E4B"/>
    <w:rsid w:val="0EAF24CD"/>
    <w:rsid w:val="0EB21FBD"/>
    <w:rsid w:val="0EC341CA"/>
    <w:rsid w:val="0EC95C60"/>
    <w:rsid w:val="0ED173DC"/>
    <w:rsid w:val="0ED92CE9"/>
    <w:rsid w:val="0EDA1C1B"/>
    <w:rsid w:val="0EDE7171"/>
    <w:rsid w:val="0EE02FCE"/>
    <w:rsid w:val="0EE72023"/>
    <w:rsid w:val="0EF83E74"/>
    <w:rsid w:val="0EFB1BB6"/>
    <w:rsid w:val="0F035DA3"/>
    <w:rsid w:val="0F072309"/>
    <w:rsid w:val="0F1862C4"/>
    <w:rsid w:val="0F20161D"/>
    <w:rsid w:val="0F234C69"/>
    <w:rsid w:val="0F2B249C"/>
    <w:rsid w:val="0F2C69E9"/>
    <w:rsid w:val="0F2E3D3A"/>
    <w:rsid w:val="0F340C24"/>
    <w:rsid w:val="0F36499C"/>
    <w:rsid w:val="0F386966"/>
    <w:rsid w:val="0F470958"/>
    <w:rsid w:val="0F501F02"/>
    <w:rsid w:val="0F580DB7"/>
    <w:rsid w:val="0F5869A2"/>
    <w:rsid w:val="0F601A19"/>
    <w:rsid w:val="0F7A2ADB"/>
    <w:rsid w:val="0F8C0A60"/>
    <w:rsid w:val="0F9954C0"/>
    <w:rsid w:val="0F9B0CA3"/>
    <w:rsid w:val="0F9F6299"/>
    <w:rsid w:val="0FA059BF"/>
    <w:rsid w:val="0FA77648"/>
    <w:rsid w:val="0FAA6444"/>
    <w:rsid w:val="0FB00BF3"/>
    <w:rsid w:val="0FB0474F"/>
    <w:rsid w:val="0FB57FB7"/>
    <w:rsid w:val="0FBB4B01"/>
    <w:rsid w:val="0FBF0E36"/>
    <w:rsid w:val="0FC03B56"/>
    <w:rsid w:val="0FC05AA8"/>
    <w:rsid w:val="0FD3668F"/>
    <w:rsid w:val="0FE1351C"/>
    <w:rsid w:val="0FED59A3"/>
    <w:rsid w:val="0FF705D0"/>
    <w:rsid w:val="0FFC5BE6"/>
    <w:rsid w:val="0FFF1232"/>
    <w:rsid w:val="10014FAA"/>
    <w:rsid w:val="100D7DF3"/>
    <w:rsid w:val="10106A15"/>
    <w:rsid w:val="10116A82"/>
    <w:rsid w:val="101271B8"/>
    <w:rsid w:val="101A606C"/>
    <w:rsid w:val="102173FB"/>
    <w:rsid w:val="102B64CB"/>
    <w:rsid w:val="103709CC"/>
    <w:rsid w:val="104A6C13"/>
    <w:rsid w:val="10521CAA"/>
    <w:rsid w:val="105570A4"/>
    <w:rsid w:val="10594DE6"/>
    <w:rsid w:val="105E4576"/>
    <w:rsid w:val="10831E63"/>
    <w:rsid w:val="108C6F6A"/>
    <w:rsid w:val="109202F8"/>
    <w:rsid w:val="10944070"/>
    <w:rsid w:val="109776BD"/>
    <w:rsid w:val="10A67900"/>
    <w:rsid w:val="10AB4F16"/>
    <w:rsid w:val="10B353ED"/>
    <w:rsid w:val="10B4026F"/>
    <w:rsid w:val="10E02E12"/>
    <w:rsid w:val="10E072B6"/>
    <w:rsid w:val="10E723F2"/>
    <w:rsid w:val="10E8616A"/>
    <w:rsid w:val="11034D52"/>
    <w:rsid w:val="11074842"/>
    <w:rsid w:val="110805BA"/>
    <w:rsid w:val="11124F95"/>
    <w:rsid w:val="11194576"/>
    <w:rsid w:val="112076B2"/>
    <w:rsid w:val="112F5B47"/>
    <w:rsid w:val="11317B11"/>
    <w:rsid w:val="113413B0"/>
    <w:rsid w:val="11382C4E"/>
    <w:rsid w:val="113D2012"/>
    <w:rsid w:val="114C7209"/>
    <w:rsid w:val="11515ABE"/>
    <w:rsid w:val="116A4DD1"/>
    <w:rsid w:val="116B3023"/>
    <w:rsid w:val="116C6D9B"/>
    <w:rsid w:val="116E48C1"/>
    <w:rsid w:val="1173012A"/>
    <w:rsid w:val="117702AA"/>
    <w:rsid w:val="11883CAB"/>
    <w:rsid w:val="118A0FD0"/>
    <w:rsid w:val="118E641D"/>
    <w:rsid w:val="119A7465"/>
    <w:rsid w:val="11B00A36"/>
    <w:rsid w:val="11B4024C"/>
    <w:rsid w:val="11BC011F"/>
    <w:rsid w:val="11BD3153"/>
    <w:rsid w:val="11C049F1"/>
    <w:rsid w:val="11C52008"/>
    <w:rsid w:val="11C73FD2"/>
    <w:rsid w:val="11CE710E"/>
    <w:rsid w:val="11D010D8"/>
    <w:rsid w:val="11D34725"/>
    <w:rsid w:val="11D80C38"/>
    <w:rsid w:val="11DA60EE"/>
    <w:rsid w:val="11DD1A47"/>
    <w:rsid w:val="11F36B75"/>
    <w:rsid w:val="11F823DD"/>
    <w:rsid w:val="11F968B4"/>
    <w:rsid w:val="11FC3C7B"/>
    <w:rsid w:val="12105979"/>
    <w:rsid w:val="12170AB5"/>
    <w:rsid w:val="121E62E8"/>
    <w:rsid w:val="1235718D"/>
    <w:rsid w:val="12374CB3"/>
    <w:rsid w:val="1246139A"/>
    <w:rsid w:val="12494C0F"/>
    <w:rsid w:val="12573F25"/>
    <w:rsid w:val="12631F4C"/>
    <w:rsid w:val="12647A72"/>
    <w:rsid w:val="12696E37"/>
    <w:rsid w:val="12767ED2"/>
    <w:rsid w:val="128A6082"/>
    <w:rsid w:val="12A32349"/>
    <w:rsid w:val="12AA36D7"/>
    <w:rsid w:val="12B46304"/>
    <w:rsid w:val="12B5207C"/>
    <w:rsid w:val="12BB3B36"/>
    <w:rsid w:val="12C10A21"/>
    <w:rsid w:val="12C56763"/>
    <w:rsid w:val="12C624DB"/>
    <w:rsid w:val="12CF313E"/>
    <w:rsid w:val="12D9220E"/>
    <w:rsid w:val="12E7255E"/>
    <w:rsid w:val="12E806A4"/>
    <w:rsid w:val="12EC0194"/>
    <w:rsid w:val="12F11306"/>
    <w:rsid w:val="12FE3A23"/>
    <w:rsid w:val="1303728B"/>
    <w:rsid w:val="130D3C66"/>
    <w:rsid w:val="13182D37"/>
    <w:rsid w:val="1323348A"/>
    <w:rsid w:val="132F62D2"/>
    <w:rsid w:val="13367661"/>
    <w:rsid w:val="13386F35"/>
    <w:rsid w:val="133B6A25"/>
    <w:rsid w:val="13421B62"/>
    <w:rsid w:val="13441D7E"/>
    <w:rsid w:val="13525B1D"/>
    <w:rsid w:val="13637D2A"/>
    <w:rsid w:val="13655850"/>
    <w:rsid w:val="136E6DFB"/>
    <w:rsid w:val="136F4921"/>
    <w:rsid w:val="13743CE5"/>
    <w:rsid w:val="137A57A0"/>
    <w:rsid w:val="137D703E"/>
    <w:rsid w:val="137F4B64"/>
    <w:rsid w:val="138E124B"/>
    <w:rsid w:val="139D37F3"/>
    <w:rsid w:val="13A16CBF"/>
    <w:rsid w:val="13A20852"/>
    <w:rsid w:val="13AB3BAB"/>
    <w:rsid w:val="13AF4D1D"/>
    <w:rsid w:val="13B660AC"/>
    <w:rsid w:val="13BB7B66"/>
    <w:rsid w:val="13C407C9"/>
    <w:rsid w:val="13D6674E"/>
    <w:rsid w:val="14031FC6"/>
    <w:rsid w:val="14092FD9"/>
    <w:rsid w:val="14172FEE"/>
    <w:rsid w:val="14270D58"/>
    <w:rsid w:val="142E0338"/>
    <w:rsid w:val="1437543F"/>
    <w:rsid w:val="143771ED"/>
    <w:rsid w:val="143F0797"/>
    <w:rsid w:val="14423DE3"/>
    <w:rsid w:val="14432035"/>
    <w:rsid w:val="1446797A"/>
    <w:rsid w:val="145A112D"/>
    <w:rsid w:val="1461070D"/>
    <w:rsid w:val="146E13F6"/>
    <w:rsid w:val="1481490C"/>
    <w:rsid w:val="14883EEC"/>
    <w:rsid w:val="14972381"/>
    <w:rsid w:val="14C34F24"/>
    <w:rsid w:val="14CB202B"/>
    <w:rsid w:val="14CD18FF"/>
    <w:rsid w:val="14CF5102"/>
    <w:rsid w:val="14DC5FE6"/>
    <w:rsid w:val="14E31122"/>
    <w:rsid w:val="14E37374"/>
    <w:rsid w:val="14EF1875"/>
    <w:rsid w:val="15107A3E"/>
    <w:rsid w:val="15233C15"/>
    <w:rsid w:val="152E4A94"/>
    <w:rsid w:val="15325C06"/>
    <w:rsid w:val="15400323"/>
    <w:rsid w:val="15506032"/>
    <w:rsid w:val="155362A8"/>
    <w:rsid w:val="15610299"/>
    <w:rsid w:val="156C736A"/>
    <w:rsid w:val="157474F1"/>
    <w:rsid w:val="157B75AD"/>
    <w:rsid w:val="158E028D"/>
    <w:rsid w:val="159A5853"/>
    <w:rsid w:val="159C346D"/>
    <w:rsid w:val="159D39C7"/>
    <w:rsid w:val="159E5571"/>
    <w:rsid w:val="15A524B3"/>
    <w:rsid w:val="15AC5225"/>
    <w:rsid w:val="15BF56EC"/>
    <w:rsid w:val="15C40BB9"/>
    <w:rsid w:val="15C947BC"/>
    <w:rsid w:val="15CC605B"/>
    <w:rsid w:val="15CE592F"/>
    <w:rsid w:val="15D13671"/>
    <w:rsid w:val="15DB44F0"/>
    <w:rsid w:val="15E05662"/>
    <w:rsid w:val="15E84B86"/>
    <w:rsid w:val="15EA028F"/>
    <w:rsid w:val="15EA141D"/>
    <w:rsid w:val="15ED4A05"/>
    <w:rsid w:val="15F94046"/>
    <w:rsid w:val="16045CA4"/>
    <w:rsid w:val="160E0103"/>
    <w:rsid w:val="160E0624"/>
    <w:rsid w:val="161A0B74"/>
    <w:rsid w:val="16221EF1"/>
    <w:rsid w:val="162E461F"/>
    <w:rsid w:val="16315EBE"/>
    <w:rsid w:val="16322361"/>
    <w:rsid w:val="163F682C"/>
    <w:rsid w:val="16564CDF"/>
    <w:rsid w:val="1658169C"/>
    <w:rsid w:val="165D2399"/>
    <w:rsid w:val="165E3157"/>
    <w:rsid w:val="1662251B"/>
    <w:rsid w:val="166F711D"/>
    <w:rsid w:val="16752E2A"/>
    <w:rsid w:val="167F4E7B"/>
    <w:rsid w:val="16801D13"/>
    <w:rsid w:val="16816E45"/>
    <w:rsid w:val="16826719"/>
    <w:rsid w:val="16866209"/>
    <w:rsid w:val="16897AA8"/>
    <w:rsid w:val="16930926"/>
    <w:rsid w:val="169326D4"/>
    <w:rsid w:val="169721C5"/>
    <w:rsid w:val="169A3A63"/>
    <w:rsid w:val="169D3553"/>
    <w:rsid w:val="16A8318F"/>
    <w:rsid w:val="16CB1E6E"/>
    <w:rsid w:val="16D95A8E"/>
    <w:rsid w:val="16DB47A7"/>
    <w:rsid w:val="16DF309E"/>
    <w:rsid w:val="16EA49EA"/>
    <w:rsid w:val="16F2564D"/>
    <w:rsid w:val="16F5338F"/>
    <w:rsid w:val="170A6E3A"/>
    <w:rsid w:val="1719707D"/>
    <w:rsid w:val="171B1048"/>
    <w:rsid w:val="171C6B6E"/>
    <w:rsid w:val="172A128B"/>
    <w:rsid w:val="1732013F"/>
    <w:rsid w:val="17343EB7"/>
    <w:rsid w:val="1735378C"/>
    <w:rsid w:val="1740285C"/>
    <w:rsid w:val="17424826"/>
    <w:rsid w:val="174F0CF1"/>
    <w:rsid w:val="174F484D"/>
    <w:rsid w:val="175005C5"/>
    <w:rsid w:val="1767603B"/>
    <w:rsid w:val="17681DB3"/>
    <w:rsid w:val="1789105F"/>
    <w:rsid w:val="17A70B2D"/>
    <w:rsid w:val="17A77336"/>
    <w:rsid w:val="17A80401"/>
    <w:rsid w:val="17BC68BF"/>
    <w:rsid w:val="17C70888"/>
    <w:rsid w:val="17CC0594"/>
    <w:rsid w:val="17CC2342"/>
    <w:rsid w:val="17D44B46"/>
    <w:rsid w:val="17EE7ED4"/>
    <w:rsid w:val="17F51899"/>
    <w:rsid w:val="17F6116D"/>
    <w:rsid w:val="17FF2717"/>
    <w:rsid w:val="18226406"/>
    <w:rsid w:val="18363C5F"/>
    <w:rsid w:val="183A72AB"/>
    <w:rsid w:val="184A3267"/>
    <w:rsid w:val="1855203D"/>
    <w:rsid w:val="18574E8F"/>
    <w:rsid w:val="185D2F9A"/>
    <w:rsid w:val="18611A70"/>
    <w:rsid w:val="18695DE3"/>
    <w:rsid w:val="186A0CFB"/>
    <w:rsid w:val="186B56B7"/>
    <w:rsid w:val="18754787"/>
    <w:rsid w:val="188411C6"/>
    <w:rsid w:val="188449CB"/>
    <w:rsid w:val="18860743"/>
    <w:rsid w:val="189310B2"/>
    <w:rsid w:val="189E3CDE"/>
    <w:rsid w:val="18A312F5"/>
    <w:rsid w:val="18A41246"/>
    <w:rsid w:val="18B3705E"/>
    <w:rsid w:val="18BA4890"/>
    <w:rsid w:val="18C24DAB"/>
    <w:rsid w:val="18C64FE3"/>
    <w:rsid w:val="18D25736"/>
    <w:rsid w:val="18DA45EA"/>
    <w:rsid w:val="18DC0363"/>
    <w:rsid w:val="18ED2570"/>
    <w:rsid w:val="18EE62E8"/>
    <w:rsid w:val="18F36B04"/>
    <w:rsid w:val="18F51424"/>
    <w:rsid w:val="18F97167"/>
    <w:rsid w:val="18FE29CF"/>
    <w:rsid w:val="18FF4051"/>
    <w:rsid w:val="190B6E9A"/>
    <w:rsid w:val="193E2DCB"/>
    <w:rsid w:val="19407024"/>
    <w:rsid w:val="19423752"/>
    <w:rsid w:val="19466124"/>
    <w:rsid w:val="194F4FD8"/>
    <w:rsid w:val="195A572B"/>
    <w:rsid w:val="196D545F"/>
    <w:rsid w:val="197131A1"/>
    <w:rsid w:val="19836A30"/>
    <w:rsid w:val="19866520"/>
    <w:rsid w:val="198729C4"/>
    <w:rsid w:val="198D30EC"/>
    <w:rsid w:val="19946E8F"/>
    <w:rsid w:val="19BE5CBA"/>
    <w:rsid w:val="19C14EF7"/>
    <w:rsid w:val="19C31523"/>
    <w:rsid w:val="19C77265"/>
    <w:rsid w:val="19EE3502"/>
    <w:rsid w:val="1A0758B3"/>
    <w:rsid w:val="1A1B135F"/>
    <w:rsid w:val="1A1B310D"/>
    <w:rsid w:val="1A2521DD"/>
    <w:rsid w:val="1A2E4BEE"/>
    <w:rsid w:val="1A3F329F"/>
    <w:rsid w:val="1A472154"/>
    <w:rsid w:val="1A502D11"/>
    <w:rsid w:val="1A584361"/>
    <w:rsid w:val="1A705549"/>
    <w:rsid w:val="1A736AA5"/>
    <w:rsid w:val="1A7A7E33"/>
    <w:rsid w:val="1A937147"/>
    <w:rsid w:val="1A9A14C6"/>
    <w:rsid w:val="1A9C424D"/>
    <w:rsid w:val="1A9F5AEC"/>
    <w:rsid w:val="1AA255DC"/>
    <w:rsid w:val="1AB84DFF"/>
    <w:rsid w:val="1AC35C7E"/>
    <w:rsid w:val="1AC9700C"/>
    <w:rsid w:val="1ACB068F"/>
    <w:rsid w:val="1AD5775F"/>
    <w:rsid w:val="1AD92AC5"/>
    <w:rsid w:val="1ADD03C2"/>
    <w:rsid w:val="1AE14356"/>
    <w:rsid w:val="1AE71241"/>
    <w:rsid w:val="1AF04599"/>
    <w:rsid w:val="1AF16E44"/>
    <w:rsid w:val="1AF37BE5"/>
    <w:rsid w:val="1B034A78"/>
    <w:rsid w:val="1B040045"/>
    <w:rsid w:val="1B043BA1"/>
    <w:rsid w:val="1B067919"/>
    <w:rsid w:val="1B157B5C"/>
    <w:rsid w:val="1B2B737F"/>
    <w:rsid w:val="1B326960"/>
    <w:rsid w:val="1B3E70B3"/>
    <w:rsid w:val="1B4D3BD8"/>
    <w:rsid w:val="1B5C1C2F"/>
    <w:rsid w:val="1B5E1503"/>
    <w:rsid w:val="1B803B6F"/>
    <w:rsid w:val="1B99078D"/>
    <w:rsid w:val="1BA01B1B"/>
    <w:rsid w:val="1BA64C58"/>
    <w:rsid w:val="1BA67AEA"/>
    <w:rsid w:val="1BC3580A"/>
    <w:rsid w:val="1BC670A8"/>
    <w:rsid w:val="1BC7354C"/>
    <w:rsid w:val="1BC752FA"/>
    <w:rsid w:val="1BDE43F2"/>
    <w:rsid w:val="1BFC2ACA"/>
    <w:rsid w:val="1C1442B7"/>
    <w:rsid w:val="1C1E6EE4"/>
    <w:rsid w:val="1C243530"/>
    <w:rsid w:val="1C2E35CB"/>
    <w:rsid w:val="1C395ACC"/>
    <w:rsid w:val="1C447BCC"/>
    <w:rsid w:val="1C454471"/>
    <w:rsid w:val="1C4700FC"/>
    <w:rsid w:val="1C4972F3"/>
    <w:rsid w:val="1C4A5F2B"/>
    <w:rsid w:val="1C4F4890"/>
    <w:rsid w:val="1C4F709D"/>
    <w:rsid w:val="1C54121D"/>
    <w:rsid w:val="1C56042C"/>
    <w:rsid w:val="1C5648D0"/>
    <w:rsid w:val="1C580648"/>
    <w:rsid w:val="1C5A43C0"/>
    <w:rsid w:val="1C5B1EE6"/>
    <w:rsid w:val="1C623275"/>
    <w:rsid w:val="1C633720"/>
    <w:rsid w:val="1C64757C"/>
    <w:rsid w:val="1C6B037B"/>
    <w:rsid w:val="1C754957"/>
    <w:rsid w:val="1C7D3C0B"/>
    <w:rsid w:val="1C876837"/>
    <w:rsid w:val="1C8E7BC6"/>
    <w:rsid w:val="1C986C96"/>
    <w:rsid w:val="1C99656B"/>
    <w:rsid w:val="1C9A2A0F"/>
    <w:rsid w:val="1C9A47BD"/>
    <w:rsid w:val="1CB87339"/>
    <w:rsid w:val="1CC25AC1"/>
    <w:rsid w:val="1CC40B0B"/>
    <w:rsid w:val="1CC63804"/>
    <w:rsid w:val="1CCB0E1A"/>
    <w:rsid w:val="1CCE090A"/>
    <w:rsid w:val="1CD221A8"/>
    <w:rsid w:val="1CD777BF"/>
    <w:rsid w:val="1CDA4C38"/>
    <w:rsid w:val="1CDC4DD5"/>
    <w:rsid w:val="1CF4129C"/>
    <w:rsid w:val="1CFA34AD"/>
    <w:rsid w:val="1D0B1216"/>
    <w:rsid w:val="1D0D4EA6"/>
    <w:rsid w:val="1D1D719C"/>
    <w:rsid w:val="1D1E1B46"/>
    <w:rsid w:val="1D1F4CC2"/>
    <w:rsid w:val="1D2247B2"/>
    <w:rsid w:val="1D33076D"/>
    <w:rsid w:val="1D385D84"/>
    <w:rsid w:val="1D3C1D18"/>
    <w:rsid w:val="1D4D7A81"/>
    <w:rsid w:val="1D563E43"/>
    <w:rsid w:val="1D570900"/>
    <w:rsid w:val="1D5F1562"/>
    <w:rsid w:val="1D6152DA"/>
    <w:rsid w:val="1D632E00"/>
    <w:rsid w:val="1D676191"/>
    <w:rsid w:val="1D81597C"/>
    <w:rsid w:val="1D835251"/>
    <w:rsid w:val="1D8965DF"/>
    <w:rsid w:val="1D8B2357"/>
    <w:rsid w:val="1DA43419"/>
    <w:rsid w:val="1DA82F09"/>
    <w:rsid w:val="1DAF24EA"/>
    <w:rsid w:val="1DB7139E"/>
    <w:rsid w:val="1DB7292E"/>
    <w:rsid w:val="1DE303E5"/>
    <w:rsid w:val="1E0A7720"/>
    <w:rsid w:val="1E0C3498"/>
    <w:rsid w:val="1E234C86"/>
    <w:rsid w:val="1E252E3F"/>
    <w:rsid w:val="1E263E3F"/>
    <w:rsid w:val="1E3173A3"/>
    <w:rsid w:val="1E366767"/>
    <w:rsid w:val="1E4569AA"/>
    <w:rsid w:val="1E4D585F"/>
    <w:rsid w:val="1E4F5A7B"/>
    <w:rsid w:val="1E4F7829"/>
    <w:rsid w:val="1E566E09"/>
    <w:rsid w:val="1E5B1C03"/>
    <w:rsid w:val="1E650DFA"/>
    <w:rsid w:val="1E65704C"/>
    <w:rsid w:val="1E6E4153"/>
    <w:rsid w:val="1E911BEF"/>
    <w:rsid w:val="1EAC4C7B"/>
    <w:rsid w:val="1EB678A8"/>
    <w:rsid w:val="1ED16490"/>
    <w:rsid w:val="1ED65854"/>
    <w:rsid w:val="1EDE5C8C"/>
    <w:rsid w:val="1EE6018D"/>
    <w:rsid w:val="1EEE2B9E"/>
    <w:rsid w:val="1EFB52BB"/>
    <w:rsid w:val="1EFD54D7"/>
    <w:rsid w:val="1EFE68E7"/>
    <w:rsid w:val="1F010C8F"/>
    <w:rsid w:val="1F020D81"/>
    <w:rsid w:val="1F122D30"/>
    <w:rsid w:val="1F1D3483"/>
    <w:rsid w:val="1F236EC1"/>
    <w:rsid w:val="1F301408"/>
    <w:rsid w:val="1F332CA6"/>
    <w:rsid w:val="1F3A5DE3"/>
    <w:rsid w:val="1F3B03AF"/>
    <w:rsid w:val="1F4849A4"/>
    <w:rsid w:val="1F4C5B16"/>
    <w:rsid w:val="1F5E5F75"/>
    <w:rsid w:val="1F747870"/>
    <w:rsid w:val="1F7F413E"/>
    <w:rsid w:val="1F7F5EEC"/>
    <w:rsid w:val="1F861028"/>
    <w:rsid w:val="1FA26A52"/>
    <w:rsid w:val="1FA31BDA"/>
    <w:rsid w:val="1FAD2A59"/>
    <w:rsid w:val="1FB75686"/>
    <w:rsid w:val="1FB91219"/>
    <w:rsid w:val="1FBF453A"/>
    <w:rsid w:val="1FC55FF4"/>
    <w:rsid w:val="1FC57DA2"/>
    <w:rsid w:val="1FCF0C21"/>
    <w:rsid w:val="1FD2426D"/>
    <w:rsid w:val="1FD37F71"/>
    <w:rsid w:val="1FDB15EE"/>
    <w:rsid w:val="1FDE2C12"/>
    <w:rsid w:val="1FE10954"/>
    <w:rsid w:val="1FE12702"/>
    <w:rsid w:val="1FEF3071"/>
    <w:rsid w:val="1FEF48D2"/>
    <w:rsid w:val="1FF42436"/>
    <w:rsid w:val="20014B53"/>
    <w:rsid w:val="20032679"/>
    <w:rsid w:val="200F7270"/>
    <w:rsid w:val="20196340"/>
    <w:rsid w:val="201B5C14"/>
    <w:rsid w:val="20210D51"/>
    <w:rsid w:val="20427645"/>
    <w:rsid w:val="204C04C4"/>
    <w:rsid w:val="204D7D98"/>
    <w:rsid w:val="204F58BE"/>
    <w:rsid w:val="20564E9E"/>
    <w:rsid w:val="20577065"/>
    <w:rsid w:val="205F3D25"/>
    <w:rsid w:val="20653333"/>
    <w:rsid w:val="20657133"/>
    <w:rsid w:val="206C2914"/>
    <w:rsid w:val="20784E15"/>
    <w:rsid w:val="209059E5"/>
    <w:rsid w:val="2095281F"/>
    <w:rsid w:val="2096173F"/>
    <w:rsid w:val="20A21E92"/>
    <w:rsid w:val="20A43E5C"/>
    <w:rsid w:val="20AA6F98"/>
    <w:rsid w:val="20B41BC5"/>
    <w:rsid w:val="20B816B5"/>
    <w:rsid w:val="20E37A02"/>
    <w:rsid w:val="20EC135F"/>
    <w:rsid w:val="20EC75B1"/>
    <w:rsid w:val="20F16975"/>
    <w:rsid w:val="211445B0"/>
    <w:rsid w:val="21244F9D"/>
    <w:rsid w:val="213056EF"/>
    <w:rsid w:val="213845A4"/>
    <w:rsid w:val="21404779"/>
    <w:rsid w:val="21470C8B"/>
    <w:rsid w:val="215C4736"/>
    <w:rsid w:val="2169159B"/>
    <w:rsid w:val="21921F06"/>
    <w:rsid w:val="21A460DD"/>
    <w:rsid w:val="21A97250"/>
    <w:rsid w:val="21AA36F4"/>
    <w:rsid w:val="21AB746C"/>
    <w:rsid w:val="21AD6D40"/>
    <w:rsid w:val="21BA320B"/>
    <w:rsid w:val="21BE719F"/>
    <w:rsid w:val="21D02A2F"/>
    <w:rsid w:val="21D20555"/>
    <w:rsid w:val="21DA5F5E"/>
    <w:rsid w:val="21DF0EC4"/>
    <w:rsid w:val="21EB7868"/>
    <w:rsid w:val="21F901D7"/>
    <w:rsid w:val="22056B7C"/>
    <w:rsid w:val="220646A2"/>
    <w:rsid w:val="2208666C"/>
    <w:rsid w:val="220F3557"/>
    <w:rsid w:val="221B2C1C"/>
    <w:rsid w:val="222114DC"/>
    <w:rsid w:val="22336089"/>
    <w:rsid w:val="223905D4"/>
    <w:rsid w:val="223E3E3C"/>
    <w:rsid w:val="22421B7E"/>
    <w:rsid w:val="22482F0D"/>
    <w:rsid w:val="22484763"/>
    <w:rsid w:val="22596EC8"/>
    <w:rsid w:val="225C42C2"/>
    <w:rsid w:val="22625D7D"/>
    <w:rsid w:val="22635651"/>
    <w:rsid w:val="2265761B"/>
    <w:rsid w:val="226A4C31"/>
    <w:rsid w:val="226C5BEF"/>
    <w:rsid w:val="22700284"/>
    <w:rsid w:val="22714212"/>
    <w:rsid w:val="22851A6B"/>
    <w:rsid w:val="228D6B72"/>
    <w:rsid w:val="22934188"/>
    <w:rsid w:val="22947F00"/>
    <w:rsid w:val="22A16179"/>
    <w:rsid w:val="22A87507"/>
    <w:rsid w:val="22AF6AE8"/>
    <w:rsid w:val="22B92AB5"/>
    <w:rsid w:val="22BA40DA"/>
    <w:rsid w:val="22C205C9"/>
    <w:rsid w:val="22C72083"/>
    <w:rsid w:val="22CE3C8E"/>
    <w:rsid w:val="22DA1DB7"/>
    <w:rsid w:val="22E03145"/>
    <w:rsid w:val="22E83DA8"/>
    <w:rsid w:val="22EA7B20"/>
    <w:rsid w:val="22F17100"/>
    <w:rsid w:val="22F470F8"/>
    <w:rsid w:val="22FD5AA5"/>
    <w:rsid w:val="23046E34"/>
    <w:rsid w:val="23076924"/>
    <w:rsid w:val="231132FF"/>
    <w:rsid w:val="231352C9"/>
    <w:rsid w:val="23140EEC"/>
    <w:rsid w:val="231828DF"/>
    <w:rsid w:val="232679EB"/>
    <w:rsid w:val="23305E7B"/>
    <w:rsid w:val="2338088B"/>
    <w:rsid w:val="23384D2F"/>
    <w:rsid w:val="233D51EB"/>
    <w:rsid w:val="23445482"/>
    <w:rsid w:val="234E00AF"/>
    <w:rsid w:val="235002CB"/>
    <w:rsid w:val="23563407"/>
    <w:rsid w:val="235F406A"/>
    <w:rsid w:val="23694EE9"/>
    <w:rsid w:val="2383244E"/>
    <w:rsid w:val="23841D23"/>
    <w:rsid w:val="2389558B"/>
    <w:rsid w:val="238A20D3"/>
    <w:rsid w:val="23953F30"/>
    <w:rsid w:val="23955CDE"/>
    <w:rsid w:val="239C52BE"/>
    <w:rsid w:val="23A67EEB"/>
    <w:rsid w:val="23BC326A"/>
    <w:rsid w:val="23BD17E3"/>
    <w:rsid w:val="23BF0FAD"/>
    <w:rsid w:val="23C44815"/>
    <w:rsid w:val="23CF3667"/>
    <w:rsid w:val="23D36806"/>
    <w:rsid w:val="23DA5DE6"/>
    <w:rsid w:val="23EB2FAD"/>
    <w:rsid w:val="23FF13A9"/>
    <w:rsid w:val="24003A9F"/>
    <w:rsid w:val="240E783E"/>
    <w:rsid w:val="24100D97"/>
    <w:rsid w:val="24284DA4"/>
    <w:rsid w:val="2447702E"/>
    <w:rsid w:val="244B45EE"/>
    <w:rsid w:val="24594F5D"/>
    <w:rsid w:val="245C0D29"/>
    <w:rsid w:val="246F652F"/>
    <w:rsid w:val="24743B45"/>
    <w:rsid w:val="24765B0F"/>
    <w:rsid w:val="24AC7783"/>
    <w:rsid w:val="24AD567B"/>
    <w:rsid w:val="24B24928"/>
    <w:rsid w:val="24B30B11"/>
    <w:rsid w:val="24B403E6"/>
    <w:rsid w:val="24B44889"/>
    <w:rsid w:val="24B46637"/>
    <w:rsid w:val="24C148B0"/>
    <w:rsid w:val="24C22B02"/>
    <w:rsid w:val="24D02247"/>
    <w:rsid w:val="24D171E9"/>
    <w:rsid w:val="24DB1E16"/>
    <w:rsid w:val="24E011DB"/>
    <w:rsid w:val="24E72569"/>
    <w:rsid w:val="24ED56A6"/>
    <w:rsid w:val="24F42ED8"/>
    <w:rsid w:val="24FC68BD"/>
    <w:rsid w:val="250115E9"/>
    <w:rsid w:val="250A0792"/>
    <w:rsid w:val="250A44A9"/>
    <w:rsid w:val="251F57E3"/>
    <w:rsid w:val="25290DD3"/>
    <w:rsid w:val="252C08C4"/>
    <w:rsid w:val="25311A36"/>
    <w:rsid w:val="25317C88"/>
    <w:rsid w:val="253A4D8F"/>
    <w:rsid w:val="25473008"/>
    <w:rsid w:val="255319AC"/>
    <w:rsid w:val="25583467"/>
    <w:rsid w:val="255B2F57"/>
    <w:rsid w:val="25787665"/>
    <w:rsid w:val="257D4C7B"/>
    <w:rsid w:val="2593449F"/>
    <w:rsid w:val="25A71CF8"/>
    <w:rsid w:val="25BA1A2C"/>
    <w:rsid w:val="25C428AA"/>
    <w:rsid w:val="25CB59E7"/>
    <w:rsid w:val="25F628FE"/>
    <w:rsid w:val="26143832"/>
    <w:rsid w:val="261849A4"/>
    <w:rsid w:val="261E645E"/>
    <w:rsid w:val="26301CEE"/>
    <w:rsid w:val="263B7010"/>
    <w:rsid w:val="263F0003"/>
    <w:rsid w:val="26461511"/>
    <w:rsid w:val="264B2FCC"/>
    <w:rsid w:val="26541E80"/>
    <w:rsid w:val="2661459D"/>
    <w:rsid w:val="266B71CA"/>
    <w:rsid w:val="267C3185"/>
    <w:rsid w:val="26A56238"/>
    <w:rsid w:val="26AD77E2"/>
    <w:rsid w:val="26B47D2A"/>
    <w:rsid w:val="26C50688"/>
    <w:rsid w:val="26CB1A16"/>
    <w:rsid w:val="26CB3195"/>
    <w:rsid w:val="26DD00C8"/>
    <w:rsid w:val="26E2748C"/>
    <w:rsid w:val="26E56F7C"/>
    <w:rsid w:val="26E649A4"/>
    <w:rsid w:val="26E66850"/>
    <w:rsid w:val="270D0281"/>
    <w:rsid w:val="27117D71"/>
    <w:rsid w:val="27194E78"/>
    <w:rsid w:val="271B474C"/>
    <w:rsid w:val="27257379"/>
    <w:rsid w:val="27271343"/>
    <w:rsid w:val="272950BB"/>
    <w:rsid w:val="272F6449"/>
    <w:rsid w:val="27421CD9"/>
    <w:rsid w:val="2758774E"/>
    <w:rsid w:val="275A34C6"/>
    <w:rsid w:val="275D4EC3"/>
    <w:rsid w:val="276460F3"/>
    <w:rsid w:val="27693709"/>
    <w:rsid w:val="278E3A25"/>
    <w:rsid w:val="278F197C"/>
    <w:rsid w:val="27934C2A"/>
    <w:rsid w:val="279B31FA"/>
    <w:rsid w:val="279E38CD"/>
    <w:rsid w:val="27AF58F9"/>
    <w:rsid w:val="27BB7CDD"/>
    <w:rsid w:val="27BF157B"/>
    <w:rsid w:val="27C43035"/>
    <w:rsid w:val="27D35027"/>
    <w:rsid w:val="27D668C5"/>
    <w:rsid w:val="27E47234"/>
    <w:rsid w:val="27E86D24"/>
    <w:rsid w:val="280671AA"/>
    <w:rsid w:val="28133675"/>
    <w:rsid w:val="28153891"/>
    <w:rsid w:val="28235FAE"/>
    <w:rsid w:val="282923F0"/>
    <w:rsid w:val="28321D4D"/>
    <w:rsid w:val="28337040"/>
    <w:rsid w:val="283D14DA"/>
    <w:rsid w:val="285A5748"/>
    <w:rsid w:val="28620159"/>
    <w:rsid w:val="286909E6"/>
    <w:rsid w:val="28780D72"/>
    <w:rsid w:val="2879797C"/>
    <w:rsid w:val="287D7D0C"/>
    <w:rsid w:val="288051AE"/>
    <w:rsid w:val="28920A3E"/>
    <w:rsid w:val="28976054"/>
    <w:rsid w:val="28A644E9"/>
    <w:rsid w:val="28A95D87"/>
    <w:rsid w:val="28AB6F01"/>
    <w:rsid w:val="28BA1D43"/>
    <w:rsid w:val="28C92CED"/>
    <w:rsid w:val="28CD5F1A"/>
    <w:rsid w:val="28D01566"/>
    <w:rsid w:val="28D56B7C"/>
    <w:rsid w:val="28D92B11"/>
    <w:rsid w:val="28DE0127"/>
    <w:rsid w:val="28DE1ED5"/>
    <w:rsid w:val="28F17E5A"/>
    <w:rsid w:val="29177195"/>
    <w:rsid w:val="2918765C"/>
    <w:rsid w:val="29290FE4"/>
    <w:rsid w:val="29363ABF"/>
    <w:rsid w:val="2939535D"/>
    <w:rsid w:val="29567CBD"/>
    <w:rsid w:val="295D54F0"/>
    <w:rsid w:val="296248B4"/>
    <w:rsid w:val="296543A4"/>
    <w:rsid w:val="29695C42"/>
    <w:rsid w:val="297665B1"/>
    <w:rsid w:val="29852351"/>
    <w:rsid w:val="2987431B"/>
    <w:rsid w:val="298957BD"/>
    <w:rsid w:val="299946CD"/>
    <w:rsid w:val="29A053DC"/>
    <w:rsid w:val="29A0718A"/>
    <w:rsid w:val="29A21154"/>
    <w:rsid w:val="29AC5B2F"/>
    <w:rsid w:val="29AD75EB"/>
    <w:rsid w:val="29AE18A7"/>
    <w:rsid w:val="29B570DA"/>
    <w:rsid w:val="29C53533"/>
    <w:rsid w:val="29DD03DE"/>
    <w:rsid w:val="29DD3F3B"/>
    <w:rsid w:val="29E03A2B"/>
    <w:rsid w:val="29E8014D"/>
    <w:rsid w:val="29EC0622"/>
    <w:rsid w:val="29FD45DD"/>
    <w:rsid w:val="2A043BBD"/>
    <w:rsid w:val="2A0F0515"/>
    <w:rsid w:val="2A102562"/>
    <w:rsid w:val="2A1831C5"/>
    <w:rsid w:val="2A1A2963"/>
    <w:rsid w:val="2A1E0199"/>
    <w:rsid w:val="2A24600D"/>
    <w:rsid w:val="2A2D61F0"/>
    <w:rsid w:val="2A4139B4"/>
    <w:rsid w:val="2A4144C9"/>
    <w:rsid w:val="2A5561C7"/>
    <w:rsid w:val="2A5646B3"/>
    <w:rsid w:val="2A570191"/>
    <w:rsid w:val="2A587A65"/>
    <w:rsid w:val="2A6B7798"/>
    <w:rsid w:val="2A7F1496"/>
    <w:rsid w:val="2A83359C"/>
    <w:rsid w:val="2A8940C2"/>
    <w:rsid w:val="2A9071FF"/>
    <w:rsid w:val="2A946CEF"/>
    <w:rsid w:val="2A9A007E"/>
    <w:rsid w:val="2A9F5694"/>
    <w:rsid w:val="2AAD7DB1"/>
    <w:rsid w:val="2AB033FD"/>
    <w:rsid w:val="2AC670C5"/>
    <w:rsid w:val="2AD94755"/>
    <w:rsid w:val="2AEB08D9"/>
    <w:rsid w:val="2AF92FF6"/>
    <w:rsid w:val="2AF94848"/>
    <w:rsid w:val="2AFA28CA"/>
    <w:rsid w:val="2AFC2AE6"/>
    <w:rsid w:val="2B0C0F7B"/>
    <w:rsid w:val="2B0D4CF3"/>
    <w:rsid w:val="2B1E53A8"/>
    <w:rsid w:val="2B2142FB"/>
    <w:rsid w:val="2B361B54"/>
    <w:rsid w:val="2B391645"/>
    <w:rsid w:val="2B593A95"/>
    <w:rsid w:val="2B5D3585"/>
    <w:rsid w:val="2B65243A"/>
    <w:rsid w:val="2B6C257B"/>
    <w:rsid w:val="2B7663F5"/>
    <w:rsid w:val="2B7C45EA"/>
    <w:rsid w:val="2B7E174D"/>
    <w:rsid w:val="2B7E52A9"/>
    <w:rsid w:val="2B801021"/>
    <w:rsid w:val="2B856638"/>
    <w:rsid w:val="2B8A2F99"/>
    <w:rsid w:val="2B8C1370"/>
    <w:rsid w:val="2B8C79C6"/>
    <w:rsid w:val="2B9038C8"/>
    <w:rsid w:val="2B9D1BD3"/>
    <w:rsid w:val="2BA72A52"/>
    <w:rsid w:val="2BB313F7"/>
    <w:rsid w:val="2BBF1BD7"/>
    <w:rsid w:val="2BC453B2"/>
    <w:rsid w:val="2BC90C1A"/>
    <w:rsid w:val="2BCA60F5"/>
    <w:rsid w:val="2BD202AE"/>
    <w:rsid w:val="2BD31A99"/>
    <w:rsid w:val="2BE27F2E"/>
    <w:rsid w:val="2BE9306B"/>
    <w:rsid w:val="2BEF7F55"/>
    <w:rsid w:val="2BF11F1F"/>
    <w:rsid w:val="2C0003B4"/>
    <w:rsid w:val="2C155C0E"/>
    <w:rsid w:val="2C1B6F9C"/>
    <w:rsid w:val="2C1D5228"/>
    <w:rsid w:val="2C22032B"/>
    <w:rsid w:val="2C332538"/>
    <w:rsid w:val="2C464019"/>
    <w:rsid w:val="2C475FE3"/>
    <w:rsid w:val="2C5A3F68"/>
    <w:rsid w:val="2C695F59"/>
    <w:rsid w:val="2C7548FE"/>
    <w:rsid w:val="2C7A0167"/>
    <w:rsid w:val="2C7D1A05"/>
    <w:rsid w:val="2C842D93"/>
    <w:rsid w:val="2C892158"/>
    <w:rsid w:val="2C8E776E"/>
    <w:rsid w:val="2C950AFD"/>
    <w:rsid w:val="2C9E20A7"/>
    <w:rsid w:val="2CA46F92"/>
    <w:rsid w:val="2CA60F5C"/>
    <w:rsid w:val="2CA945A8"/>
    <w:rsid w:val="2CAF6062"/>
    <w:rsid w:val="2CB216AE"/>
    <w:rsid w:val="2CBC252D"/>
    <w:rsid w:val="2CBF201D"/>
    <w:rsid w:val="2CC23042"/>
    <w:rsid w:val="2CC6515A"/>
    <w:rsid w:val="2CD94F5A"/>
    <w:rsid w:val="2CE35D0C"/>
    <w:rsid w:val="2CE43832"/>
    <w:rsid w:val="2CE455E0"/>
    <w:rsid w:val="2CE51A84"/>
    <w:rsid w:val="2CE91791"/>
    <w:rsid w:val="2CF41CC7"/>
    <w:rsid w:val="2D053ED4"/>
    <w:rsid w:val="2D1A2622"/>
    <w:rsid w:val="2D1A7254"/>
    <w:rsid w:val="2D1D1A23"/>
    <w:rsid w:val="2D1D4C6D"/>
    <w:rsid w:val="2D316C87"/>
    <w:rsid w:val="2D393B7E"/>
    <w:rsid w:val="2D3E1194"/>
    <w:rsid w:val="2D4D7629"/>
    <w:rsid w:val="2D564730"/>
    <w:rsid w:val="2D595FCE"/>
    <w:rsid w:val="2D597D7C"/>
    <w:rsid w:val="2D686211"/>
    <w:rsid w:val="2D6906A3"/>
    <w:rsid w:val="2D6C5D01"/>
    <w:rsid w:val="2D6E6317"/>
    <w:rsid w:val="2D6F57F1"/>
    <w:rsid w:val="2D79041E"/>
    <w:rsid w:val="2D7D6B19"/>
    <w:rsid w:val="2D872B3B"/>
    <w:rsid w:val="2D874EE4"/>
    <w:rsid w:val="2D8B5682"/>
    <w:rsid w:val="2D917516"/>
    <w:rsid w:val="2D9E1C33"/>
    <w:rsid w:val="2DAE631A"/>
    <w:rsid w:val="2DB15E0A"/>
    <w:rsid w:val="2DB654D3"/>
    <w:rsid w:val="2DBF0527"/>
    <w:rsid w:val="2DC53663"/>
    <w:rsid w:val="2DCA6ABE"/>
    <w:rsid w:val="2DCC054E"/>
    <w:rsid w:val="2DCF003E"/>
    <w:rsid w:val="2DD9710F"/>
    <w:rsid w:val="2DDB2E87"/>
    <w:rsid w:val="2DE41D3C"/>
    <w:rsid w:val="2DFF6B75"/>
    <w:rsid w:val="2E0028ED"/>
    <w:rsid w:val="2E057F04"/>
    <w:rsid w:val="2E0A72C8"/>
    <w:rsid w:val="2E132621"/>
    <w:rsid w:val="2E2C36E3"/>
    <w:rsid w:val="2E2C723F"/>
    <w:rsid w:val="2E304F81"/>
    <w:rsid w:val="2E3D769E"/>
    <w:rsid w:val="2E424CB4"/>
    <w:rsid w:val="2E530C6F"/>
    <w:rsid w:val="2E692241"/>
    <w:rsid w:val="2E6B4D52"/>
    <w:rsid w:val="2E70537D"/>
    <w:rsid w:val="2E750BE6"/>
    <w:rsid w:val="2E935510"/>
    <w:rsid w:val="2E951288"/>
    <w:rsid w:val="2EA65243"/>
    <w:rsid w:val="2EA80FBB"/>
    <w:rsid w:val="2EAB2859"/>
    <w:rsid w:val="2EB01436"/>
    <w:rsid w:val="2EB37960"/>
    <w:rsid w:val="2EB6202D"/>
    <w:rsid w:val="2EB627B4"/>
    <w:rsid w:val="2EBA06F2"/>
    <w:rsid w:val="2EBA2A9C"/>
    <w:rsid w:val="2EC27BA3"/>
    <w:rsid w:val="2EC92CDF"/>
    <w:rsid w:val="2ECE02F6"/>
    <w:rsid w:val="2EDE2C2F"/>
    <w:rsid w:val="2EF97A69"/>
    <w:rsid w:val="2EFA10EB"/>
    <w:rsid w:val="2EFE6E2D"/>
    <w:rsid w:val="2F000DF7"/>
    <w:rsid w:val="2F154177"/>
    <w:rsid w:val="2F204FF5"/>
    <w:rsid w:val="2F236894"/>
    <w:rsid w:val="2F2E2A75"/>
    <w:rsid w:val="2F2E6FE6"/>
    <w:rsid w:val="2F326AD7"/>
    <w:rsid w:val="2F3740ED"/>
    <w:rsid w:val="2F436F36"/>
    <w:rsid w:val="2F454A5C"/>
    <w:rsid w:val="2F4D1B62"/>
    <w:rsid w:val="2F503401"/>
    <w:rsid w:val="2F5C1DA5"/>
    <w:rsid w:val="2F603644"/>
    <w:rsid w:val="2F631386"/>
    <w:rsid w:val="2F642A08"/>
    <w:rsid w:val="2F6A001E"/>
    <w:rsid w:val="2F6D7B0F"/>
    <w:rsid w:val="2F7075FF"/>
    <w:rsid w:val="2F725125"/>
    <w:rsid w:val="2F792957"/>
    <w:rsid w:val="2F7E7F6E"/>
    <w:rsid w:val="2F835584"/>
    <w:rsid w:val="2F880DEC"/>
    <w:rsid w:val="2F941E17"/>
    <w:rsid w:val="2FAC4ADB"/>
    <w:rsid w:val="2FAD2601"/>
    <w:rsid w:val="2FC516F9"/>
    <w:rsid w:val="2FCE2CA3"/>
    <w:rsid w:val="2FD951A4"/>
    <w:rsid w:val="2FEA73B1"/>
    <w:rsid w:val="2FEE6EA1"/>
    <w:rsid w:val="2FFA128F"/>
    <w:rsid w:val="30085A89"/>
    <w:rsid w:val="300D4E4E"/>
    <w:rsid w:val="302723B3"/>
    <w:rsid w:val="302C1778"/>
    <w:rsid w:val="302C79CA"/>
    <w:rsid w:val="302D729E"/>
    <w:rsid w:val="303224C9"/>
    <w:rsid w:val="3034062C"/>
    <w:rsid w:val="303643A5"/>
    <w:rsid w:val="30470360"/>
    <w:rsid w:val="305331A8"/>
    <w:rsid w:val="306A22A0"/>
    <w:rsid w:val="307146A2"/>
    <w:rsid w:val="307A0735"/>
    <w:rsid w:val="307F7AFA"/>
    <w:rsid w:val="30896BCA"/>
    <w:rsid w:val="309335A5"/>
    <w:rsid w:val="30937A49"/>
    <w:rsid w:val="30AC4FE4"/>
    <w:rsid w:val="30CD2F5B"/>
    <w:rsid w:val="30D37E45"/>
    <w:rsid w:val="30DA11D4"/>
    <w:rsid w:val="30E12562"/>
    <w:rsid w:val="30E43E01"/>
    <w:rsid w:val="30F46739"/>
    <w:rsid w:val="310271F1"/>
    <w:rsid w:val="311434A1"/>
    <w:rsid w:val="31181CFC"/>
    <w:rsid w:val="311C359A"/>
    <w:rsid w:val="311D7312"/>
    <w:rsid w:val="31215055"/>
    <w:rsid w:val="31243890"/>
    <w:rsid w:val="312D1C4B"/>
    <w:rsid w:val="313308E4"/>
    <w:rsid w:val="313A7EC4"/>
    <w:rsid w:val="313C59EB"/>
    <w:rsid w:val="31436D79"/>
    <w:rsid w:val="31475925"/>
    <w:rsid w:val="31554CFE"/>
    <w:rsid w:val="3166515D"/>
    <w:rsid w:val="316A07AA"/>
    <w:rsid w:val="316E33EE"/>
    <w:rsid w:val="3175714F"/>
    <w:rsid w:val="317F1D7B"/>
    <w:rsid w:val="31886E82"/>
    <w:rsid w:val="319475D5"/>
    <w:rsid w:val="319B623E"/>
    <w:rsid w:val="319E66A5"/>
    <w:rsid w:val="31A517E2"/>
    <w:rsid w:val="31AA329C"/>
    <w:rsid w:val="31AA504A"/>
    <w:rsid w:val="31B859B9"/>
    <w:rsid w:val="31B914E1"/>
    <w:rsid w:val="31C14142"/>
    <w:rsid w:val="31C224E3"/>
    <w:rsid w:val="31C424B9"/>
    <w:rsid w:val="31CC3212"/>
    <w:rsid w:val="31D43E75"/>
    <w:rsid w:val="31E57E30"/>
    <w:rsid w:val="31E85B72"/>
    <w:rsid w:val="31EA3699"/>
    <w:rsid w:val="31EE33F5"/>
    <w:rsid w:val="31F82F08"/>
    <w:rsid w:val="32171FB4"/>
    <w:rsid w:val="3220355E"/>
    <w:rsid w:val="322070BA"/>
    <w:rsid w:val="322272D6"/>
    <w:rsid w:val="322C3CB1"/>
    <w:rsid w:val="323B3EF4"/>
    <w:rsid w:val="324C6101"/>
    <w:rsid w:val="32621481"/>
    <w:rsid w:val="32700042"/>
    <w:rsid w:val="32747406"/>
    <w:rsid w:val="327D62BB"/>
    <w:rsid w:val="3284589B"/>
    <w:rsid w:val="32850B61"/>
    <w:rsid w:val="32867865"/>
    <w:rsid w:val="328A6C2A"/>
    <w:rsid w:val="328C0BF4"/>
    <w:rsid w:val="32A00A14"/>
    <w:rsid w:val="32A01FA9"/>
    <w:rsid w:val="32A56D1A"/>
    <w:rsid w:val="32AA2E28"/>
    <w:rsid w:val="32B93391"/>
    <w:rsid w:val="32BA306B"/>
    <w:rsid w:val="32BC3287"/>
    <w:rsid w:val="32BD6FFF"/>
    <w:rsid w:val="32BF2D77"/>
    <w:rsid w:val="32C57C62"/>
    <w:rsid w:val="32C65EB4"/>
    <w:rsid w:val="32C86926"/>
    <w:rsid w:val="32C97752"/>
    <w:rsid w:val="32CC1FE7"/>
    <w:rsid w:val="32DA26C9"/>
    <w:rsid w:val="32E97DF4"/>
    <w:rsid w:val="32EF48D1"/>
    <w:rsid w:val="33136BEB"/>
    <w:rsid w:val="33184235"/>
    <w:rsid w:val="33233306"/>
    <w:rsid w:val="332B3F69"/>
    <w:rsid w:val="332D5F33"/>
    <w:rsid w:val="3330332D"/>
    <w:rsid w:val="33323549"/>
    <w:rsid w:val="3350577D"/>
    <w:rsid w:val="335214F5"/>
    <w:rsid w:val="33575633"/>
    <w:rsid w:val="335E3471"/>
    <w:rsid w:val="336D27D3"/>
    <w:rsid w:val="3379191F"/>
    <w:rsid w:val="337A6C9E"/>
    <w:rsid w:val="33802506"/>
    <w:rsid w:val="338F44F8"/>
    <w:rsid w:val="33941B0E"/>
    <w:rsid w:val="33A51F6D"/>
    <w:rsid w:val="33A53D1B"/>
    <w:rsid w:val="33A8120E"/>
    <w:rsid w:val="33AC7E84"/>
    <w:rsid w:val="33B43F5E"/>
    <w:rsid w:val="33B977C6"/>
    <w:rsid w:val="33C87A09"/>
    <w:rsid w:val="33CF0D98"/>
    <w:rsid w:val="33E660E2"/>
    <w:rsid w:val="33E67E90"/>
    <w:rsid w:val="341F7742"/>
    <w:rsid w:val="342F1837"/>
    <w:rsid w:val="343706EB"/>
    <w:rsid w:val="343A66F1"/>
    <w:rsid w:val="344D3278"/>
    <w:rsid w:val="34582FC0"/>
    <w:rsid w:val="34645984"/>
    <w:rsid w:val="346A0AC1"/>
    <w:rsid w:val="346D235F"/>
    <w:rsid w:val="34711A8A"/>
    <w:rsid w:val="34784F8C"/>
    <w:rsid w:val="348953EB"/>
    <w:rsid w:val="348E4338"/>
    <w:rsid w:val="348F22D5"/>
    <w:rsid w:val="34983880"/>
    <w:rsid w:val="34A43FD3"/>
    <w:rsid w:val="34AA710F"/>
    <w:rsid w:val="34C93A39"/>
    <w:rsid w:val="34CC52D7"/>
    <w:rsid w:val="34DB19BE"/>
    <w:rsid w:val="34DB376C"/>
    <w:rsid w:val="34E40873"/>
    <w:rsid w:val="34E40C38"/>
    <w:rsid w:val="34F32864"/>
    <w:rsid w:val="34F629F1"/>
    <w:rsid w:val="34FC3E0F"/>
    <w:rsid w:val="35004F81"/>
    <w:rsid w:val="350C5BFD"/>
    <w:rsid w:val="35101668"/>
    <w:rsid w:val="352C3FC8"/>
    <w:rsid w:val="352C5D76"/>
    <w:rsid w:val="35340579"/>
    <w:rsid w:val="35373099"/>
    <w:rsid w:val="353C420B"/>
    <w:rsid w:val="3546508A"/>
    <w:rsid w:val="35571045"/>
    <w:rsid w:val="35584DBD"/>
    <w:rsid w:val="355A0026"/>
    <w:rsid w:val="355F439E"/>
    <w:rsid w:val="355F7EFA"/>
    <w:rsid w:val="35647C06"/>
    <w:rsid w:val="35727C2D"/>
    <w:rsid w:val="357A2F85"/>
    <w:rsid w:val="359027A9"/>
    <w:rsid w:val="35944047"/>
    <w:rsid w:val="359978AF"/>
    <w:rsid w:val="359A53D6"/>
    <w:rsid w:val="359C73A0"/>
    <w:rsid w:val="35B16527"/>
    <w:rsid w:val="35B446E9"/>
    <w:rsid w:val="35B742B6"/>
    <w:rsid w:val="35C12962"/>
    <w:rsid w:val="35C30488"/>
    <w:rsid w:val="35E0728C"/>
    <w:rsid w:val="35EA1EB9"/>
    <w:rsid w:val="35FB2318"/>
    <w:rsid w:val="361E7DB5"/>
    <w:rsid w:val="36201D7F"/>
    <w:rsid w:val="362829E1"/>
    <w:rsid w:val="362D6583"/>
    <w:rsid w:val="3639699D"/>
    <w:rsid w:val="36421CF5"/>
    <w:rsid w:val="36462E68"/>
    <w:rsid w:val="36484E32"/>
    <w:rsid w:val="364D41F6"/>
    <w:rsid w:val="365732C7"/>
    <w:rsid w:val="3659703F"/>
    <w:rsid w:val="366652B8"/>
    <w:rsid w:val="366B28CE"/>
    <w:rsid w:val="36781CEB"/>
    <w:rsid w:val="36794FEB"/>
    <w:rsid w:val="36806379"/>
    <w:rsid w:val="368E7C0F"/>
    <w:rsid w:val="36914A2B"/>
    <w:rsid w:val="369560A5"/>
    <w:rsid w:val="369A3EC3"/>
    <w:rsid w:val="369E2CA4"/>
    <w:rsid w:val="36AA789A"/>
    <w:rsid w:val="36AF6C5F"/>
    <w:rsid w:val="36D861B6"/>
    <w:rsid w:val="36EB2C9D"/>
    <w:rsid w:val="36F01751"/>
    <w:rsid w:val="36FB71FF"/>
    <w:rsid w:val="36FE2D6D"/>
    <w:rsid w:val="36FF1994"/>
    <w:rsid w:val="37114AE6"/>
    <w:rsid w:val="37166CDE"/>
    <w:rsid w:val="371A057C"/>
    <w:rsid w:val="371A67E9"/>
    <w:rsid w:val="371F2036"/>
    <w:rsid w:val="37225683"/>
    <w:rsid w:val="372C4753"/>
    <w:rsid w:val="374B14EC"/>
    <w:rsid w:val="374E46CA"/>
    <w:rsid w:val="375515B4"/>
    <w:rsid w:val="37585548"/>
    <w:rsid w:val="375872F6"/>
    <w:rsid w:val="37607F59"/>
    <w:rsid w:val="37691EBB"/>
    <w:rsid w:val="37751C56"/>
    <w:rsid w:val="377744E3"/>
    <w:rsid w:val="377C0A7B"/>
    <w:rsid w:val="378D51F2"/>
    <w:rsid w:val="3793032E"/>
    <w:rsid w:val="37977E1F"/>
    <w:rsid w:val="379C5435"/>
    <w:rsid w:val="37A442EA"/>
    <w:rsid w:val="37C46987"/>
    <w:rsid w:val="37CE75B8"/>
    <w:rsid w:val="37CF580A"/>
    <w:rsid w:val="37D526F5"/>
    <w:rsid w:val="37E361C3"/>
    <w:rsid w:val="37E666B0"/>
    <w:rsid w:val="37EB016A"/>
    <w:rsid w:val="38022573"/>
    <w:rsid w:val="380354B4"/>
    <w:rsid w:val="3805122C"/>
    <w:rsid w:val="38107BD1"/>
    <w:rsid w:val="382B67B9"/>
    <w:rsid w:val="382D2531"/>
    <w:rsid w:val="3833057A"/>
    <w:rsid w:val="384D4981"/>
    <w:rsid w:val="385775AE"/>
    <w:rsid w:val="38651CCB"/>
    <w:rsid w:val="386F1750"/>
    <w:rsid w:val="386F2B4A"/>
    <w:rsid w:val="38771CDA"/>
    <w:rsid w:val="387B14EE"/>
    <w:rsid w:val="387D5266"/>
    <w:rsid w:val="387F54D6"/>
    <w:rsid w:val="389205E6"/>
    <w:rsid w:val="38961E84"/>
    <w:rsid w:val="389B2134"/>
    <w:rsid w:val="38B92017"/>
    <w:rsid w:val="38BD5663"/>
    <w:rsid w:val="38C5276A"/>
    <w:rsid w:val="38C84008"/>
    <w:rsid w:val="38CA7D80"/>
    <w:rsid w:val="38CF2505"/>
    <w:rsid w:val="38D94467"/>
    <w:rsid w:val="38DD3F57"/>
    <w:rsid w:val="38E54BBA"/>
    <w:rsid w:val="38EA6674"/>
    <w:rsid w:val="38EC419A"/>
    <w:rsid w:val="38EC5F48"/>
    <w:rsid w:val="38F92413"/>
    <w:rsid w:val="38FD63A7"/>
    <w:rsid w:val="38FE4CC2"/>
    <w:rsid w:val="3906397E"/>
    <w:rsid w:val="390667A8"/>
    <w:rsid w:val="390C4A9F"/>
    <w:rsid w:val="391060DB"/>
    <w:rsid w:val="39273424"/>
    <w:rsid w:val="3929719C"/>
    <w:rsid w:val="392E030F"/>
    <w:rsid w:val="3934169D"/>
    <w:rsid w:val="39354F1D"/>
    <w:rsid w:val="393D67A4"/>
    <w:rsid w:val="3940427A"/>
    <w:rsid w:val="3941767C"/>
    <w:rsid w:val="39461AFC"/>
    <w:rsid w:val="39494261"/>
    <w:rsid w:val="395A1104"/>
    <w:rsid w:val="395A55A8"/>
    <w:rsid w:val="39602492"/>
    <w:rsid w:val="39616936"/>
    <w:rsid w:val="39731517"/>
    <w:rsid w:val="397A17A6"/>
    <w:rsid w:val="397C551E"/>
    <w:rsid w:val="397F6AEB"/>
    <w:rsid w:val="39810D86"/>
    <w:rsid w:val="39A25A25"/>
    <w:rsid w:val="39A53B63"/>
    <w:rsid w:val="39B50A30"/>
    <w:rsid w:val="39C45525"/>
    <w:rsid w:val="39C96289"/>
    <w:rsid w:val="39CB0253"/>
    <w:rsid w:val="39CB2002"/>
    <w:rsid w:val="39CC2FA3"/>
    <w:rsid w:val="39CD126D"/>
    <w:rsid w:val="39E46F19"/>
    <w:rsid w:val="39E84962"/>
    <w:rsid w:val="39FE23D7"/>
    <w:rsid w:val="3A0472C2"/>
    <w:rsid w:val="3A105C66"/>
    <w:rsid w:val="3A127C30"/>
    <w:rsid w:val="3A1E0383"/>
    <w:rsid w:val="3A2A4F7A"/>
    <w:rsid w:val="3A331955"/>
    <w:rsid w:val="3A3609FF"/>
    <w:rsid w:val="3A391184"/>
    <w:rsid w:val="3A3C4CAD"/>
    <w:rsid w:val="3A4A60C7"/>
    <w:rsid w:val="3A500759"/>
    <w:rsid w:val="3A6B10EF"/>
    <w:rsid w:val="3A726921"/>
    <w:rsid w:val="3A740900"/>
    <w:rsid w:val="3A744447"/>
    <w:rsid w:val="3A82388C"/>
    <w:rsid w:val="3A891563"/>
    <w:rsid w:val="3AB26D1E"/>
    <w:rsid w:val="3AC727C9"/>
    <w:rsid w:val="3AC76C6D"/>
    <w:rsid w:val="3AC86541"/>
    <w:rsid w:val="3ACF1430"/>
    <w:rsid w:val="3ADC46E1"/>
    <w:rsid w:val="3AE27603"/>
    <w:rsid w:val="3AE72E6B"/>
    <w:rsid w:val="3AF9494C"/>
    <w:rsid w:val="3AFD443D"/>
    <w:rsid w:val="3AFD4854"/>
    <w:rsid w:val="3B084B8F"/>
    <w:rsid w:val="3B1A3241"/>
    <w:rsid w:val="3B2E2848"/>
    <w:rsid w:val="3B363A0C"/>
    <w:rsid w:val="3B3B6D13"/>
    <w:rsid w:val="3B3F4A55"/>
    <w:rsid w:val="3B455DE4"/>
    <w:rsid w:val="3B4756B8"/>
    <w:rsid w:val="3B5129DA"/>
    <w:rsid w:val="3B620744"/>
    <w:rsid w:val="3B624B58"/>
    <w:rsid w:val="3B64626A"/>
    <w:rsid w:val="3B6F4C0F"/>
    <w:rsid w:val="3B7A783B"/>
    <w:rsid w:val="3B7B35B3"/>
    <w:rsid w:val="3B84690C"/>
    <w:rsid w:val="3B895CD0"/>
    <w:rsid w:val="3B8B1A48"/>
    <w:rsid w:val="3B9308FD"/>
    <w:rsid w:val="3B9528C7"/>
    <w:rsid w:val="3B9C1EA7"/>
    <w:rsid w:val="3BA40D5C"/>
    <w:rsid w:val="3BAC095E"/>
    <w:rsid w:val="3BAC5E63"/>
    <w:rsid w:val="3BCC2061"/>
    <w:rsid w:val="3BCE5DD9"/>
    <w:rsid w:val="3BDF1D94"/>
    <w:rsid w:val="3BE13D5E"/>
    <w:rsid w:val="3BE21884"/>
    <w:rsid w:val="3BE22C9A"/>
    <w:rsid w:val="3BF07AFD"/>
    <w:rsid w:val="3BF27D19"/>
    <w:rsid w:val="3BF375EE"/>
    <w:rsid w:val="3C047A4D"/>
    <w:rsid w:val="3C073099"/>
    <w:rsid w:val="3C101F4E"/>
    <w:rsid w:val="3C1557B6"/>
    <w:rsid w:val="3C187054"/>
    <w:rsid w:val="3C1C4D96"/>
    <w:rsid w:val="3C241E9D"/>
    <w:rsid w:val="3C333E8E"/>
    <w:rsid w:val="3C3C35DC"/>
    <w:rsid w:val="3C3E4D0D"/>
    <w:rsid w:val="3C4E0CC8"/>
    <w:rsid w:val="3C502C92"/>
    <w:rsid w:val="3C5A455B"/>
    <w:rsid w:val="3C622500"/>
    <w:rsid w:val="3C644DB8"/>
    <w:rsid w:val="3C665807"/>
    <w:rsid w:val="3C6877D4"/>
    <w:rsid w:val="3C6E5853"/>
    <w:rsid w:val="3C795D45"/>
    <w:rsid w:val="3C836BC3"/>
    <w:rsid w:val="3C9012E0"/>
    <w:rsid w:val="3C9A5CBB"/>
    <w:rsid w:val="3CA31014"/>
    <w:rsid w:val="3CA8662A"/>
    <w:rsid w:val="3CAD59EE"/>
    <w:rsid w:val="3CB11983"/>
    <w:rsid w:val="3CB74ABF"/>
    <w:rsid w:val="3CBC6ADB"/>
    <w:rsid w:val="3CBD0327"/>
    <w:rsid w:val="3CC2593E"/>
    <w:rsid w:val="3CC316B6"/>
    <w:rsid w:val="3CD67D03"/>
    <w:rsid w:val="3CDB255C"/>
    <w:rsid w:val="3CE07B72"/>
    <w:rsid w:val="3CE43A2A"/>
    <w:rsid w:val="3CF74EBC"/>
    <w:rsid w:val="3CFB2BFE"/>
    <w:rsid w:val="3D053A7C"/>
    <w:rsid w:val="3D08531B"/>
    <w:rsid w:val="3D145A6E"/>
    <w:rsid w:val="3D255ECD"/>
    <w:rsid w:val="3D2A34E3"/>
    <w:rsid w:val="3D2D6B2F"/>
    <w:rsid w:val="3D314871"/>
    <w:rsid w:val="3D344362"/>
    <w:rsid w:val="3D3B749E"/>
    <w:rsid w:val="3D3E0D3C"/>
    <w:rsid w:val="3D421C50"/>
    <w:rsid w:val="3D4C3459"/>
    <w:rsid w:val="3D4E0F7F"/>
    <w:rsid w:val="3D595B76"/>
    <w:rsid w:val="3D624A2B"/>
    <w:rsid w:val="3D672041"/>
    <w:rsid w:val="3D727212"/>
    <w:rsid w:val="3D734E8A"/>
    <w:rsid w:val="3D801355"/>
    <w:rsid w:val="3D891FB8"/>
    <w:rsid w:val="3D8F3346"/>
    <w:rsid w:val="3D9170BE"/>
    <w:rsid w:val="3D9A41C5"/>
    <w:rsid w:val="3D9B1CEB"/>
    <w:rsid w:val="3D9F5C7F"/>
    <w:rsid w:val="3D9F7A2D"/>
    <w:rsid w:val="3DA43295"/>
    <w:rsid w:val="3DA70BB6"/>
    <w:rsid w:val="3DAC5CA6"/>
    <w:rsid w:val="3DB37034"/>
    <w:rsid w:val="3DBA4867"/>
    <w:rsid w:val="3DD86A9B"/>
    <w:rsid w:val="3DE11DF4"/>
    <w:rsid w:val="3DE2791A"/>
    <w:rsid w:val="3DED7156"/>
    <w:rsid w:val="3DF9513C"/>
    <w:rsid w:val="3DFD29A6"/>
    <w:rsid w:val="3E015FF2"/>
    <w:rsid w:val="3E1F46CA"/>
    <w:rsid w:val="3E216694"/>
    <w:rsid w:val="3E2717D1"/>
    <w:rsid w:val="3E295549"/>
    <w:rsid w:val="3E353EED"/>
    <w:rsid w:val="3E3C1720"/>
    <w:rsid w:val="3E3C527C"/>
    <w:rsid w:val="3E5325C6"/>
    <w:rsid w:val="3E544BA0"/>
    <w:rsid w:val="3E607478"/>
    <w:rsid w:val="3E653C01"/>
    <w:rsid w:val="3E6B3DB3"/>
    <w:rsid w:val="3E6D18D9"/>
    <w:rsid w:val="3E740EBA"/>
    <w:rsid w:val="3E7E5894"/>
    <w:rsid w:val="3E886713"/>
    <w:rsid w:val="3E9641AD"/>
    <w:rsid w:val="3EA11583"/>
    <w:rsid w:val="3EB351A1"/>
    <w:rsid w:val="3EB5502E"/>
    <w:rsid w:val="3ECD4DB7"/>
    <w:rsid w:val="3ED25BE0"/>
    <w:rsid w:val="3EE8724F"/>
    <w:rsid w:val="3EF06066"/>
    <w:rsid w:val="3EFB5137"/>
    <w:rsid w:val="3F192BC7"/>
    <w:rsid w:val="3F2006FA"/>
    <w:rsid w:val="3F2A1578"/>
    <w:rsid w:val="3F330813"/>
    <w:rsid w:val="3F3B08C6"/>
    <w:rsid w:val="3F4940F4"/>
    <w:rsid w:val="3F4A39C9"/>
    <w:rsid w:val="3F4A5777"/>
    <w:rsid w:val="3F4C7741"/>
    <w:rsid w:val="3F740A45"/>
    <w:rsid w:val="3F8A61EF"/>
    <w:rsid w:val="3F8F587F"/>
    <w:rsid w:val="3F942E96"/>
    <w:rsid w:val="3F966C0E"/>
    <w:rsid w:val="3F980BD8"/>
    <w:rsid w:val="3F9C64F0"/>
    <w:rsid w:val="3FA23805"/>
    <w:rsid w:val="3FA622F7"/>
    <w:rsid w:val="3FA63533"/>
    <w:rsid w:val="3FB62E0C"/>
    <w:rsid w:val="3FBB48C6"/>
    <w:rsid w:val="3FBD23EC"/>
    <w:rsid w:val="3FBD419A"/>
    <w:rsid w:val="3FCF3ECE"/>
    <w:rsid w:val="3FDD483D"/>
    <w:rsid w:val="3FE038B8"/>
    <w:rsid w:val="3FE0432D"/>
    <w:rsid w:val="3FE67B95"/>
    <w:rsid w:val="3FEB6F5A"/>
    <w:rsid w:val="3FEC0F24"/>
    <w:rsid w:val="3FEE6A4A"/>
    <w:rsid w:val="3FF33D1E"/>
    <w:rsid w:val="40026051"/>
    <w:rsid w:val="40095632"/>
    <w:rsid w:val="400973E0"/>
    <w:rsid w:val="401C3B3D"/>
    <w:rsid w:val="401D10DD"/>
    <w:rsid w:val="40202D3B"/>
    <w:rsid w:val="40342818"/>
    <w:rsid w:val="403C77B5"/>
    <w:rsid w:val="403E62C3"/>
    <w:rsid w:val="40493C80"/>
    <w:rsid w:val="404C3770"/>
    <w:rsid w:val="4050500F"/>
    <w:rsid w:val="40534AFF"/>
    <w:rsid w:val="405F5252"/>
    <w:rsid w:val="40736F4F"/>
    <w:rsid w:val="40752CC7"/>
    <w:rsid w:val="40776A3F"/>
    <w:rsid w:val="40786313"/>
    <w:rsid w:val="407C22A8"/>
    <w:rsid w:val="408B24EB"/>
    <w:rsid w:val="408B6047"/>
    <w:rsid w:val="4093314D"/>
    <w:rsid w:val="409E3FCC"/>
    <w:rsid w:val="40A351EE"/>
    <w:rsid w:val="40AB66E9"/>
    <w:rsid w:val="40B57568"/>
    <w:rsid w:val="40C17CBA"/>
    <w:rsid w:val="40C41559"/>
    <w:rsid w:val="40D5502B"/>
    <w:rsid w:val="40E165AE"/>
    <w:rsid w:val="40E340D5"/>
    <w:rsid w:val="40EA3DEB"/>
    <w:rsid w:val="40F005A0"/>
    <w:rsid w:val="40F0234E"/>
    <w:rsid w:val="40F57964"/>
    <w:rsid w:val="4105229D"/>
    <w:rsid w:val="41061B71"/>
    <w:rsid w:val="41067DC3"/>
    <w:rsid w:val="41151DB4"/>
    <w:rsid w:val="411E510D"/>
    <w:rsid w:val="412A1D04"/>
    <w:rsid w:val="412C5A7C"/>
    <w:rsid w:val="413B181B"/>
    <w:rsid w:val="41401527"/>
    <w:rsid w:val="41406E31"/>
    <w:rsid w:val="41432DC5"/>
    <w:rsid w:val="4153125A"/>
    <w:rsid w:val="415E19AD"/>
    <w:rsid w:val="41630D72"/>
    <w:rsid w:val="41670862"/>
    <w:rsid w:val="416C40CA"/>
    <w:rsid w:val="416F7716"/>
    <w:rsid w:val="41801923"/>
    <w:rsid w:val="418036D2"/>
    <w:rsid w:val="41870F04"/>
    <w:rsid w:val="419158DF"/>
    <w:rsid w:val="41994793"/>
    <w:rsid w:val="41A842EA"/>
    <w:rsid w:val="41B33591"/>
    <w:rsid w:val="41D91034"/>
    <w:rsid w:val="41DD49F4"/>
    <w:rsid w:val="41F8770C"/>
    <w:rsid w:val="420724F0"/>
    <w:rsid w:val="42134546"/>
    <w:rsid w:val="42162288"/>
    <w:rsid w:val="421B789E"/>
    <w:rsid w:val="42206C63"/>
    <w:rsid w:val="4230334A"/>
    <w:rsid w:val="42307489"/>
    <w:rsid w:val="42436E81"/>
    <w:rsid w:val="425A3F23"/>
    <w:rsid w:val="425E3AFC"/>
    <w:rsid w:val="425F3C2F"/>
    <w:rsid w:val="42756FAE"/>
    <w:rsid w:val="427B1C48"/>
    <w:rsid w:val="427D0758"/>
    <w:rsid w:val="42864D18"/>
    <w:rsid w:val="428D5E99"/>
    <w:rsid w:val="42907DEC"/>
    <w:rsid w:val="42A96C58"/>
    <w:rsid w:val="42B21FB1"/>
    <w:rsid w:val="42B31885"/>
    <w:rsid w:val="42B65E61"/>
    <w:rsid w:val="42BB357B"/>
    <w:rsid w:val="42BF46CD"/>
    <w:rsid w:val="42C15095"/>
    <w:rsid w:val="42C5274B"/>
    <w:rsid w:val="42CC0911"/>
    <w:rsid w:val="42D40179"/>
    <w:rsid w:val="42D53B65"/>
    <w:rsid w:val="42DE4B54"/>
    <w:rsid w:val="42DF267A"/>
    <w:rsid w:val="42EB101F"/>
    <w:rsid w:val="42F500EF"/>
    <w:rsid w:val="42FE5942"/>
    <w:rsid w:val="43065E58"/>
    <w:rsid w:val="430A7FE6"/>
    <w:rsid w:val="43140575"/>
    <w:rsid w:val="431467C7"/>
    <w:rsid w:val="431762B8"/>
    <w:rsid w:val="431B5DA8"/>
    <w:rsid w:val="43212404"/>
    <w:rsid w:val="43212C92"/>
    <w:rsid w:val="43234C5C"/>
    <w:rsid w:val="43244531"/>
    <w:rsid w:val="43282273"/>
    <w:rsid w:val="433230F1"/>
    <w:rsid w:val="433D0BE0"/>
    <w:rsid w:val="433E0203"/>
    <w:rsid w:val="43421586"/>
    <w:rsid w:val="43461566"/>
    <w:rsid w:val="43503578"/>
    <w:rsid w:val="43525542"/>
    <w:rsid w:val="43607C5E"/>
    <w:rsid w:val="436A288B"/>
    <w:rsid w:val="436A63E7"/>
    <w:rsid w:val="436D5ED7"/>
    <w:rsid w:val="437D6E04"/>
    <w:rsid w:val="439A62FF"/>
    <w:rsid w:val="43A15B81"/>
    <w:rsid w:val="43B62E26"/>
    <w:rsid w:val="43C006FD"/>
    <w:rsid w:val="43C71A8C"/>
    <w:rsid w:val="43CC2BFE"/>
    <w:rsid w:val="43D04F3E"/>
    <w:rsid w:val="43D1290A"/>
    <w:rsid w:val="43E268C5"/>
    <w:rsid w:val="43F65ECD"/>
    <w:rsid w:val="43F860E9"/>
    <w:rsid w:val="44054362"/>
    <w:rsid w:val="440C3942"/>
    <w:rsid w:val="441B5933"/>
    <w:rsid w:val="44227892"/>
    <w:rsid w:val="44336BFB"/>
    <w:rsid w:val="44421112"/>
    <w:rsid w:val="44427364"/>
    <w:rsid w:val="444C3D3F"/>
    <w:rsid w:val="4450382F"/>
    <w:rsid w:val="4456696C"/>
    <w:rsid w:val="445F3A72"/>
    <w:rsid w:val="446077EA"/>
    <w:rsid w:val="447F4114"/>
    <w:rsid w:val="448434D9"/>
    <w:rsid w:val="448B2AB9"/>
    <w:rsid w:val="44A27E03"/>
    <w:rsid w:val="44AD0C81"/>
    <w:rsid w:val="44B325BC"/>
    <w:rsid w:val="44B71B00"/>
    <w:rsid w:val="44BA339E"/>
    <w:rsid w:val="44BA6EFA"/>
    <w:rsid w:val="44C24001"/>
    <w:rsid w:val="44C46655"/>
    <w:rsid w:val="44E328F5"/>
    <w:rsid w:val="44E83CAB"/>
    <w:rsid w:val="44FD328B"/>
    <w:rsid w:val="450E6854"/>
    <w:rsid w:val="451030D9"/>
    <w:rsid w:val="4513485D"/>
    <w:rsid w:val="45175287"/>
    <w:rsid w:val="451F76A5"/>
    <w:rsid w:val="45200DEE"/>
    <w:rsid w:val="45261842"/>
    <w:rsid w:val="45356766"/>
    <w:rsid w:val="453C51CA"/>
    <w:rsid w:val="455410FD"/>
    <w:rsid w:val="455C6204"/>
    <w:rsid w:val="456D0411"/>
    <w:rsid w:val="4587329F"/>
    <w:rsid w:val="45997458"/>
    <w:rsid w:val="459B07F8"/>
    <w:rsid w:val="45A100BA"/>
    <w:rsid w:val="45A8769B"/>
    <w:rsid w:val="45B918A8"/>
    <w:rsid w:val="45BB117C"/>
    <w:rsid w:val="45CC5137"/>
    <w:rsid w:val="45CF69D6"/>
    <w:rsid w:val="45D67D64"/>
    <w:rsid w:val="45DB35CC"/>
    <w:rsid w:val="45EE1552"/>
    <w:rsid w:val="45F4643C"/>
    <w:rsid w:val="45F621B4"/>
    <w:rsid w:val="4614088C"/>
    <w:rsid w:val="462A6302"/>
    <w:rsid w:val="46340F2E"/>
    <w:rsid w:val="46380A1F"/>
    <w:rsid w:val="464473C4"/>
    <w:rsid w:val="465A4A0E"/>
    <w:rsid w:val="46623CEE"/>
    <w:rsid w:val="46753A21"/>
    <w:rsid w:val="468A6DA0"/>
    <w:rsid w:val="469D2F78"/>
    <w:rsid w:val="46B03082"/>
    <w:rsid w:val="46BB51AC"/>
    <w:rsid w:val="46BF6A4A"/>
    <w:rsid w:val="46C027C2"/>
    <w:rsid w:val="46C978C9"/>
    <w:rsid w:val="46D149CF"/>
    <w:rsid w:val="46D63D94"/>
    <w:rsid w:val="46E93AC7"/>
    <w:rsid w:val="46F26E20"/>
    <w:rsid w:val="47150D60"/>
    <w:rsid w:val="471843AC"/>
    <w:rsid w:val="473531B0"/>
    <w:rsid w:val="473C009B"/>
    <w:rsid w:val="473C453F"/>
    <w:rsid w:val="474433F3"/>
    <w:rsid w:val="47507FEA"/>
    <w:rsid w:val="4760647F"/>
    <w:rsid w:val="477E06B3"/>
    <w:rsid w:val="47855EE6"/>
    <w:rsid w:val="4792415F"/>
    <w:rsid w:val="479E6FA7"/>
    <w:rsid w:val="47AD71EA"/>
    <w:rsid w:val="47B10A89"/>
    <w:rsid w:val="47B70069"/>
    <w:rsid w:val="47D604EF"/>
    <w:rsid w:val="47D76015"/>
    <w:rsid w:val="47E265B1"/>
    <w:rsid w:val="47E50732"/>
    <w:rsid w:val="47E56984"/>
    <w:rsid w:val="47E86474"/>
    <w:rsid w:val="47EA5D49"/>
    <w:rsid w:val="48025817"/>
    <w:rsid w:val="480768FB"/>
    <w:rsid w:val="480A0199"/>
    <w:rsid w:val="480F755D"/>
    <w:rsid w:val="48164D90"/>
    <w:rsid w:val="481B4154"/>
    <w:rsid w:val="482F19AD"/>
    <w:rsid w:val="482F5E51"/>
    <w:rsid w:val="4847319B"/>
    <w:rsid w:val="48480CC1"/>
    <w:rsid w:val="484A2C8B"/>
    <w:rsid w:val="48507E7F"/>
    <w:rsid w:val="485338EE"/>
    <w:rsid w:val="48610E04"/>
    <w:rsid w:val="48657AC5"/>
    <w:rsid w:val="486C2C02"/>
    <w:rsid w:val="487877F8"/>
    <w:rsid w:val="487E5F4A"/>
    <w:rsid w:val="48831983"/>
    <w:rsid w:val="48873598"/>
    <w:rsid w:val="488C5052"/>
    <w:rsid w:val="48905F31"/>
    <w:rsid w:val="48A44149"/>
    <w:rsid w:val="48B16866"/>
    <w:rsid w:val="48B30830"/>
    <w:rsid w:val="48BC66EE"/>
    <w:rsid w:val="48BF5427"/>
    <w:rsid w:val="48C12F4D"/>
    <w:rsid w:val="48D16F09"/>
    <w:rsid w:val="48D34A2F"/>
    <w:rsid w:val="48DA5DBD"/>
    <w:rsid w:val="48E56510"/>
    <w:rsid w:val="48E9042E"/>
    <w:rsid w:val="48F03833"/>
    <w:rsid w:val="48F14EB5"/>
    <w:rsid w:val="48FD2A6B"/>
    <w:rsid w:val="49051E7C"/>
    <w:rsid w:val="4914434F"/>
    <w:rsid w:val="49163CDE"/>
    <w:rsid w:val="491863C9"/>
    <w:rsid w:val="492732ED"/>
    <w:rsid w:val="492C413F"/>
    <w:rsid w:val="492E6109"/>
    <w:rsid w:val="49351245"/>
    <w:rsid w:val="49373210"/>
    <w:rsid w:val="4941408E"/>
    <w:rsid w:val="494E2307"/>
    <w:rsid w:val="49535B70"/>
    <w:rsid w:val="496D09DF"/>
    <w:rsid w:val="496E4757"/>
    <w:rsid w:val="49843F7B"/>
    <w:rsid w:val="49995C78"/>
    <w:rsid w:val="49997A26"/>
    <w:rsid w:val="49A71AE5"/>
    <w:rsid w:val="49AD34D2"/>
    <w:rsid w:val="49BB5BEF"/>
    <w:rsid w:val="49D96075"/>
    <w:rsid w:val="49DD52D5"/>
    <w:rsid w:val="49E52C6C"/>
    <w:rsid w:val="49EF7646"/>
    <w:rsid w:val="4A070E34"/>
    <w:rsid w:val="4A162E25"/>
    <w:rsid w:val="4A1B668D"/>
    <w:rsid w:val="4A294FFD"/>
    <w:rsid w:val="4A397B51"/>
    <w:rsid w:val="4A413C1A"/>
    <w:rsid w:val="4A431740"/>
    <w:rsid w:val="4A4554B8"/>
    <w:rsid w:val="4A4756D4"/>
    <w:rsid w:val="4A5120AF"/>
    <w:rsid w:val="4A547DF1"/>
    <w:rsid w:val="4A6A13C3"/>
    <w:rsid w:val="4A6D4A0F"/>
    <w:rsid w:val="4A7E6C1C"/>
    <w:rsid w:val="4A842484"/>
    <w:rsid w:val="4A8A3813"/>
    <w:rsid w:val="4A8F2BD7"/>
    <w:rsid w:val="4A9400A1"/>
    <w:rsid w:val="4A985F30"/>
    <w:rsid w:val="4AA30431"/>
    <w:rsid w:val="4AAF3080"/>
    <w:rsid w:val="4AB12B4E"/>
    <w:rsid w:val="4AB50890"/>
    <w:rsid w:val="4AC7411F"/>
    <w:rsid w:val="4ACF1226"/>
    <w:rsid w:val="4AD14F9E"/>
    <w:rsid w:val="4AD93E52"/>
    <w:rsid w:val="4ADF590D"/>
    <w:rsid w:val="4AE066E8"/>
    <w:rsid w:val="4AE50A49"/>
    <w:rsid w:val="4AF62C56"/>
    <w:rsid w:val="4B133808"/>
    <w:rsid w:val="4B1355B6"/>
    <w:rsid w:val="4B1650A7"/>
    <w:rsid w:val="4B180E1F"/>
    <w:rsid w:val="4B2D29F5"/>
    <w:rsid w:val="4B3D2633"/>
    <w:rsid w:val="4B413ED2"/>
    <w:rsid w:val="4B441C14"/>
    <w:rsid w:val="4B577B99"/>
    <w:rsid w:val="4B5A1437"/>
    <w:rsid w:val="4B616322"/>
    <w:rsid w:val="4B62209A"/>
    <w:rsid w:val="4B661B8A"/>
    <w:rsid w:val="4B6656B6"/>
    <w:rsid w:val="4B736055"/>
    <w:rsid w:val="4B75001F"/>
    <w:rsid w:val="4B751DCD"/>
    <w:rsid w:val="4B8169C4"/>
    <w:rsid w:val="4B865D88"/>
    <w:rsid w:val="4B8E4C43"/>
    <w:rsid w:val="4B9304A5"/>
    <w:rsid w:val="4B9344DE"/>
    <w:rsid w:val="4B9366F7"/>
    <w:rsid w:val="4B9902A6"/>
    <w:rsid w:val="4B991F60"/>
    <w:rsid w:val="4BA44460"/>
    <w:rsid w:val="4BA97CC9"/>
    <w:rsid w:val="4BAB3E5A"/>
    <w:rsid w:val="4BB072A9"/>
    <w:rsid w:val="4BC36FDC"/>
    <w:rsid w:val="4BC744D2"/>
    <w:rsid w:val="4BCF3BD3"/>
    <w:rsid w:val="4BDC3BFA"/>
    <w:rsid w:val="4BDC67D7"/>
    <w:rsid w:val="4BDE7972"/>
    <w:rsid w:val="4BF74ED8"/>
    <w:rsid w:val="4C0575F5"/>
    <w:rsid w:val="4C0D0258"/>
    <w:rsid w:val="4C147838"/>
    <w:rsid w:val="4C1642A8"/>
    <w:rsid w:val="4C172E84"/>
    <w:rsid w:val="4C1B2975"/>
    <w:rsid w:val="4C231829"/>
    <w:rsid w:val="4C2F01CE"/>
    <w:rsid w:val="4C303F46"/>
    <w:rsid w:val="4C54044A"/>
    <w:rsid w:val="4C6205A3"/>
    <w:rsid w:val="4C7622A1"/>
    <w:rsid w:val="4C763373"/>
    <w:rsid w:val="4C8449BE"/>
    <w:rsid w:val="4CA46E0E"/>
    <w:rsid w:val="4CA57577"/>
    <w:rsid w:val="4CB701C3"/>
    <w:rsid w:val="4CC132CB"/>
    <w:rsid w:val="4CD15729"/>
    <w:rsid w:val="4CD314A1"/>
    <w:rsid w:val="4CDB65A8"/>
    <w:rsid w:val="4CE23492"/>
    <w:rsid w:val="4CE4545C"/>
    <w:rsid w:val="4CE92A73"/>
    <w:rsid w:val="4CEA4A40"/>
    <w:rsid w:val="4CF3569F"/>
    <w:rsid w:val="4D0258E3"/>
    <w:rsid w:val="4D090A1F"/>
    <w:rsid w:val="4D0C49B3"/>
    <w:rsid w:val="4D0E24D9"/>
    <w:rsid w:val="4D241CFD"/>
    <w:rsid w:val="4D445EFB"/>
    <w:rsid w:val="4D4E0B28"/>
    <w:rsid w:val="4D5D520F"/>
    <w:rsid w:val="4D64597E"/>
    <w:rsid w:val="4D6B3488"/>
    <w:rsid w:val="4D7F0CE1"/>
    <w:rsid w:val="4D8B3B2A"/>
    <w:rsid w:val="4D8E361A"/>
    <w:rsid w:val="4DB50BA7"/>
    <w:rsid w:val="4DB766CD"/>
    <w:rsid w:val="4DBD4391"/>
    <w:rsid w:val="4DBE5CAD"/>
    <w:rsid w:val="4DC306AE"/>
    <w:rsid w:val="4DC42B98"/>
    <w:rsid w:val="4DC96400"/>
    <w:rsid w:val="4DD728CB"/>
    <w:rsid w:val="4DE958D4"/>
    <w:rsid w:val="4DF25957"/>
    <w:rsid w:val="4DF416CF"/>
    <w:rsid w:val="4E067654"/>
    <w:rsid w:val="4E0F6509"/>
    <w:rsid w:val="4E191136"/>
    <w:rsid w:val="4E233D62"/>
    <w:rsid w:val="4E3C6BD2"/>
    <w:rsid w:val="4E465CA3"/>
    <w:rsid w:val="4E4E1D31"/>
    <w:rsid w:val="4E5263F6"/>
    <w:rsid w:val="4E546612"/>
    <w:rsid w:val="4E557C94"/>
    <w:rsid w:val="4E6A373F"/>
    <w:rsid w:val="4E8862BB"/>
    <w:rsid w:val="4EA2737D"/>
    <w:rsid w:val="4EA308F0"/>
    <w:rsid w:val="4EA529C9"/>
    <w:rsid w:val="4EA577DD"/>
    <w:rsid w:val="4EAB722A"/>
    <w:rsid w:val="4EAD187E"/>
    <w:rsid w:val="4EAF55F6"/>
    <w:rsid w:val="4ECA0682"/>
    <w:rsid w:val="4ECA68D4"/>
    <w:rsid w:val="4ECC0997"/>
    <w:rsid w:val="4ED0764A"/>
    <w:rsid w:val="4ED7041B"/>
    <w:rsid w:val="4ED80FF1"/>
    <w:rsid w:val="4EDB454A"/>
    <w:rsid w:val="4EE03A01"/>
    <w:rsid w:val="4EE10A3A"/>
    <w:rsid w:val="4EE31744"/>
    <w:rsid w:val="4EF55292"/>
    <w:rsid w:val="4EFC5E7F"/>
    <w:rsid w:val="4F045E2D"/>
    <w:rsid w:val="4F0A6CD0"/>
    <w:rsid w:val="4F183A30"/>
    <w:rsid w:val="4F264677"/>
    <w:rsid w:val="4F2953A8"/>
    <w:rsid w:val="4F2A7373"/>
    <w:rsid w:val="4F4F0B87"/>
    <w:rsid w:val="4F5010E4"/>
    <w:rsid w:val="4F5543EF"/>
    <w:rsid w:val="4F622668"/>
    <w:rsid w:val="4F652159"/>
    <w:rsid w:val="4F674123"/>
    <w:rsid w:val="4F6C34E7"/>
    <w:rsid w:val="4F7725B8"/>
    <w:rsid w:val="4F822D0B"/>
    <w:rsid w:val="4F8E5B53"/>
    <w:rsid w:val="4F974A08"/>
    <w:rsid w:val="4F980780"/>
    <w:rsid w:val="4F9F38BD"/>
    <w:rsid w:val="4FA9473B"/>
    <w:rsid w:val="4FAA1155"/>
    <w:rsid w:val="4FAB04B3"/>
    <w:rsid w:val="4FAB400F"/>
    <w:rsid w:val="4FAB675C"/>
    <w:rsid w:val="4FBA4253"/>
    <w:rsid w:val="4FBB7FCB"/>
    <w:rsid w:val="4FC11A85"/>
    <w:rsid w:val="4FC357E8"/>
    <w:rsid w:val="4FC6709B"/>
    <w:rsid w:val="4FCF2213"/>
    <w:rsid w:val="4FD572DE"/>
    <w:rsid w:val="4FDC241B"/>
    <w:rsid w:val="4FE237A9"/>
    <w:rsid w:val="4FEC3AB7"/>
    <w:rsid w:val="4FFD535F"/>
    <w:rsid w:val="50081462"/>
    <w:rsid w:val="50151DD1"/>
    <w:rsid w:val="501F0559"/>
    <w:rsid w:val="50243DC2"/>
    <w:rsid w:val="502E69EF"/>
    <w:rsid w:val="50334495"/>
    <w:rsid w:val="503C110B"/>
    <w:rsid w:val="503C7D20"/>
    <w:rsid w:val="503E6C32"/>
    <w:rsid w:val="50446212"/>
    <w:rsid w:val="505226DD"/>
    <w:rsid w:val="5055041F"/>
    <w:rsid w:val="50575F45"/>
    <w:rsid w:val="50597F0F"/>
    <w:rsid w:val="506C56BD"/>
    <w:rsid w:val="506F7733"/>
    <w:rsid w:val="508036EE"/>
    <w:rsid w:val="50871711"/>
    <w:rsid w:val="50970A38"/>
    <w:rsid w:val="50AA42C7"/>
    <w:rsid w:val="50AD2009"/>
    <w:rsid w:val="50C11611"/>
    <w:rsid w:val="50C23D07"/>
    <w:rsid w:val="50CA4969"/>
    <w:rsid w:val="50CD4459"/>
    <w:rsid w:val="50D94BAC"/>
    <w:rsid w:val="50DC291C"/>
    <w:rsid w:val="50E579F5"/>
    <w:rsid w:val="50EB4502"/>
    <w:rsid w:val="50ED2406"/>
    <w:rsid w:val="50F6750C"/>
    <w:rsid w:val="50F9524E"/>
    <w:rsid w:val="51002139"/>
    <w:rsid w:val="51010497"/>
    <w:rsid w:val="51031C29"/>
    <w:rsid w:val="5119769F"/>
    <w:rsid w:val="51200A2D"/>
    <w:rsid w:val="51254295"/>
    <w:rsid w:val="512F2A1E"/>
    <w:rsid w:val="51330760"/>
    <w:rsid w:val="51367529"/>
    <w:rsid w:val="513B4C61"/>
    <w:rsid w:val="5144471C"/>
    <w:rsid w:val="514E559A"/>
    <w:rsid w:val="515643D1"/>
    <w:rsid w:val="51597A9B"/>
    <w:rsid w:val="51656440"/>
    <w:rsid w:val="5176064D"/>
    <w:rsid w:val="517843C5"/>
    <w:rsid w:val="517A013D"/>
    <w:rsid w:val="517B5C63"/>
    <w:rsid w:val="517F7502"/>
    <w:rsid w:val="518508DF"/>
    <w:rsid w:val="51890875"/>
    <w:rsid w:val="518E5997"/>
    <w:rsid w:val="519F5DF6"/>
    <w:rsid w:val="51A11B6E"/>
    <w:rsid w:val="51A4737F"/>
    <w:rsid w:val="51B15B29"/>
    <w:rsid w:val="51C770FB"/>
    <w:rsid w:val="51CE727C"/>
    <w:rsid w:val="51D84E64"/>
    <w:rsid w:val="51EE0B2B"/>
    <w:rsid w:val="51F7178E"/>
    <w:rsid w:val="5201085F"/>
    <w:rsid w:val="520143BB"/>
    <w:rsid w:val="52075749"/>
    <w:rsid w:val="520914C1"/>
    <w:rsid w:val="52100AA2"/>
    <w:rsid w:val="52132340"/>
    <w:rsid w:val="52302EF2"/>
    <w:rsid w:val="523429E2"/>
    <w:rsid w:val="52416EAD"/>
    <w:rsid w:val="5253098E"/>
    <w:rsid w:val="525F54C6"/>
    <w:rsid w:val="52701540"/>
    <w:rsid w:val="52741030"/>
    <w:rsid w:val="527E1EAF"/>
    <w:rsid w:val="52833022"/>
    <w:rsid w:val="528704B8"/>
    <w:rsid w:val="528C45CC"/>
    <w:rsid w:val="52905E25"/>
    <w:rsid w:val="5294763D"/>
    <w:rsid w:val="529A036B"/>
    <w:rsid w:val="529E1C09"/>
    <w:rsid w:val="52A13BC2"/>
    <w:rsid w:val="52AD62F0"/>
    <w:rsid w:val="52B91E49"/>
    <w:rsid w:val="52C553E8"/>
    <w:rsid w:val="52CD0741"/>
    <w:rsid w:val="52CD6993"/>
    <w:rsid w:val="52D25D57"/>
    <w:rsid w:val="52D90E94"/>
    <w:rsid w:val="52E066C6"/>
    <w:rsid w:val="52E31D12"/>
    <w:rsid w:val="52E53CDC"/>
    <w:rsid w:val="52EB0BC7"/>
    <w:rsid w:val="530F0D59"/>
    <w:rsid w:val="53113E22"/>
    <w:rsid w:val="531E71EE"/>
    <w:rsid w:val="53476745"/>
    <w:rsid w:val="53503530"/>
    <w:rsid w:val="535112B4"/>
    <w:rsid w:val="536C1D08"/>
    <w:rsid w:val="538B3DAB"/>
    <w:rsid w:val="538C23AA"/>
    <w:rsid w:val="539D45B7"/>
    <w:rsid w:val="53A5521A"/>
    <w:rsid w:val="53AF7E46"/>
    <w:rsid w:val="53B67267"/>
    <w:rsid w:val="53B813F1"/>
    <w:rsid w:val="53C30205"/>
    <w:rsid w:val="53C51035"/>
    <w:rsid w:val="53E54C21"/>
    <w:rsid w:val="53F046E7"/>
    <w:rsid w:val="53F635E6"/>
    <w:rsid w:val="53FC2EA8"/>
    <w:rsid w:val="540208BE"/>
    <w:rsid w:val="541008E5"/>
    <w:rsid w:val="54181E8F"/>
    <w:rsid w:val="541A5C08"/>
    <w:rsid w:val="541F37B3"/>
    <w:rsid w:val="541F6D7A"/>
    <w:rsid w:val="54260108"/>
    <w:rsid w:val="543C792C"/>
    <w:rsid w:val="544467E1"/>
    <w:rsid w:val="545A4256"/>
    <w:rsid w:val="546136CF"/>
    <w:rsid w:val="54680721"/>
    <w:rsid w:val="546E2632"/>
    <w:rsid w:val="547553F0"/>
    <w:rsid w:val="548412D3"/>
    <w:rsid w:val="548B2661"/>
    <w:rsid w:val="548D0188"/>
    <w:rsid w:val="548D25DB"/>
    <w:rsid w:val="54947768"/>
    <w:rsid w:val="54971006"/>
    <w:rsid w:val="54A069DD"/>
    <w:rsid w:val="54AC72FA"/>
    <w:rsid w:val="54B52A44"/>
    <w:rsid w:val="54B576DE"/>
    <w:rsid w:val="54C2149E"/>
    <w:rsid w:val="54C4270B"/>
    <w:rsid w:val="54C620A2"/>
    <w:rsid w:val="54CB0CB0"/>
    <w:rsid w:val="54CD7C5E"/>
    <w:rsid w:val="54D05CC9"/>
    <w:rsid w:val="54E029AD"/>
    <w:rsid w:val="54E12281"/>
    <w:rsid w:val="54E3249D"/>
    <w:rsid w:val="54F67B60"/>
    <w:rsid w:val="54F71AA5"/>
    <w:rsid w:val="54FC70BB"/>
    <w:rsid w:val="5511700B"/>
    <w:rsid w:val="5516017D"/>
    <w:rsid w:val="552000A3"/>
    <w:rsid w:val="55236D3E"/>
    <w:rsid w:val="552B174F"/>
    <w:rsid w:val="553078AF"/>
    <w:rsid w:val="55322ADD"/>
    <w:rsid w:val="553B7BE4"/>
    <w:rsid w:val="55436A98"/>
    <w:rsid w:val="55450A62"/>
    <w:rsid w:val="55592760"/>
    <w:rsid w:val="555962BC"/>
    <w:rsid w:val="555B64D8"/>
    <w:rsid w:val="55652EB2"/>
    <w:rsid w:val="556E7FB9"/>
    <w:rsid w:val="55780E38"/>
    <w:rsid w:val="557A3DE7"/>
    <w:rsid w:val="55853555"/>
    <w:rsid w:val="558570B1"/>
    <w:rsid w:val="55904B7D"/>
    <w:rsid w:val="559D089E"/>
    <w:rsid w:val="55A16D1C"/>
    <w:rsid w:val="55A255D4"/>
    <w:rsid w:val="55B546F8"/>
    <w:rsid w:val="55B654BC"/>
    <w:rsid w:val="55BF6A67"/>
    <w:rsid w:val="55C93441"/>
    <w:rsid w:val="55D32512"/>
    <w:rsid w:val="55DB13C7"/>
    <w:rsid w:val="55DF2C65"/>
    <w:rsid w:val="55EC7130"/>
    <w:rsid w:val="55FB249F"/>
    <w:rsid w:val="561346BC"/>
    <w:rsid w:val="56186177"/>
    <w:rsid w:val="56206DD9"/>
    <w:rsid w:val="56260894"/>
    <w:rsid w:val="56262642"/>
    <w:rsid w:val="5627460C"/>
    <w:rsid w:val="562C39D0"/>
    <w:rsid w:val="56301712"/>
    <w:rsid w:val="564D4072"/>
    <w:rsid w:val="564E7DEA"/>
    <w:rsid w:val="56574EF1"/>
    <w:rsid w:val="565D1DDC"/>
    <w:rsid w:val="5664316A"/>
    <w:rsid w:val="56644F18"/>
    <w:rsid w:val="56723AD9"/>
    <w:rsid w:val="567333AD"/>
    <w:rsid w:val="56824C41"/>
    <w:rsid w:val="56837089"/>
    <w:rsid w:val="56890E23"/>
    <w:rsid w:val="568B6949"/>
    <w:rsid w:val="568D446F"/>
    <w:rsid w:val="569A3030"/>
    <w:rsid w:val="56B714EC"/>
    <w:rsid w:val="56B934B6"/>
    <w:rsid w:val="56BD287A"/>
    <w:rsid w:val="56C04402"/>
    <w:rsid w:val="56C47577"/>
    <w:rsid w:val="56C63E25"/>
    <w:rsid w:val="56D36553"/>
    <w:rsid w:val="56D504FC"/>
    <w:rsid w:val="56D57BC4"/>
    <w:rsid w:val="56E10C5F"/>
    <w:rsid w:val="56E46059"/>
    <w:rsid w:val="56EC67F5"/>
    <w:rsid w:val="57087F99"/>
    <w:rsid w:val="570C4E81"/>
    <w:rsid w:val="571701DC"/>
    <w:rsid w:val="571E77BD"/>
    <w:rsid w:val="574249AC"/>
    <w:rsid w:val="57454D4A"/>
    <w:rsid w:val="57462870"/>
    <w:rsid w:val="57511940"/>
    <w:rsid w:val="57517B92"/>
    <w:rsid w:val="57527466"/>
    <w:rsid w:val="575435C3"/>
    <w:rsid w:val="57560D05"/>
    <w:rsid w:val="575D6537"/>
    <w:rsid w:val="57615727"/>
    <w:rsid w:val="57743881"/>
    <w:rsid w:val="577E46FF"/>
    <w:rsid w:val="57877110"/>
    <w:rsid w:val="57923D07"/>
    <w:rsid w:val="57996E43"/>
    <w:rsid w:val="57A37CC2"/>
    <w:rsid w:val="57BE4AFC"/>
    <w:rsid w:val="57BF2D4E"/>
    <w:rsid w:val="57C32112"/>
    <w:rsid w:val="57CA524F"/>
    <w:rsid w:val="57CF6D09"/>
    <w:rsid w:val="57D460CD"/>
    <w:rsid w:val="57D60097"/>
    <w:rsid w:val="57DD31D4"/>
    <w:rsid w:val="57DD3ED9"/>
    <w:rsid w:val="57EA584B"/>
    <w:rsid w:val="57FA3D86"/>
    <w:rsid w:val="57FD73D2"/>
    <w:rsid w:val="580A1AEF"/>
    <w:rsid w:val="581035A9"/>
    <w:rsid w:val="581738F8"/>
    <w:rsid w:val="581B3CFC"/>
    <w:rsid w:val="582E3A30"/>
    <w:rsid w:val="58417C07"/>
    <w:rsid w:val="58461706"/>
    <w:rsid w:val="58496ABB"/>
    <w:rsid w:val="5851771E"/>
    <w:rsid w:val="58523BC2"/>
    <w:rsid w:val="58562F86"/>
    <w:rsid w:val="586B07E0"/>
    <w:rsid w:val="586C6533"/>
    <w:rsid w:val="5871066D"/>
    <w:rsid w:val="58737694"/>
    <w:rsid w:val="58743095"/>
    <w:rsid w:val="587A6C75"/>
    <w:rsid w:val="587F24DD"/>
    <w:rsid w:val="58823D7B"/>
    <w:rsid w:val="58935F89"/>
    <w:rsid w:val="589917F1"/>
    <w:rsid w:val="589F492D"/>
    <w:rsid w:val="58A957AC"/>
    <w:rsid w:val="58AB32D2"/>
    <w:rsid w:val="58AB5080"/>
    <w:rsid w:val="58B024F3"/>
    <w:rsid w:val="58B303D9"/>
    <w:rsid w:val="58C3686E"/>
    <w:rsid w:val="58D04AE7"/>
    <w:rsid w:val="58D42829"/>
    <w:rsid w:val="58E80082"/>
    <w:rsid w:val="59183BD6"/>
    <w:rsid w:val="591946E0"/>
    <w:rsid w:val="592163C9"/>
    <w:rsid w:val="59260BAB"/>
    <w:rsid w:val="592F7A5F"/>
    <w:rsid w:val="59374B66"/>
    <w:rsid w:val="593B76C2"/>
    <w:rsid w:val="59592D2E"/>
    <w:rsid w:val="59762F6D"/>
    <w:rsid w:val="59777658"/>
    <w:rsid w:val="597B2CA5"/>
    <w:rsid w:val="597C4297"/>
    <w:rsid w:val="597D4C6F"/>
    <w:rsid w:val="598B6C60"/>
    <w:rsid w:val="599C0E6D"/>
    <w:rsid w:val="599D71ED"/>
    <w:rsid w:val="59A10231"/>
    <w:rsid w:val="59A71CEC"/>
    <w:rsid w:val="59A73A9A"/>
    <w:rsid w:val="59BE0DE3"/>
    <w:rsid w:val="59C26B25"/>
    <w:rsid w:val="59CD1026"/>
    <w:rsid w:val="59D46859"/>
    <w:rsid w:val="59D6437F"/>
    <w:rsid w:val="59D86349"/>
    <w:rsid w:val="59DB1995"/>
    <w:rsid w:val="59DE1485"/>
    <w:rsid w:val="59EE0AA2"/>
    <w:rsid w:val="59F24535"/>
    <w:rsid w:val="5A086C57"/>
    <w:rsid w:val="5A096502"/>
    <w:rsid w:val="5A0A4028"/>
    <w:rsid w:val="5A1924BD"/>
    <w:rsid w:val="5A250E62"/>
    <w:rsid w:val="5A260363"/>
    <w:rsid w:val="5A274BDA"/>
    <w:rsid w:val="5A28422F"/>
    <w:rsid w:val="5A2A0F8F"/>
    <w:rsid w:val="5A2E0E39"/>
    <w:rsid w:val="5A3564FC"/>
    <w:rsid w:val="5A461504"/>
    <w:rsid w:val="5A4C63EF"/>
    <w:rsid w:val="5A584D94"/>
    <w:rsid w:val="5A671AE4"/>
    <w:rsid w:val="5A706581"/>
    <w:rsid w:val="5A736072"/>
    <w:rsid w:val="5A7B6CD4"/>
    <w:rsid w:val="5A7F784F"/>
    <w:rsid w:val="5A8042EB"/>
    <w:rsid w:val="5A8262B5"/>
    <w:rsid w:val="5A8913F1"/>
    <w:rsid w:val="5A9102A6"/>
    <w:rsid w:val="5A93401E"/>
    <w:rsid w:val="5A9A53AC"/>
    <w:rsid w:val="5A9D4E9D"/>
    <w:rsid w:val="5AA1498D"/>
    <w:rsid w:val="5AAE2C06"/>
    <w:rsid w:val="5ABB54A9"/>
    <w:rsid w:val="5ABB5EFC"/>
    <w:rsid w:val="5AC60168"/>
    <w:rsid w:val="5AC643F3"/>
    <w:rsid w:val="5AC73CC7"/>
    <w:rsid w:val="5AC85246"/>
    <w:rsid w:val="5ADE2869"/>
    <w:rsid w:val="5ADE798F"/>
    <w:rsid w:val="5ADF1545"/>
    <w:rsid w:val="5AE42ACB"/>
    <w:rsid w:val="5AE96DB5"/>
    <w:rsid w:val="5AF26F96"/>
    <w:rsid w:val="5AF96577"/>
    <w:rsid w:val="5AFA22EF"/>
    <w:rsid w:val="5AFD5152"/>
    <w:rsid w:val="5AFE1DDF"/>
    <w:rsid w:val="5B180653"/>
    <w:rsid w:val="5B1A64ED"/>
    <w:rsid w:val="5B280C0A"/>
    <w:rsid w:val="5B2829B8"/>
    <w:rsid w:val="5B2B24A8"/>
    <w:rsid w:val="5B317A04"/>
    <w:rsid w:val="5B345801"/>
    <w:rsid w:val="5B370E4D"/>
    <w:rsid w:val="5B394BC5"/>
    <w:rsid w:val="5B3A093D"/>
    <w:rsid w:val="5B3F7D02"/>
    <w:rsid w:val="5B7E6A7C"/>
    <w:rsid w:val="5B8A3673"/>
    <w:rsid w:val="5B8D6CBF"/>
    <w:rsid w:val="5B962018"/>
    <w:rsid w:val="5B9D08B5"/>
    <w:rsid w:val="5BA83AF9"/>
    <w:rsid w:val="5BB64468"/>
    <w:rsid w:val="5BBB382C"/>
    <w:rsid w:val="5BC874E6"/>
    <w:rsid w:val="5BD90E41"/>
    <w:rsid w:val="5BED3C02"/>
    <w:rsid w:val="5BEE0875"/>
    <w:rsid w:val="5BF136F2"/>
    <w:rsid w:val="5BF22FC6"/>
    <w:rsid w:val="5C076A71"/>
    <w:rsid w:val="5C0C4088"/>
    <w:rsid w:val="5C1D57B0"/>
    <w:rsid w:val="5C1F16D7"/>
    <w:rsid w:val="5C2018E1"/>
    <w:rsid w:val="5C205AB0"/>
    <w:rsid w:val="5C2F0B9F"/>
    <w:rsid w:val="5C3929A3"/>
    <w:rsid w:val="5C734107"/>
    <w:rsid w:val="5C7B120D"/>
    <w:rsid w:val="5C7F2AAC"/>
    <w:rsid w:val="5C877BB2"/>
    <w:rsid w:val="5C902F0B"/>
    <w:rsid w:val="5CB36BF9"/>
    <w:rsid w:val="5CDC7EFE"/>
    <w:rsid w:val="5CE2303B"/>
    <w:rsid w:val="5CE62B2B"/>
    <w:rsid w:val="5CE72FF7"/>
    <w:rsid w:val="5CEE5E83"/>
    <w:rsid w:val="5CF76AE6"/>
    <w:rsid w:val="5CFB5EAA"/>
    <w:rsid w:val="5CFD1C22"/>
    <w:rsid w:val="5CFF599B"/>
    <w:rsid w:val="5D047455"/>
    <w:rsid w:val="5D207CD9"/>
    <w:rsid w:val="5D284EF1"/>
    <w:rsid w:val="5D2D075A"/>
    <w:rsid w:val="5D431D2B"/>
    <w:rsid w:val="5D443CF5"/>
    <w:rsid w:val="5D4635C9"/>
    <w:rsid w:val="5D4C3F91"/>
    <w:rsid w:val="5D543F38"/>
    <w:rsid w:val="5D5E4DB7"/>
    <w:rsid w:val="5D656145"/>
    <w:rsid w:val="5D665A1A"/>
    <w:rsid w:val="5D6677C8"/>
    <w:rsid w:val="5D752101"/>
    <w:rsid w:val="5D79574D"/>
    <w:rsid w:val="5D883BE2"/>
    <w:rsid w:val="5D8B5480"/>
    <w:rsid w:val="5D9E51B4"/>
    <w:rsid w:val="5DA36C6E"/>
    <w:rsid w:val="5DBC7D30"/>
    <w:rsid w:val="5DCF1811"/>
    <w:rsid w:val="5DD66AB8"/>
    <w:rsid w:val="5DE66B5A"/>
    <w:rsid w:val="5DF43025"/>
    <w:rsid w:val="5DFE5C52"/>
    <w:rsid w:val="5E1B261B"/>
    <w:rsid w:val="5E1B4A56"/>
    <w:rsid w:val="5E1D07CE"/>
    <w:rsid w:val="5E201444"/>
    <w:rsid w:val="5E2356B9"/>
    <w:rsid w:val="5E27164D"/>
    <w:rsid w:val="5E3478C6"/>
    <w:rsid w:val="5E3D35B5"/>
    <w:rsid w:val="5E3E3EF7"/>
    <w:rsid w:val="5E5341F0"/>
    <w:rsid w:val="5E5835B4"/>
    <w:rsid w:val="5E587A58"/>
    <w:rsid w:val="5E631F59"/>
    <w:rsid w:val="5E6E1B79"/>
    <w:rsid w:val="5E767EDE"/>
    <w:rsid w:val="5E7D301B"/>
    <w:rsid w:val="5E895E64"/>
    <w:rsid w:val="5E8E6FD6"/>
    <w:rsid w:val="5EA762EA"/>
    <w:rsid w:val="5EBF3633"/>
    <w:rsid w:val="5EC24ED2"/>
    <w:rsid w:val="5EC7073A"/>
    <w:rsid w:val="5EC944B2"/>
    <w:rsid w:val="5ECC7AFE"/>
    <w:rsid w:val="5EDF7832"/>
    <w:rsid w:val="5EE4309A"/>
    <w:rsid w:val="5EE74C9F"/>
    <w:rsid w:val="5EEB5C53"/>
    <w:rsid w:val="5EED73BA"/>
    <w:rsid w:val="5EF07C91"/>
    <w:rsid w:val="5EFD415C"/>
    <w:rsid w:val="5F090D52"/>
    <w:rsid w:val="5F125E59"/>
    <w:rsid w:val="5F1871E8"/>
    <w:rsid w:val="5F2711D9"/>
    <w:rsid w:val="5F3C2ED6"/>
    <w:rsid w:val="5F4678B1"/>
    <w:rsid w:val="5F4955F3"/>
    <w:rsid w:val="5F506981"/>
    <w:rsid w:val="5F577D10"/>
    <w:rsid w:val="5F5A7800"/>
    <w:rsid w:val="5F5C70D4"/>
    <w:rsid w:val="5F6917F1"/>
    <w:rsid w:val="5F6C401A"/>
    <w:rsid w:val="5F700DD2"/>
    <w:rsid w:val="5F742670"/>
    <w:rsid w:val="5F7A57AC"/>
    <w:rsid w:val="5F7C32D2"/>
    <w:rsid w:val="5F8959EF"/>
    <w:rsid w:val="5F8E3006"/>
    <w:rsid w:val="5F9A19AB"/>
    <w:rsid w:val="5FA36AB1"/>
    <w:rsid w:val="5FB1193E"/>
    <w:rsid w:val="5FB4304D"/>
    <w:rsid w:val="5FC359EB"/>
    <w:rsid w:val="5FE231E0"/>
    <w:rsid w:val="5FE86BBA"/>
    <w:rsid w:val="5FED2422"/>
    <w:rsid w:val="5FF732A1"/>
    <w:rsid w:val="6008100A"/>
    <w:rsid w:val="60161979"/>
    <w:rsid w:val="6017124D"/>
    <w:rsid w:val="602045A6"/>
    <w:rsid w:val="60261490"/>
    <w:rsid w:val="603E4A2C"/>
    <w:rsid w:val="604638E0"/>
    <w:rsid w:val="604858AA"/>
    <w:rsid w:val="604C7149"/>
    <w:rsid w:val="60522285"/>
    <w:rsid w:val="60536729"/>
    <w:rsid w:val="605A31FA"/>
    <w:rsid w:val="605B5536"/>
    <w:rsid w:val="605D1356"/>
    <w:rsid w:val="605E6E7C"/>
    <w:rsid w:val="606C77EB"/>
    <w:rsid w:val="60730B79"/>
    <w:rsid w:val="60B116A2"/>
    <w:rsid w:val="60BA5EA8"/>
    <w:rsid w:val="60C56332"/>
    <w:rsid w:val="60D31618"/>
    <w:rsid w:val="60DD5FF3"/>
    <w:rsid w:val="60E47381"/>
    <w:rsid w:val="60EE0200"/>
    <w:rsid w:val="61016185"/>
    <w:rsid w:val="61025A59"/>
    <w:rsid w:val="610417D1"/>
    <w:rsid w:val="610C68D8"/>
    <w:rsid w:val="6110461A"/>
    <w:rsid w:val="61113EEE"/>
    <w:rsid w:val="6116474A"/>
    <w:rsid w:val="611E5AAD"/>
    <w:rsid w:val="61260D07"/>
    <w:rsid w:val="612E2CF2"/>
    <w:rsid w:val="613D220F"/>
    <w:rsid w:val="613F280A"/>
    <w:rsid w:val="615307DA"/>
    <w:rsid w:val="61565DA5"/>
    <w:rsid w:val="61666B82"/>
    <w:rsid w:val="616B35FF"/>
    <w:rsid w:val="617821BF"/>
    <w:rsid w:val="61834A0A"/>
    <w:rsid w:val="61897F29"/>
    <w:rsid w:val="618C17C7"/>
    <w:rsid w:val="61970898"/>
    <w:rsid w:val="619C1A0A"/>
    <w:rsid w:val="61A44D62"/>
    <w:rsid w:val="61B72CE8"/>
    <w:rsid w:val="61BF1B9C"/>
    <w:rsid w:val="61CB22EF"/>
    <w:rsid w:val="61CE3B8D"/>
    <w:rsid w:val="61E41603"/>
    <w:rsid w:val="61E70D16"/>
    <w:rsid w:val="61ED04B8"/>
    <w:rsid w:val="61EF3031"/>
    <w:rsid w:val="61FE26C5"/>
    <w:rsid w:val="621023F8"/>
    <w:rsid w:val="621719D8"/>
    <w:rsid w:val="621C0D9D"/>
    <w:rsid w:val="62215262"/>
    <w:rsid w:val="62255EA3"/>
    <w:rsid w:val="622C24F4"/>
    <w:rsid w:val="622D6B06"/>
    <w:rsid w:val="62321909"/>
    <w:rsid w:val="623E0D13"/>
    <w:rsid w:val="624A5CB4"/>
    <w:rsid w:val="627110E9"/>
    <w:rsid w:val="62726C0F"/>
    <w:rsid w:val="62832BCA"/>
    <w:rsid w:val="628F156F"/>
    <w:rsid w:val="62986BDB"/>
    <w:rsid w:val="62A0552A"/>
    <w:rsid w:val="62A07788"/>
    <w:rsid w:val="62A74B0A"/>
    <w:rsid w:val="62AC2121"/>
    <w:rsid w:val="62BD2580"/>
    <w:rsid w:val="62C03E1E"/>
    <w:rsid w:val="62CF187B"/>
    <w:rsid w:val="62EC076F"/>
    <w:rsid w:val="62F36B46"/>
    <w:rsid w:val="630755A9"/>
    <w:rsid w:val="63091321"/>
    <w:rsid w:val="630E6937"/>
    <w:rsid w:val="631877B6"/>
    <w:rsid w:val="631A52DC"/>
    <w:rsid w:val="631B1F44"/>
    <w:rsid w:val="631D6B7A"/>
    <w:rsid w:val="632048BD"/>
    <w:rsid w:val="632223E3"/>
    <w:rsid w:val="633B165F"/>
    <w:rsid w:val="633D546F"/>
    <w:rsid w:val="633F2F95"/>
    <w:rsid w:val="633F4D43"/>
    <w:rsid w:val="63442359"/>
    <w:rsid w:val="63486E9F"/>
    <w:rsid w:val="634E2F33"/>
    <w:rsid w:val="635356F3"/>
    <w:rsid w:val="63585E05"/>
    <w:rsid w:val="63624ED5"/>
    <w:rsid w:val="636C365E"/>
    <w:rsid w:val="63732C3E"/>
    <w:rsid w:val="63870498"/>
    <w:rsid w:val="639257BA"/>
    <w:rsid w:val="63945AF3"/>
    <w:rsid w:val="63974B7F"/>
    <w:rsid w:val="639D7CBB"/>
    <w:rsid w:val="63AB062A"/>
    <w:rsid w:val="63B55005"/>
    <w:rsid w:val="63BD210C"/>
    <w:rsid w:val="63C974DD"/>
    <w:rsid w:val="63D77671"/>
    <w:rsid w:val="63DA2CBD"/>
    <w:rsid w:val="63DF02D4"/>
    <w:rsid w:val="63E31B72"/>
    <w:rsid w:val="63F26259"/>
    <w:rsid w:val="63FA6EBC"/>
    <w:rsid w:val="64032214"/>
    <w:rsid w:val="64055F8C"/>
    <w:rsid w:val="642D103F"/>
    <w:rsid w:val="64354398"/>
    <w:rsid w:val="643B19AE"/>
    <w:rsid w:val="643E4FFA"/>
    <w:rsid w:val="64460353"/>
    <w:rsid w:val="644A7E43"/>
    <w:rsid w:val="644F7208"/>
    <w:rsid w:val="646709F5"/>
    <w:rsid w:val="646A5DEF"/>
    <w:rsid w:val="646B1B68"/>
    <w:rsid w:val="64874BF3"/>
    <w:rsid w:val="6494654B"/>
    <w:rsid w:val="64946690"/>
    <w:rsid w:val="64AC6408"/>
    <w:rsid w:val="64B67287"/>
    <w:rsid w:val="64B928D3"/>
    <w:rsid w:val="64D63485"/>
    <w:rsid w:val="64E67E3E"/>
    <w:rsid w:val="64F47DAF"/>
    <w:rsid w:val="64F8164D"/>
    <w:rsid w:val="65031260"/>
    <w:rsid w:val="65044496"/>
    <w:rsid w:val="65085608"/>
    <w:rsid w:val="650E0E71"/>
    <w:rsid w:val="652561BA"/>
    <w:rsid w:val="653F727C"/>
    <w:rsid w:val="65436640"/>
    <w:rsid w:val="655B7E2E"/>
    <w:rsid w:val="655E1189"/>
    <w:rsid w:val="65654809"/>
    <w:rsid w:val="6582360D"/>
    <w:rsid w:val="65922853"/>
    <w:rsid w:val="659A0956"/>
    <w:rsid w:val="65B37C6A"/>
    <w:rsid w:val="65B40043"/>
    <w:rsid w:val="65B732B6"/>
    <w:rsid w:val="65B85280"/>
    <w:rsid w:val="65BF03BD"/>
    <w:rsid w:val="65C92FEA"/>
    <w:rsid w:val="65CE0600"/>
    <w:rsid w:val="65DA51F7"/>
    <w:rsid w:val="65DC10D2"/>
    <w:rsid w:val="65EB2F60"/>
    <w:rsid w:val="65EC0A86"/>
    <w:rsid w:val="65F31E15"/>
    <w:rsid w:val="65F938CF"/>
    <w:rsid w:val="66014531"/>
    <w:rsid w:val="661029C7"/>
    <w:rsid w:val="66150BA4"/>
    <w:rsid w:val="66344907"/>
    <w:rsid w:val="663A3EE7"/>
    <w:rsid w:val="664D3C1B"/>
    <w:rsid w:val="664D7777"/>
    <w:rsid w:val="665A5DC5"/>
    <w:rsid w:val="6661108B"/>
    <w:rsid w:val="666351EC"/>
    <w:rsid w:val="66652D12"/>
    <w:rsid w:val="666A0329"/>
    <w:rsid w:val="66713697"/>
    <w:rsid w:val="667733BA"/>
    <w:rsid w:val="667E3DD4"/>
    <w:rsid w:val="668D7512"/>
    <w:rsid w:val="66996E60"/>
    <w:rsid w:val="669C06FE"/>
    <w:rsid w:val="66A337D0"/>
    <w:rsid w:val="66A51361"/>
    <w:rsid w:val="66A852F5"/>
    <w:rsid w:val="66AC41D5"/>
    <w:rsid w:val="66B75538"/>
    <w:rsid w:val="66C11F13"/>
    <w:rsid w:val="66C72274"/>
    <w:rsid w:val="66F10A4A"/>
    <w:rsid w:val="670515DA"/>
    <w:rsid w:val="67080308"/>
    <w:rsid w:val="670F5764"/>
    <w:rsid w:val="671309C0"/>
    <w:rsid w:val="67136C12"/>
    <w:rsid w:val="671B7875"/>
    <w:rsid w:val="672C74D4"/>
    <w:rsid w:val="672C7CD4"/>
    <w:rsid w:val="673B7F17"/>
    <w:rsid w:val="673F7A07"/>
    <w:rsid w:val="674E74A1"/>
    <w:rsid w:val="675E0579"/>
    <w:rsid w:val="676034DA"/>
    <w:rsid w:val="676C00D0"/>
    <w:rsid w:val="676C1E7F"/>
    <w:rsid w:val="677D0530"/>
    <w:rsid w:val="6784366C"/>
    <w:rsid w:val="678C42CF"/>
    <w:rsid w:val="67900263"/>
    <w:rsid w:val="6793565D"/>
    <w:rsid w:val="67966EFB"/>
    <w:rsid w:val="67A71109"/>
    <w:rsid w:val="67AB6E4B"/>
    <w:rsid w:val="67AC4971"/>
    <w:rsid w:val="67BD26DA"/>
    <w:rsid w:val="67C717AB"/>
    <w:rsid w:val="67CE0D8B"/>
    <w:rsid w:val="67E4235D"/>
    <w:rsid w:val="67EB7247"/>
    <w:rsid w:val="67F73E3E"/>
    <w:rsid w:val="67F85E08"/>
    <w:rsid w:val="67F87BB6"/>
    <w:rsid w:val="68014CBD"/>
    <w:rsid w:val="68060525"/>
    <w:rsid w:val="68077DF9"/>
    <w:rsid w:val="680C0D40"/>
    <w:rsid w:val="681349F0"/>
    <w:rsid w:val="6819023D"/>
    <w:rsid w:val="68210EBB"/>
    <w:rsid w:val="683828A4"/>
    <w:rsid w:val="683926A8"/>
    <w:rsid w:val="68466B73"/>
    <w:rsid w:val="684E77D6"/>
    <w:rsid w:val="68525518"/>
    <w:rsid w:val="68613E1C"/>
    <w:rsid w:val="686B0388"/>
    <w:rsid w:val="687F3E33"/>
    <w:rsid w:val="68817BAC"/>
    <w:rsid w:val="68921DB9"/>
    <w:rsid w:val="689F6284"/>
    <w:rsid w:val="68AA7102"/>
    <w:rsid w:val="68B00491"/>
    <w:rsid w:val="68D0643D"/>
    <w:rsid w:val="68F465CF"/>
    <w:rsid w:val="690305C1"/>
    <w:rsid w:val="6908207B"/>
    <w:rsid w:val="691B3B5C"/>
    <w:rsid w:val="691C1682"/>
    <w:rsid w:val="693115D2"/>
    <w:rsid w:val="693966D8"/>
    <w:rsid w:val="69434E61"/>
    <w:rsid w:val="69446CD6"/>
    <w:rsid w:val="694F3806"/>
    <w:rsid w:val="694F7CAA"/>
    <w:rsid w:val="6962178B"/>
    <w:rsid w:val="696A4AE4"/>
    <w:rsid w:val="696F20FA"/>
    <w:rsid w:val="697257F6"/>
    <w:rsid w:val="69801C11"/>
    <w:rsid w:val="69866617"/>
    <w:rsid w:val="698A6F34"/>
    <w:rsid w:val="698E07D2"/>
    <w:rsid w:val="69912070"/>
    <w:rsid w:val="699D6C67"/>
    <w:rsid w:val="699F1009"/>
    <w:rsid w:val="699F653B"/>
    <w:rsid w:val="69A91168"/>
    <w:rsid w:val="69AB1384"/>
    <w:rsid w:val="69B67D29"/>
    <w:rsid w:val="69B95123"/>
    <w:rsid w:val="69CB5582"/>
    <w:rsid w:val="69DC7D20"/>
    <w:rsid w:val="69E44896"/>
    <w:rsid w:val="69EB1780"/>
    <w:rsid w:val="69EC72A7"/>
    <w:rsid w:val="69EE74C3"/>
    <w:rsid w:val="69F858DF"/>
    <w:rsid w:val="69FF347E"/>
    <w:rsid w:val="6A0740E0"/>
    <w:rsid w:val="6A1052CA"/>
    <w:rsid w:val="6A132A85"/>
    <w:rsid w:val="6A3A2708"/>
    <w:rsid w:val="6A3B3D8A"/>
    <w:rsid w:val="6A42336B"/>
    <w:rsid w:val="6A4946F9"/>
    <w:rsid w:val="6A4E2574"/>
    <w:rsid w:val="6A537326"/>
    <w:rsid w:val="6A564E8E"/>
    <w:rsid w:val="6A5A06B4"/>
    <w:rsid w:val="6A5A4B58"/>
    <w:rsid w:val="6A6463C5"/>
    <w:rsid w:val="6A67096D"/>
    <w:rsid w:val="6A687275"/>
    <w:rsid w:val="6A694D9B"/>
    <w:rsid w:val="6A6A5B27"/>
    <w:rsid w:val="6A6E4160"/>
    <w:rsid w:val="6A70612A"/>
    <w:rsid w:val="6A731776"/>
    <w:rsid w:val="6A7A2B04"/>
    <w:rsid w:val="6A837C0B"/>
    <w:rsid w:val="6A86594D"/>
    <w:rsid w:val="6A8676FB"/>
    <w:rsid w:val="6A9260A0"/>
    <w:rsid w:val="6A9C2A7B"/>
    <w:rsid w:val="6A9E0AB3"/>
    <w:rsid w:val="6AA54025"/>
    <w:rsid w:val="6AAB7162"/>
    <w:rsid w:val="6AB778B5"/>
    <w:rsid w:val="6AC30092"/>
    <w:rsid w:val="6AD246EE"/>
    <w:rsid w:val="6AE47E9F"/>
    <w:rsid w:val="6AFE37E9"/>
    <w:rsid w:val="6B056872"/>
    <w:rsid w:val="6B0F76F1"/>
    <w:rsid w:val="6B154FDD"/>
    <w:rsid w:val="6B1D7377"/>
    <w:rsid w:val="6B1F3ED7"/>
    <w:rsid w:val="6B217424"/>
    <w:rsid w:val="6B267FC9"/>
    <w:rsid w:val="6B3C600C"/>
    <w:rsid w:val="6B4D0219"/>
    <w:rsid w:val="6B513865"/>
    <w:rsid w:val="6B5E41D4"/>
    <w:rsid w:val="6B6F5ECF"/>
    <w:rsid w:val="6B7D3DF4"/>
    <w:rsid w:val="6B813B16"/>
    <w:rsid w:val="6B8D6867"/>
    <w:rsid w:val="6B9E0A74"/>
    <w:rsid w:val="6BA22313"/>
    <w:rsid w:val="6BA936A1"/>
    <w:rsid w:val="6BAD32AD"/>
    <w:rsid w:val="6BAE4605"/>
    <w:rsid w:val="6BB12556"/>
    <w:rsid w:val="6BBE438D"/>
    <w:rsid w:val="6BBE4C73"/>
    <w:rsid w:val="6BC02799"/>
    <w:rsid w:val="6BCC3834"/>
    <w:rsid w:val="6BCC7390"/>
    <w:rsid w:val="6BD3071E"/>
    <w:rsid w:val="6BDA7CFF"/>
    <w:rsid w:val="6BE57A11"/>
    <w:rsid w:val="6BE97F42"/>
    <w:rsid w:val="6BEE7306"/>
    <w:rsid w:val="6BFF7765"/>
    <w:rsid w:val="6C2076DB"/>
    <w:rsid w:val="6C2159A8"/>
    <w:rsid w:val="6C327B3B"/>
    <w:rsid w:val="6C353187"/>
    <w:rsid w:val="6C3A079D"/>
    <w:rsid w:val="6C3D028D"/>
    <w:rsid w:val="6C494E84"/>
    <w:rsid w:val="6C4B4758"/>
    <w:rsid w:val="6C5A499B"/>
    <w:rsid w:val="6C5D448C"/>
    <w:rsid w:val="6C613F7C"/>
    <w:rsid w:val="6C6B0957"/>
    <w:rsid w:val="6C755C79"/>
    <w:rsid w:val="6C7A503E"/>
    <w:rsid w:val="6C861C34"/>
    <w:rsid w:val="6C9F4AA4"/>
    <w:rsid w:val="6CA16A6E"/>
    <w:rsid w:val="6CAD5891"/>
    <w:rsid w:val="6CB56076"/>
    <w:rsid w:val="6CCB5899"/>
    <w:rsid w:val="6CD40066"/>
    <w:rsid w:val="6CE16E6B"/>
    <w:rsid w:val="6CE4695B"/>
    <w:rsid w:val="6CE95D1F"/>
    <w:rsid w:val="6CED606E"/>
    <w:rsid w:val="6CFE5C6F"/>
    <w:rsid w:val="6D0112BB"/>
    <w:rsid w:val="6D156B14"/>
    <w:rsid w:val="6D15786D"/>
    <w:rsid w:val="6D2A6A64"/>
    <w:rsid w:val="6D301BA0"/>
    <w:rsid w:val="6D3C0545"/>
    <w:rsid w:val="6D561607"/>
    <w:rsid w:val="6D57537F"/>
    <w:rsid w:val="6D594C53"/>
    <w:rsid w:val="6D5C4743"/>
    <w:rsid w:val="6D6261FE"/>
    <w:rsid w:val="6D675F16"/>
    <w:rsid w:val="6D77332B"/>
    <w:rsid w:val="6D837F22"/>
    <w:rsid w:val="6D8617C0"/>
    <w:rsid w:val="6D8947AA"/>
    <w:rsid w:val="6D9B3910"/>
    <w:rsid w:val="6D9D5488"/>
    <w:rsid w:val="6DA63E09"/>
    <w:rsid w:val="6DAE1443"/>
    <w:rsid w:val="6DB225B5"/>
    <w:rsid w:val="6DBC0B4D"/>
    <w:rsid w:val="6DC04CD2"/>
    <w:rsid w:val="6DC522E8"/>
    <w:rsid w:val="6DCA5B51"/>
    <w:rsid w:val="6DCA78FF"/>
    <w:rsid w:val="6DD775C2"/>
    <w:rsid w:val="6DDF784E"/>
    <w:rsid w:val="6DE05374"/>
    <w:rsid w:val="6DE50BDD"/>
    <w:rsid w:val="6DE61053"/>
    <w:rsid w:val="6DF17581"/>
    <w:rsid w:val="6E0146AF"/>
    <w:rsid w:val="6E041063"/>
    <w:rsid w:val="6E105C5A"/>
    <w:rsid w:val="6E25722B"/>
    <w:rsid w:val="6E274D51"/>
    <w:rsid w:val="6E292877"/>
    <w:rsid w:val="6E2A7B7D"/>
    <w:rsid w:val="6E2E4332"/>
    <w:rsid w:val="6E361438"/>
    <w:rsid w:val="6E3B25AB"/>
    <w:rsid w:val="6E421B8B"/>
    <w:rsid w:val="6E4B4EE4"/>
    <w:rsid w:val="6E505F87"/>
    <w:rsid w:val="6E5673E4"/>
    <w:rsid w:val="6E5B49FB"/>
    <w:rsid w:val="6E5F273D"/>
    <w:rsid w:val="6E64370D"/>
    <w:rsid w:val="6E737F96"/>
    <w:rsid w:val="6E7B6E4B"/>
    <w:rsid w:val="6E801395"/>
    <w:rsid w:val="6E82642B"/>
    <w:rsid w:val="6E873EE3"/>
    <w:rsid w:val="6E95790D"/>
    <w:rsid w:val="6EA168B2"/>
    <w:rsid w:val="6EAB5982"/>
    <w:rsid w:val="6EC14A12"/>
    <w:rsid w:val="6ED93E30"/>
    <w:rsid w:val="6EDA1DC4"/>
    <w:rsid w:val="6EDC16EB"/>
    <w:rsid w:val="6EF32E85"/>
    <w:rsid w:val="6EFF0E7F"/>
    <w:rsid w:val="6F03756C"/>
    <w:rsid w:val="6F0926A9"/>
    <w:rsid w:val="6F2D6397"/>
    <w:rsid w:val="6F6049BF"/>
    <w:rsid w:val="6F685621"/>
    <w:rsid w:val="6F6D2C38"/>
    <w:rsid w:val="6F6E2AD8"/>
    <w:rsid w:val="6F7C10CD"/>
    <w:rsid w:val="6F7F6107"/>
    <w:rsid w:val="6F8166E3"/>
    <w:rsid w:val="6F83245B"/>
    <w:rsid w:val="6F834209"/>
    <w:rsid w:val="6F9B77A5"/>
    <w:rsid w:val="6FA02431"/>
    <w:rsid w:val="6FAC19B2"/>
    <w:rsid w:val="6FAD572A"/>
    <w:rsid w:val="6FD42CB7"/>
    <w:rsid w:val="6FDE58E3"/>
    <w:rsid w:val="6FEA4288"/>
    <w:rsid w:val="6FF173C5"/>
    <w:rsid w:val="6FFE1AE2"/>
    <w:rsid w:val="6FFE5F86"/>
    <w:rsid w:val="70180DF5"/>
    <w:rsid w:val="701B00A9"/>
    <w:rsid w:val="701C7010"/>
    <w:rsid w:val="702C48A1"/>
    <w:rsid w:val="702C72CB"/>
    <w:rsid w:val="70455963"/>
    <w:rsid w:val="705420DA"/>
    <w:rsid w:val="70545BA6"/>
    <w:rsid w:val="705C2D71"/>
    <w:rsid w:val="705C33D8"/>
    <w:rsid w:val="705E18BB"/>
    <w:rsid w:val="70633312"/>
    <w:rsid w:val="70757FF6"/>
    <w:rsid w:val="708446DD"/>
    <w:rsid w:val="708741CD"/>
    <w:rsid w:val="708752DE"/>
    <w:rsid w:val="70983CE4"/>
    <w:rsid w:val="709E433C"/>
    <w:rsid w:val="70A02B99"/>
    <w:rsid w:val="70B03C8E"/>
    <w:rsid w:val="70B36D70"/>
    <w:rsid w:val="70CC1BE0"/>
    <w:rsid w:val="70CC398E"/>
    <w:rsid w:val="70CE3BAA"/>
    <w:rsid w:val="70D016D0"/>
    <w:rsid w:val="70DC0075"/>
    <w:rsid w:val="70E76A1A"/>
    <w:rsid w:val="70F25AEA"/>
    <w:rsid w:val="70F27898"/>
    <w:rsid w:val="70F353BF"/>
    <w:rsid w:val="70FF3D63"/>
    <w:rsid w:val="71015D2D"/>
    <w:rsid w:val="710540F1"/>
    <w:rsid w:val="71125845"/>
    <w:rsid w:val="712E53E1"/>
    <w:rsid w:val="713003C1"/>
    <w:rsid w:val="713F23B2"/>
    <w:rsid w:val="71473E37"/>
    <w:rsid w:val="7150636D"/>
    <w:rsid w:val="715220E5"/>
    <w:rsid w:val="71566079"/>
    <w:rsid w:val="71681909"/>
    <w:rsid w:val="716D0CB9"/>
    <w:rsid w:val="716F7E11"/>
    <w:rsid w:val="717209D9"/>
    <w:rsid w:val="71724535"/>
    <w:rsid w:val="718030F6"/>
    <w:rsid w:val="71836742"/>
    <w:rsid w:val="718F158B"/>
    <w:rsid w:val="719C5A56"/>
    <w:rsid w:val="71A32941"/>
    <w:rsid w:val="71C231AD"/>
    <w:rsid w:val="71C825C4"/>
    <w:rsid w:val="71D21478"/>
    <w:rsid w:val="71E60A7F"/>
    <w:rsid w:val="71E74F23"/>
    <w:rsid w:val="71EA0570"/>
    <w:rsid w:val="71F413EE"/>
    <w:rsid w:val="71FC3D99"/>
    <w:rsid w:val="71FD4EBA"/>
    <w:rsid w:val="720F6228"/>
    <w:rsid w:val="72146BC2"/>
    <w:rsid w:val="72190E55"/>
    <w:rsid w:val="721D0945"/>
    <w:rsid w:val="72275320"/>
    <w:rsid w:val="723637B5"/>
    <w:rsid w:val="723D4B43"/>
    <w:rsid w:val="724C09B1"/>
    <w:rsid w:val="724D0AFE"/>
    <w:rsid w:val="72564634"/>
    <w:rsid w:val="725C51B7"/>
    <w:rsid w:val="725E3A6D"/>
    <w:rsid w:val="72620508"/>
    <w:rsid w:val="726A16B0"/>
    <w:rsid w:val="726E2F4F"/>
    <w:rsid w:val="72824C4C"/>
    <w:rsid w:val="7285473C"/>
    <w:rsid w:val="728A58AF"/>
    <w:rsid w:val="72952BD1"/>
    <w:rsid w:val="7298446F"/>
    <w:rsid w:val="729F75AC"/>
    <w:rsid w:val="72AE3C93"/>
    <w:rsid w:val="72B666A4"/>
    <w:rsid w:val="72BB1F0C"/>
    <w:rsid w:val="72C47013"/>
    <w:rsid w:val="72CE1C3F"/>
    <w:rsid w:val="72DB610A"/>
    <w:rsid w:val="72FC60A4"/>
    <w:rsid w:val="72FD2525"/>
    <w:rsid w:val="7306587D"/>
    <w:rsid w:val="73090EC9"/>
    <w:rsid w:val="7309711B"/>
    <w:rsid w:val="73104006"/>
    <w:rsid w:val="731723DB"/>
    <w:rsid w:val="731A30D6"/>
    <w:rsid w:val="732C4583"/>
    <w:rsid w:val="732E5CC1"/>
    <w:rsid w:val="732E6B82"/>
    <w:rsid w:val="73335F46"/>
    <w:rsid w:val="7338355D"/>
    <w:rsid w:val="733A5527"/>
    <w:rsid w:val="734168B5"/>
    <w:rsid w:val="73497518"/>
    <w:rsid w:val="734B7734"/>
    <w:rsid w:val="73522870"/>
    <w:rsid w:val="735812E0"/>
    <w:rsid w:val="735C549D"/>
    <w:rsid w:val="735F6D3B"/>
    <w:rsid w:val="736251E2"/>
    <w:rsid w:val="73697BBA"/>
    <w:rsid w:val="73857529"/>
    <w:rsid w:val="738B18DE"/>
    <w:rsid w:val="73966C01"/>
    <w:rsid w:val="73A82490"/>
    <w:rsid w:val="73C51294"/>
    <w:rsid w:val="73D2750D"/>
    <w:rsid w:val="73DB2866"/>
    <w:rsid w:val="73DC038C"/>
    <w:rsid w:val="73DC65DE"/>
    <w:rsid w:val="73E6120B"/>
    <w:rsid w:val="73EA0CFB"/>
    <w:rsid w:val="73ED2599"/>
    <w:rsid w:val="73F51CF0"/>
    <w:rsid w:val="74035919"/>
    <w:rsid w:val="740C2DE4"/>
    <w:rsid w:val="740D76F2"/>
    <w:rsid w:val="74100036"/>
    <w:rsid w:val="742C30C1"/>
    <w:rsid w:val="742D73D9"/>
    <w:rsid w:val="743B3304"/>
    <w:rsid w:val="7440091B"/>
    <w:rsid w:val="744A79EB"/>
    <w:rsid w:val="744D3038"/>
    <w:rsid w:val="74534AF2"/>
    <w:rsid w:val="74542618"/>
    <w:rsid w:val="74561EEC"/>
    <w:rsid w:val="74575C64"/>
    <w:rsid w:val="746A0C2F"/>
    <w:rsid w:val="746C1710"/>
    <w:rsid w:val="7479207F"/>
    <w:rsid w:val="748527D2"/>
    <w:rsid w:val="7485782A"/>
    <w:rsid w:val="74936C9D"/>
    <w:rsid w:val="74940C67"/>
    <w:rsid w:val="74AC4202"/>
    <w:rsid w:val="74AC5FB0"/>
    <w:rsid w:val="74B35591"/>
    <w:rsid w:val="74B530B7"/>
    <w:rsid w:val="74BD1F6B"/>
    <w:rsid w:val="74CC21AE"/>
    <w:rsid w:val="74DF1EE2"/>
    <w:rsid w:val="74E05C5A"/>
    <w:rsid w:val="74EB4D2A"/>
    <w:rsid w:val="74F51705"/>
    <w:rsid w:val="74F636CF"/>
    <w:rsid w:val="74F71921"/>
    <w:rsid w:val="750202C6"/>
    <w:rsid w:val="750E6C6B"/>
    <w:rsid w:val="75134281"/>
    <w:rsid w:val="75297601"/>
    <w:rsid w:val="7544443B"/>
    <w:rsid w:val="755328D0"/>
    <w:rsid w:val="75575F1C"/>
    <w:rsid w:val="75581C94"/>
    <w:rsid w:val="75752846"/>
    <w:rsid w:val="757F1917"/>
    <w:rsid w:val="758962F1"/>
    <w:rsid w:val="7592164A"/>
    <w:rsid w:val="759F78C3"/>
    <w:rsid w:val="75A1188D"/>
    <w:rsid w:val="75AD1FE0"/>
    <w:rsid w:val="75AE7B06"/>
    <w:rsid w:val="75B710B1"/>
    <w:rsid w:val="75BA294F"/>
    <w:rsid w:val="75D7705D"/>
    <w:rsid w:val="75DC28C5"/>
    <w:rsid w:val="75E11C8A"/>
    <w:rsid w:val="75F47C0F"/>
    <w:rsid w:val="75FA2D4B"/>
    <w:rsid w:val="76004806"/>
    <w:rsid w:val="760616F0"/>
    <w:rsid w:val="7610431D"/>
    <w:rsid w:val="76143E0D"/>
    <w:rsid w:val="761B33ED"/>
    <w:rsid w:val="761B591E"/>
    <w:rsid w:val="7625601A"/>
    <w:rsid w:val="76373F9F"/>
    <w:rsid w:val="764D4B3C"/>
    <w:rsid w:val="765661D4"/>
    <w:rsid w:val="766A1C7F"/>
    <w:rsid w:val="76764AC8"/>
    <w:rsid w:val="767825EE"/>
    <w:rsid w:val="768216BE"/>
    <w:rsid w:val="768A0573"/>
    <w:rsid w:val="768C42EB"/>
    <w:rsid w:val="76946CFC"/>
    <w:rsid w:val="769564EE"/>
    <w:rsid w:val="769B008A"/>
    <w:rsid w:val="76A21419"/>
    <w:rsid w:val="76B61368"/>
    <w:rsid w:val="76C40C48"/>
    <w:rsid w:val="76C515AB"/>
    <w:rsid w:val="76C5235F"/>
    <w:rsid w:val="76C9109B"/>
    <w:rsid w:val="76CD220E"/>
    <w:rsid w:val="76D23AED"/>
    <w:rsid w:val="76D35A76"/>
    <w:rsid w:val="76DF266D"/>
    <w:rsid w:val="76E75814"/>
    <w:rsid w:val="76E77774"/>
    <w:rsid w:val="76F8372F"/>
    <w:rsid w:val="77082667"/>
    <w:rsid w:val="77212C85"/>
    <w:rsid w:val="77387FCF"/>
    <w:rsid w:val="77495D38"/>
    <w:rsid w:val="774B7D02"/>
    <w:rsid w:val="775841CD"/>
    <w:rsid w:val="7762504C"/>
    <w:rsid w:val="77625CAB"/>
    <w:rsid w:val="7764087D"/>
    <w:rsid w:val="77644920"/>
    <w:rsid w:val="776C7C79"/>
    <w:rsid w:val="7789082B"/>
    <w:rsid w:val="778B6351"/>
    <w:rsid w:val="779B2E87"/>
    <w:rsid w:val="779B7923"/>
    <w:rsid w:val="779D6084"/>
    <w:rsid w:val="77AB53F6"/>
    <w:rsid w:val="77B43AFA"/>
    <w:rsid w:val="77D9530E"/>
    <w:rsid w:val="77FF289B"/>
    <w:rsid w:val="780103C1"/>
    <w:rsid w:val="78047EB1"/>
    <w:rsid w:val="78056103"/>
    <w:rsid w:val="78066079"/>
    <w:rsid w:val="7808174F"/>
    <w:rsid w:val="780D4FB8"/>
    <w:rsid w:val="780E2ADE"/>
    <w:rsid w:val="78175E36"/>
    <w:rsid w:val="781C169F"/>
    <w:rsid w:val="781E71C5"/>
    <w:rsid w:val="78250553"/>
    <w:rsid w:val="78264E66"/>
    <w:rsid w:val="782D7408"/>
    <w:rsid w:val="7832511A"/>
    <w:rsid w:val="78331E41"/>
    <w:rsid w:val="783C3AEF"/>
    <w:rsid w:val="78411105"/>
    <w:rsid w:val="784A620C"/>
    <w:rsid w:val="784D1858"/>
    <w:rsid w:val="785C7CED"/>
    <w:rsid w:val="785E75C1"/>
    <w:rsid w:val="78681D5F"/>
    <w:rsid w:val="787943FB"/>
    <w:rsid w:val="78815C1F"/>
    <w:rsid w:val="7883171E"/>
    <w:rsid w:val="78886D34"/>
    <w:rsid w:val="788F7EE0"/>
    <w:rsid w:val="789B6A68"/>
    <w:rsid w:val="78A0407E"/>
    <w:rsid w:val="78A905A9"/>
    <w:rsid w:val="78AD0549"/>
    <w:rsid w:val="78B2790D"/>
    <w:rsid w:val="78CB0D38"/>
    <w:rsid w:val="78D83818"/>
    <w:rsid w:val="78E201F2"/>
    <w:rsid w:val="78E71CAD"/>
    <w:rsid w:val="78EA52F9"/>
    <w:rsid w:val="78EB7157"/>
    <w:rsid w:val="78FB7506"/>
    <w:rsid w:val="78FC788A"/>
    <w:rsid w:val="78FF0DA4"/>
    <w:rsid w:val="790E2D96"/>
    <w:rsid w:val="791A3E30"/>
    <w:rsid w:val="792516D5"/>
    <w:rsid w:val="793547C6"/>
    <w:rsid w:val="793622EC"/>
    <w:rsid w:val="793A002E"/>
    <w:rsid w:val="79556C16"/>
    <w:rsid w:val="795E2B1F"/>
    <w:rsid w:val="796E1A86"/>
    <w:rsid w:val="797177C8"/>
    <w:rsid w:val="79752091"/>
    <w:rsid w:val="797C23F5"/>
    <w:rsid w:val="79817A0B"/>
    <w:rsid w:val="7982320E"/>
    <w:rsid w:val="79856DD0"/>
    <w:rsid w:val="798A42B2"/>
    <w:rsid w:val="799C2A97"/>
    <w:rsid w:val="79A11E5C"/>
    <w:rsid w:val="79A454A8"/>
    <w:rsid w:val="79A656C4"/>
    <w:rsid w:val="79A951B4"/>
    <w:rsid w:val="79AB4A88"/>
    <w:rsid w:val="79B17BC5"/>
    <w:rsid w:val="79B778D1"/>
    <w:rsid w:val="79B80F53"/>
    <w:rsid w:val="79BC687C"/>
    <w:rsid w:val="79BD2A0E"/>
    <w:rsid w:val="79C142AC"/>
    <w:rsid w:val="79C43D9C"/>
    <w:rsid w:val="79C70B90"/>
    <w:rsid w:val="79C773E8"/>
    <w:rsid w:val="79C8563A"/>
    <w:rsid w:val="79CC49FF"/>
    <w:rsid w:val="79CE0777"/>
    <w:rsid w:val="79D33FDF"/>
    <w:rsid w:val="79D73ACF"/>
    <w:rsid w:val="79DD6C0C"/>
    <w:rsid w:val="79E42378"/>
    <w:rsid w:val="79E70B47"/>
    <w:rsid w:val="79EA0436"/>
    <w:rsid w:val="7A0743E5"/>
    <w:rsid w:val="7A103F86"/>
    <w:rsid w:val="7A301431"/>
    <w:rsid w:val="7A3A6269"/>
    <w:rsid w:val="7A41363F"/>
    <w:rsid w:val="7A41719B"/>
    <w:rsid w:val="7A480529"/>
    <w:rsid w:val="7A49604F"/>
    <w:rsid w:val="7A5213A8"/>
    <w:rsid w:val="7A552C46"/>
    <w:rsid w:val="7A5C5D83"/>
    <w:rsid w:val="7A625ED8"/>
    <w:rsid w:val="7A7A445B"/>
    <w:rsid w:val="7A7E03EF"/>
    <w:rsid w:val="7A925C48"/>
    <w:rsid w:val="7AA00365"/>
    <w:rsid w:val="7AB83901"/>
    <w:rsid w:val="7ABD0F17"/>
    <w:rsid w:val="7AC8166A"/>
    <w:rsid w:val="7AF366E7"/>
    <w:rsid w:val="7AF4420D"/>
    <w:rsid w:val="7AF72429"/>
    <w:rsid w:val="7B08042F"/>
    <w:rsid w:val="7B130B37"/>
    <w:rsid w:val="7B220D7A"/>
    <w:rsid w:val="7B315461"/>
    <w:rsid w:val="7B3D5BB4"/>
    <w:rsid w:val="7B407452"/>
    <w:rsid w:val="7B5A4DD2"/>
    <w:rsid w:val="7B5F3D7C"/>
    <w:rsid w:val="7B6273C9"/>
    <w:rsid w:val="7B641393"/>
    <w:rsid w:val="7B707D38"/>
    <w:rsid w:val="7B786BEC"/>
    <w:rsid w:val="7B86755B"/>
    <w:rsid w:val="7BA63759"/>
    <w:rsid w:val="7BAE6AB2"/>
    <w:rsid w:val="7BB8348D"/>
    <w:rsid w:val="7BC06D6F"/>
    <w:rsid w:val="7BCE2CB0"/>
    <w:rsid w:val="7BD227A0"/>
    <w:rsid w:val="7BF344C5"/>
    <w:rsid w:val="7BFA3AA5"/>
    <w:rsid w:val="7C136915"/>
    <w:rsid w:val="7C15268D"/>
    <w:rsid w:val="7C1E3C37"/>
    <w:rsid w:val="7C2F7BF3"/>
    <w:rsid w:val="7C464F3C"/>
    <w:rsid w:val="7C5E5DE2"/>
    <w:rsid w:val="7C6944CE"/>
    <w:rsid w:val="7C7E1E5C"/>
    <w:rsid w:val="7C8B67E2"/>
    <w:rsid w:val="7C905799"/>
    <w:rsid w:val="7C907F65"/>
    <w:rsid w:val="7C9712F4"/>
    <w:rsid w:val="7CA81753"/>
    <w:rsid w:val="7CAC1243"/>
    <w:rsid w:val="7CAD4FBB"/>
    <w:rsid w:val="7CB34123"/>
    <w:rsid w:val="7CB77BE8"/>
    <w:rsid w:val="7CF76237"/>
    <w:rsid w:val="7D0C7F34"/>
    <w:rsid w:val="7D1312C2"/>
    <w:rsid w:val="7D1943FF"/>
    <w:rsid w:val="7D225061"/>
    <w:rsid w:val="7D23702C"/>
    <w:rsid w:val="7D3B4375"/>
    <w:rsid w:val="7D5E1E12"/>
    <w:rsid w:val="7D60202E"/>
    <w:rsid w:val="7D731D61"/>
    <w:rsid w:val="7D7B0C16"/>
    <w:rsid w:val="7D8201F6"/>
    <w:rsid w:val="7D8E0949"/>
    <w:rsid w:val="7D8E32DB"/>
    <w:rsid w:val="7DAB5FD5"/>
    <w:rsid w:val="7DB06B11"/>
    <w:rsid w:val="7DB163E5"/>
    <w:rsid w:val="7DD16A88"/>
    <w:rsid w:val="7DDA3B8E"/>
    <w:rsid w:val="7DDC4591"/>
    <w:rsid w:val="7DDF73F6"/>
    <w:rsid w:val="7DE844FD"/>
    <w:rsid w:val="7DE92023"/>
    <w:rsid w:val="7DFA7D8C"/>
    <w:rsid w:val="7DFC1D56"/>
    <w:rsid w:val="7DFD162B"/>
    <w:rsid w:val="7E0A3FA9"/>
    <w:rsid w:val="7E1150D6"/>
    <w:rsid w:val="7E1352F2"/>
    <w:rsid w:val="7E1617C1"/>
    <w:rsid w:val="7E17093E"/>
    <w:rsid w:val="7E1870F5"/>
    <w:rsid w:val="7E1E7F1F"/>
    <w:rsid w:val="7E292420"/>
    <w:rsid w:val="7E2B79EF"/>
    <w:rsid w:val="7E582D05"/>
    <w:rsid w:val="7E5E47BF"/>
    <w:rsid w:val="7E617E0B"/>
    <w:rsid w:val="7E6E3C2E"/>
    <w:rsid w:val="7E704F9D"/>
    <w:rsid w:val="7E7A0ECD"/>
    <w:rsid w:val="7E7C2E97"/>
    <w:rsid w:val="7E861620"/>
    <w:rsid w:val="7E9D4E93"/>
    <w:rsid w:val="7EC363D0"/>
    <w:rsid w:val="7ECF2FC7"/>
    <w:rsid w:val="7ED22AB7"/>
    <w:rsid w:val="7EDB5E10"/>
    <w:rsid w:val="7EDE145C"/>
    <w:rsid w:val="7EE10F4C"/>
    <w:rsid w:val="7EE36A72"/>
    <w:rsid w:val="7EE54599"/>
    <w:rsid w:val="7EEA1BAF"/>
    <w:rsid w:val="7EED5B43"/>
    <w:rsid w:val="7EF173E1"/>
    <w:rsid w:val="7F005876"/>
    <w:rsid w:val="7F030EC3"/>
    <w:rsid w:val="7F0569E9"/>
    <w:rsid w:val="7F060E99"/>
    <w:rsid w:val="7F0F1615"/>
    <w:rsid w:val="7F1909AD"/>
    <w:rsid w:val="7F23145A"/>
    <w:rsid w:val="7F342EBD"/>
    <w:rsid w:val="7F363046"/>
    <w:rsid w:val="7F364DF4"/>
    <w:rsid w:val="7F3733AA"/>
    <w:rsid w:val="7F3B065C"/>
    <w:rsid w:val="7F3C6183"/>
    <w:rsid w:val="7F413799"/>
    <w:rsid w:val="7F427C3D"/>
    <w:rsid w:val="7F4A6AF1"/>
    <w:rsid w:val="7F5259A6"/>
    <w:rsid w:val="7F5F07EF"/>
    <w:rsid w:val="7F607170"/>
    <w:rsid w:val="7F6E0A32"/>
    <w:rsid w:val="7F7B2EF8"/>
    <w:rsid w:val="7F7B314F"/>
    <w:rsid w:val="7F8248B5"/>
    <w:rsid w:val="7F842003"/>
    <w:rsid w:val="7F8813C8"/>
    <w:rsid w:val="7FA501CC"/>
    <w:rsid w:val="7FA56256"/>
    <w:rsid w:val="7FAE0E2E"/>
    <w:rsid w:val="7FBB354B"/>
    <w:rsid w:val="7FBC5A7C"/>
    <w:rsid w:val="7FCC3D42"/>
    <w:rsid w:val="7FCC7507"/>
    <w:rsid w:val="7FD05249"/>
    <w:rsid w:val="7FEF7C5E"/>
    <w:rsid w:val="7FF54CAF"/>
    <w:rsid w:val="7FF8654D"/>
    <w:rsid w:val="E0EF6C72"/>
    <w:rsid w:val="EDF7096B"/>
    <w:rsid w:val="F79B068C"/>
    <w:rsid w:val="FD7E851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iPriority="99"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qFormat="1" w:unhideWhenUsed="0" w:uiPriority="0" w:semiHidden="0" w:name="HTML Cite"/>
    <w:lsdException w:qFormat="1" w:unhideWhenUsed="0" w:uiPriority="0" w:semiHidden="0" w:name="HTML Code"/>
    <w:lsdException w:qFormat="1" w:unhideWhenUsed="0" w:uiPriority="0" w:semiHidden="0" w:name="HTML Definition"/>
    <w:lsdException w:qFormat="1" w:unhideWhenUsed="0" w:uiPriority="0" w:semiHidden="0" w:name="HTML Keyboard"/>
    <w:lsdException w:unhideWhenUsed="0" w:uiPriority="0" w:semiHidden="0" w:name="HTML Preformatted"/>
    <w:lsdException w:qFormat="1" w:unhideWhenUsed="0" w:uiPriority="0" w:semiHidden="0" w:name="HTML Sample"/>
    <w:lsdException w:unhideWhenUsed="0" w:uiPriority="0" w:semiHidden="0" w:name="HTML Typewriter"/>
    <w:lsdException w:qFormat="1"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Calibri"/>
      <w:kern w:val="2"/>
      <w:sz w:val="21"/>
      <w:szCs w:val="21"/>
      <w:lang w:val="en-US" w:eastAsia="zh-CN" w:bidi="ar-SA"/>
    </w:rPr>
  </w:style>
  <w:style w:type="paragraph" w:styleId="2">
    <w:name w:val="heading 1"/>
    <w:basedOn w:val="1"/>
    <w:next w:val="1"/>
    <w:qFormat/>
    <w:uiPriority w:val="0"/>
    <w:pPr>
      <w:spacing w:before="0" w:beforeAutospacing="1" w:after="0" w:afterAutospacing="1"/>
      <w:jc w:val="left"/>
    </w:pPr>
    <w:rPr>
      <w:rFonts w:hint="eastAsia" w:ascii="宋体" w:hAnsi="宋体" w:eastAsia="宋体" w:cs="宋体"/>
      <w:b/>
      <w:bCs/>
      <w:kern w:val="44"/>
      <w:sz w:val="48"/>
      <w:szCs w:val="48"/>
      <w:lang w:val="en-US" w:eastAsia="zh-CN" w:bidi="ar"/>
    </w:rPr>
  </w:style>
  <w:style w:type="paragraph" w:styleId="3">
    <w:name w:val="heading 2"/>
    <w:basedOn w:val="1"/>
    <w:next w:val="1"/>
    <w:link w:val="45"/>
    <w:qFormat/>
    <w:uiPriority w:val="0"/>
    <w:pPr>
      <w:widowControl/>
      <w:spacing w:before="200" w:line="276" w:lineRule="auto"/>
      <w:jc w:val="left"/>
      <w:outlineLvl w:val="1"/>
    </w:pPr>
    <w:rPr>
      <w:rFonts w:eastAsia="??" w:cs="Times New Roman"/>
      <w:b/>
      <w:bCs/>
      <w:kern w:val="0"/>
      <w:sz w:val="32"/>
      <w:szCs w:val="26"/>
      <w:lang w:val="zh-CN" w:eastAsia="en-US" w:bidi="en-US"/>
    </w:rPr>
  </w:style>
  <w:style w:type="character" w:default="1" w:styleId="15">
    <w:name w:val="Default Paragraph Font"/>
    <w:semiHidden/>
    <w:unhideWhenUsed/>
    <w:qFormat/>
    <w:uiPriority w:val="1"/>
  </w:style>
  <w:style w:type="table" w:default="1" w:styleId="13">
    <w:name w:val="Normal Table"/>
    <w:semiHidden/>
    <w:unhideWhenUsed/>
    <w:qFormat/>
    <w:uiPriority w:val="99"/>
    <w:tblPr>
      <w:tblCellMar>
        <w:top w:w="0" w:type="dxa"/>
        <w:left w:w="108" w:type="dxa"/>
        <w:bottom w:w="0" w:type="dxa"/>
        <w:right w:w="108" w:type="dxa"/>
      </w:tblCellMar>
    </w:tblPr>
  </w:style>
  <w:style w:type="paragraph" w:styleId="4">
    <w:name w:val="annotation text"/>
    <w:basedOn w:val="1"/>
    <w:qFormat/>
    <w:uiPriority w:val="0"/>
    <w:pPr>
      <w:jc w:val="left"/>
    </w:pPr>
  </w:style>
  <w:style w:type="paragraph" w:styleId="5">
    <w:name w:val="Body Text"/>
    <w:basedOn w:val="1"/>
    <w:next w:val="6"/>
    <w:unhideWhenUsed/>
    <w:qFormat/>
    <w:uiPriority w:val="99"/>
    <w:pPr>
      <w:spacing w:line="340" w:lineRule="exact"/>
      <w:jc w:val="center"/>
    </w:pPr>
    <w:rPr>
      <w:rFonts w:ascii="Tahoma" w:hAnsi="Tahoma" w:eastAsia="仿宋_GB2312"/>
      <w:sz w:val="24"/>
    </w:rPr>
  </w:style>
  <w:style w:type="paragraph" w:styleId="6">
    <w:name w:val="Body Text First Indent 2"/>
    <w:basedOn w:val="7"/>
    <w:next w:val="1"/>
    <w:qFormat/>
    <w:uiPriority w:val="0"/>
    <w:pPr>
      <w:ind w:firstLine="420" w:firstLineChars="200"/>
    </w:pPr>
  </w:style>
  <w:style w:type="paragraph" w:styleId="7">
    <w:name w:val="Body Text Indent"/>
    <w:basedOn w:val="1"/>
    <w:qFormat/>
    <w:uiPriority w:val="0"/>
    <w:pPr>
      <w:spacing w:after="120"/>
      <w:ind w:left="420" w:leftChars="200"/>
    </w:pPr>
  </w:style>
  <w:style w:type="paragraph" w:styleId="8">
    <w:name w:val="Plain Text"/>
    <w:basedOn w:val="1"/>
    <w:qFormat/>
    <w:uiPriority w:val="0"/>
    <w:rPr>
      <w:rFonts w:ascii="宋体" w:hAnsi="Courier New" w:cs="Courier New"/>
    </w:rPr>
  </w:style>
  <w:style w:type="paragraph" w:styleId="9">
    <w:name w:val="Balloon Text"/>
    <w:basedOn w:val="1"/>
    <w:link w:val="46"/>
    <w:qFormat/>
    <w:uiPriority w:val="0"/>
    <w:rPr>
      <w:sz w:val="18"/>
      <w:szCs w:val="18"/>
    </w:rPr>
  </w:style>
  <w:style w:type="paragraph" w:styleId="10">
    <w:name w:val="footer"/>
    <w:basedOn w:val="1"/>
    <w:qFormat/>
    <w:uiPriority w:val="0"/>
    <w:pPr>
      <w:tabs>
        <w:tab w:val="center" w:pos="4153"/>
        <w:tab w:val="right" w:pos="8306"/>
      </w:tabs>
      <w:snapToGrid w:val="0"/>
      <w:jc w:val="left"/>
    </w:pPr>
    <w:rPr>
      <w:rFonts w:cs="Times New Roman"/>
      <w:sz w:val="18"/>
      <w:szCs w:val="18"/>
    </w:rPr>
  </w:style>
  <w:style w:type="paragraph" w:styleId="11">
    <w:name w:val="header"/>
    <w:basedOn w:val="1"/>
    <w:qFormat/>
    <w:uiPriority w:val="0"/>
    <w:pPr>
      <w:pBdr>
        <w:bottom w:val="single" w:color="auto" w:sz="6" w:space="1"/>
      </w:pBdr>
      <w:tabs>
        <w:tab w:val="center" w:pos="4153"/>
        <w:tab w:val="right" w:pos="8306"/>
      </w:tabs>
      <w:snapToGrid w:val="0"/>
      <w:jc w:val="center"/>
    </w:pPr>
    <w:rPr>
      <w:rFonts w:cs="Times New Roman"/>
      <w:sz w:val="18"/>
      <w:szCs w:val="18"/>
    </w:rPr>
  </w:style>
  <w:style w:type="paragraph" w:styleId="12">
    <w:name w:val="Normal (Web)"/>
    <w:basedOn w:val="1"/>
    <w:qFormat/>
    <w:uiPriority w:val="0"/>
    <w:pPr>
      <w:spacing w:before="0" w:beforeAutospacing="1" w:after="0" w:afterAutospacing="1"/>
      <w:ind w:left="0" w:right="0"/>
      <w:jc w:val="left"/>
    </w:pPr>
    <w:rPr>
      <w:kern w:val="0"/>
      <w:sz w:val="24"/>
      <w:lang w:val="en-US" w:eastAsia="zh-CN" w:bidi="ar"/>
    </w:rPr>
  </w:style>
  <w:style w:type="table" w:styleId="14">
    <w:name w:val="Table Grid"/>
    <w:basedOn w:val="13"/>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16">
    <w:name w:val="Strong"/>
    <w:basedOn w:val="15"/>
    <w:qFormat/>
    <w:uiPriority w:val="0"/>
    <w:rPr>
      <w:b/>
      <w:bCs/>
    </w:rPr>
  </w:style>
  <w:style w:type="character" w:styleId="17">
    <w:name w:val="page number"/>
    <w:basedOn w:val="15"/>
    <w:qFormat/>
    <w:uiPriority w:val="0"/>
  </w:style>
  <w:style w:type="character" w:styleId="18">
    <w:name w:val="FollowedHyperlink"/>
    <w:basedOn w:val="15"/>
    <w:qFormat/>
    <w:uiPriority w:val="0"/>
    <w:rPr>
      <w:color w:val="333333"/>
      <w:u w:val="none"/>
    </w:rPr>
  </w:style>
  <w:style w:type="character" w:styleId="19">
    <w:name w:val="Emphasis"/>
    <w:basedOn w:val="15"/>
    <w:qFormat/>
    <w:uiPriority w:val="0"/>
    <w:rPr>
      <w:b/>
      <w:bCs/>
    </w:rPr>
  </w:style>
  <w:style w:type="character" w:styleId="20">
    <w:name w:val="HTML Definition"/>
    <w:basedOn w:val="15"/>
    <w:qFormat/>
    <w:uiPriority w:val="0"/>
  </w:style>
  <w:style w:type="character" w:styleId="21">
    <w:name w:val="HTML Variable"/>
    <w:basedOn w:val="15"/>
    <w:qFormat/>
    <w:uiPriority w:val="0"/>
  </w:style>
  <w:style w:type="character" w:styleId="22">
    <w:name w:val="Hyperlink"/>
    <w:basedOn w:val="15"/>
    <w:qFormat/>
    <w:uiPriority w:val="0"/>
    <w:rPr>
      <w:color w:val="333333"/>
      <w:u w:val="none"/>
    </w:rPr>
  </w:style>
  <w:style w:type="character" w:styleId="23">
    <w:name w:val="HTML Code"/>
    <w:basedOn w:val="15"/>
    <w:qFormat/>
    <w:uiPriority w:val="0"/>
    <w:rPr>
      <w:rFonts w:ascii="Courier New" w:hAnsi="Courier New"/>
      <w:sz w:val="20"/>
    </w:rPr>
  </w:style>
  <w:style w:type="character" w:styleId="24">
    <w:name w:val="HTML Cite"/>
    <w:basedOn w:val="15"/>
    <w:qFormat/>
    <w:uiPriority w:val="0"/>
  </w:style>
  <w:style w:type="character" w:styleId="25">
    <w:name w:val="HTML Keyboard"/>
    <w:basedOn w:val="15"/>
    <w:qFormat/>
    <w:uiPriority w:val="0"/>
    <w:rPr>
      <w:rFonts w:ascii="Courier New" w:hAnsi="Courier New"/>
      <w:sz w:val="20"/>
    </w:rPr>
  </w:style>
  <w:style w:type="character" w:styleId="26">
    <w:name w:val="HTML Sample"/>
    <w:basedOn w:val="15"/>
    <w:qFormat/>
    <w:uiPriority w:val="0"/>
    <w:rPr>
      <w:rFonts w:ascii="Courier New" w:hAnsi="Courier New"/>
    </w:rPr>
  </w:style>
  <w:style w:type="paragraph" w:styleId="27">
    <w:name w:val="List Paragraph"/>
    <w:basedOn w:val="1"/>
    <w:qFormat/>
    <w:uiPriority w:val="99"/>
    <w:pPr>
      <w:ind w:firstLine="420" w:firstLineChars="200"/>
    </w:pPr>
  </w:style>
  <w:style w:type="paragraph" w:customStyle="1" w:styleId="28">
    <w:name w:val="Default"/>
    <w:qFormat/>
    <w:uiPriority w:val="0"/>
    <w:pPr>
      <w:widowControl w:val="0"/>
      <w:autoSpaceDE w:val="0"/>
      <w:autoSpaceDN w:val="0"/>
      <w:adjustRightInd w:val="0"/>
    </w:pPr>
    <w:rPr>
      <w:rFonts w:ascii="黑体" w:eastAsia="黑体" w:cs="黑体" w:hAnsiTheme="minorHAnsi"/>
      <w:color w:val="000000"/>
      <w:sz w:val="24"/>
      <w:szCs w:val="24"/>
      <w:lang w:val="en-US" w:eastAsia="zh-CN" w:bidi="ar-SA"/>
    </w:rPr>
  </w:style>
  <w:style w:type="paragraph" w:customStyle="1" w:styleId="29">
    <w:name w:val="Table Text"/>
    <w:basedOn w:val="1"/>
    <w:semiHidden/>
    <w:qFormat/>
    <w:uiPriority w:val="0"/>
    <w:rPr>
      <w:rFonts w:ascii="仿宋" w:hAnsi="仿宋" w:eastAsia="仿宋" w:cs="仿宋"/>
      <w:sz w:val="24"/>
      <w:szCs w:val="24"/>
      <w:lang w:eastAsia="en-US"/>
    </w:rPr>
  </w:style>
  <w:style w:type="table" w:customStyle="1" w:styleId="30">
    <w:name w:val="Table Normal"/>
    <w:semiHidden/>
    <w:unhideWhenUsed/>
    <w:qFormat/>
    <w:uiPriority w:val="0"/>
    <w:tblPr>
      <w:tblCellMar>
        <w:top w:w="0" w:type="dxa"/>
        <w:left w:w="0" w:type="dxa"/>
        <w:bottom w:w="0" w:type="dxa"/>
        <w:right w:w="0" w:type="dxa"/>
      </w:tblCellMar>
    </w:tblPr>
  </w:style>
  <w:style w:type="character" w:customStyle="1" w:styleId="31">
    <w:name w:val="font101"/>
    <w:basedOn w:val="15"/>
    <w:qFormat/>
    <w:uiPriority w:val="0"/>
    <w:rPr>
      <w:rFonts w:hint="eastAsia" w:ascii="宋体" w:hAnsi="宋体" w:eastAsia="宋体" w:cs="宋体"/>
      <w:color w:val="00FFFF"/>
      <w:sz w:val="22"/>
      <w:szCs w:val="22"/>
      <w:u w:val="none"/>
    </w:rPr>
  </w:style>
  <w:style w:type="character" w:customStyle="1" w:styleId="32">
    <w:name w:val="font11"/>
    <w:basedOn w:val="15"/>
    <w:qFormat/>
    <w:uiPriority w:val="0"/>
    <w:rPr>
      <w:rFonts w:hint="eastAsia" w:ascii="宋体" w:hAnsi="宋体" w:eastAsia="宋体" w:cs="宋体"/>
      <w:color w:val="000000"/>
      <w:sz w:val="22"/>
      <w:szCs w:val="22"/>
      <w:u w:val="none"/>
    </w:rPr>
  </w:style>
  <w:style w:type="character" w:customStyle="1" w:styleId="33">
    <w:name w:val="font112"/>
    <w:basedOn w:val="15"/>
    <w:qFormat/>
    <w:uiPriority w:val="0"/>
    <w:rPr>
      <w:rFonts w:hint="eastAsia" w:ascii="宋体" w:hAnsi="宋体" w:eastAsia="宋体" w:cs="宋体"/>
      <w:color w:val="000000"/>
      <w:sz w:val="20"/>
      <w:szCs w:val="20"/>
      <w:u w:val="none"/>
    </w:rPr>
  </w:style>
  <w:style w:type="character" w:customStyle="1" w:styleId="34">
    <w:name w:val="font51"/>
    <w:basedOn w:val="15"/>
    <w:qFormat/>
    <w:uiPriority w:val="0"/>
    <w:rPr>
      <w:rFonts w:hint="default" w:ascii="Times New Roman" w:hAnsi="Times New Roman" w:cs="Times New Roman"/>
      <w:color w:val="000000"/>
      <w:sz w:val="20"/>
      <w:szCs w:val="20"/>
      <w:u w:val="none"/>
    </w:rPr>
  </w:style>
  <w:style w:type="character" w:customStyle="1" w:styleId="35">
    <w:name w:val="font41"/>
    <w:basedOn w:val="15"/>
    <w:qFormat/>
    <w:uiPriority w:val="0"/>
    <w:rPr>
      <w:rFonts w:hint="eastAsia" w:ascii="宋体" w:hAnsi="宋体" w:eastAsia="宋体" w:cs="宋体"/>
      <w:color w:val="000000"/>
      <w:sz w:val="20"/>
      <w:szCs w:val="20"/>
      <w:u w:val="none"/>
    </w:rPr>
  </w:style>
  <w:style w:type="paragraph" w:customStyle="1" w:styleId="36">
    <w:name w:val="p_text_indent_2"/>
    <w:basedOn w:val="1"/>
    <w:qFormat/>
    <w:uiPriority w:val="0"/>
    <w:pPr>
      <w:ind w:firstLine="420"/>
      <w:jc w:val="left"/>
    </w:pPr>
    <w:rPr>
      <w:rFonts w:cs="Times New Roman"/>
      <w:kern w:val="0"/>
    </w:rPr>
  </w:style>
  <w:style w:type="character" w:customStyle="1" w:styleId="37">
    <w:name w:val="news_title"/>
    <w:basedOn w:val="15"/>
    <w:qFormat/>
    <w:uiPriority w:val="0"/>
  </w:style>
  <w:style w:type="character" w:customStyle="1" w:styleId="38">
    <w:name w:val="column-name18"/>
    <w:basedOn w:val="15"/>
    <w:qFormat/>
    <w:uiPriority w:val="0"/>
    <w:rPr>
      <w:color w:val="004387"/>
    </w:rPr>
  </w:style>
  <w:style w:type="character" w:customStyle="1" w:styleId="39">
    <w:name w:val="item-name"/>
    <w:basedOn w:val="15"/>
    <w:qFormat/>
    <w:uiPriority w:val="0"/>
  </w:style>
  <w:style w:type="character" w:customStyle="1" w:styleId="40">
    <w:name w:val="item-name1"/>
    <w:basedOn w:val="15"/>
    <w:qFormat/>
    <w:uiPriority w:val="0"/>
  </w:style>
  <w:style w:type="character" w:customStyle="1" w:styleId="41">
    <w:name w:val="selected7"/>
    <w:basedOn w:val="15"/>
    <w:qFormat/>
    <w:uiPriority w:val="0"/>
  </w:style>
  <w:style w:type="character" w:customStyle="1" w:styleId="42">
    <w:name w:val="pubdate-day"/>
    <w:basedOn w:val="15"/>
    <w:qFormat/>
    <w:uiPriority w:val="0"/>
    <w:rPr>
      <w:shd w:val="clear" w:color="auto" w:fill="F2F2F2"/>
    </w:rPr>
  </w:style>
  <w:style w:type="character" w:customStyle="1" w:styleId="43">
    <w:name w:val="pubdate-month"/>
    <w:basedOn w:val="15"/>
    <w:qFormat/>
    <w:uiPriority w:val="0"/>
    <w:rPr>
      <w:color w:val="FFFFFF"/>
      <w:sz w:val="19"/>
      <w:szCs w:val="19"/>
      <w:shd w:val="clear" w:color="auto" w:fill="CC0000"/>
    </w:rPr>
  </w:style>
  <w:style w:type="character" w:customStyle="1" w:styleId="44">
    <w:name w:val="标题 2 Char"/>
    <w:basedOn w:val="15"/>
    <w:semiHidden/>
    <w:qFormat/>
    <w:uiPriority w:val="0"/>
    <w:rPr>
      <w:rFonts w:asciiTheme="majorHAnsi" w:hAnsiTheme="majorHAnsi" w:eastAsiaTheme="majorEastAsia" w:cstheme="majorBidi"/>
      <w:b/>
      <w:bCs/>
      <w:kern w:val="2"/>
      <w:sz w:val="32"/>
      <w:szCs w:val="32"/>
    </w:rPr>
  </w:style>
  <w:style w:type="character" w:customStyle="1" w:styleId="45">
    <w:name w:val="标题 2 Char1"/>
    <w:link w:val="3"/>
    <w:qFormat/>
    <w:uiPriority w:val="0"/>
    <w:rPr>
      <w:rFonts w:eastAsia="??"/>
      <w:b/>
      <w:bCs/>
      <w:sz w:val="32"/>
      <w:szCs w:val="26"/>
      <w:lang w:val="zh-CN" w:eastAsia="en-US" w:bidi="en-US"/>
    </w:rPr>
  </w:style>
  <w:style w:type="character" w:customStyle="1" w:styleId="46">
    <w:name w:val="批注框文本 Char"/>
    <w:basedOn w:val="15"/>
    <w:link w:val="9"/>
    <w:qFormat/>
    <w:uiPriority w:val="0"/>
    <w:rPr>
      <w:rFonts w:cs="Calibri"/>
      <w:kern w:val="2"/>
      <w:sz w:val="18"/>
      <w:szCs w:val="18"/>
    </w:rPr>
  </w:style>
  <w:style w:type="character" w:customStyle="1" w:styleId="47">
    <w:name w:val="font21"/>
    <w:basedOn w:val="15"/>
    <w:qFormat/>
    <w:uiPriority w:val="0"/>
    <w:rPr>
      <w:rFonts w:hint="eastAsia" w:ascii="宋体" w:hAnsi="宋体" w:eastAsia="宋体" w:cs="宋体"/>
      <w:color w:val="000000"/>
      <w:sz w:val="20"/>
      <w:szCs w:val="20"/>
      <w:u w:val="none"/>
    </w:rPr>
  </w:style>
  <w:style w:type="character" w:customStyle="1" w:styleId="48">
    <w:name w:val="font31"/>
    <w:basedOn w:val="15"/>
    <w:qFormat/>
    <w:uiPriority w:val="0"/>
    <w:rPr>
      <w:rFonts w:hint="default" w:ascii="Times New Roman" w:hAnsi="Times New Roman" w:cs="Times New Roman"/>
      <w:color w:val="000000"/>
      <w:sz w:val="20"/>
      <w:szCs w:val="20"/>
      <w:u w:val="none"/>
    </w:rPr>
  </w:style>
  <w:style w:type="character" w:customStyle="1" w:styleId="49">
    <w:name w:val="font61"/>
    <w:basedOn w:val="15"/>
    <w:qFormat/>
    <w:uiPriority w:val="0"/>
    <w:rPr>
      <w:rFonts w:hint="eastAsia" w:ascii="宋体" w:hAnsi="宋体" w:eastAsia="宋体" w:cs="宋体"/>
      <w:color w:val="000000"/>
      <w:sz w:val="20"/>
      <w:szCs w:val="20"/>
      <w:u w:val="none"/>
    </w:rPr>
  </w:style>
  <w:style w:type="character" w:customStyle="1" w:styleId="50">
    <w:name w:val="font71"/>
    <w:basedOn w:val="15"/>
    <w:qFormat/>
    <w:uiPriority w:val="0"/>
    <w:rPr>
      <w:rFonts w:hint="eastAsia" w:ascii="宋体" w:hAnsi="宋体" w:eastAsia="宋体" w:cs="宋体"/>
      <w:color w:val="000000"/>
      <w:sz w:val="18"/>
      <w:szCs w:val="18"/>
      <w:u w:val="none"/>
    </w:rPr>
  </w:style>
</w:styles>
</file>

<file path=word/_rels/document.xml.rels><?xml version="1.0" encoding="UTF-8" standalone="yes"?>
<Relationships xmlns="http://schemas.openxmlformats.org/package/2006/relationships"><Relationship Id="rId9" Type="http://schemas.openxmlformats.org/officeDocument/2006/relationships/numbering" Target="numbering.xml"/><Relationship Id="rId8" Type="http://schemas.openxmlformats.org/officeDocument/2006/relationships/customXml" Target="../customXml/item1.xml"/><Relationship Id="rId7" Type="http://schemas.openxmlformats.org/officeDocument/2006/relationships/image" Target="media/image2.jpeg"/><Relationship Id="rId6" Type="http://schemas.openxmlformats.org/officeDocument/2006/relationships/image" Target="media/image1.jpe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1" Type="http://schemas.openxmlformats.org/officeDocument/2006/relationships/fontTable" Target="fontTable.xml"/><Relationship Id="rId10" Type="http://schemas.openxmlformats.org/officeDocument/2006/relationships/customXml" Target="../customXml/item2.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DCD37B5-2CCF-4333-8BAA-483C1541BF0F}">
  <ds:schemaRefs/>
</ds:datastoreItem>
</file>

<file path=docProps/app.xml><?xml version="1.0" encoding="utf-8"?>
<Properties xmlns="http://schemas.openxmlformats.org/officeDocument/2006/extended-properties" xmlns:vt="http://schemas.openxmlformats.org/officeDocument/2006/docPropsVTypes">
  <Template>Normal.dotm</Template>
  <Company>Organization</Company>
  <Pages>38</Pages>
  <Words>25081</Words>
  <Characters>30052</Characters>
  <Lines>152</Lines>
  <Paragraphs>43</Paragraphs>
  <TotalTime>0</TotalTime>
  <ScaleCrop>false</ScaleCrop>
  <LinksUpToDate>false</LinksUpToDate>
  <CharactersWithSpaces>30812</CharactersWithSpaces>
  <Application>WPS Office_12.1.0.17857_F1E327BC-269C-435d-A152-05C5408002CA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2024-03-27T10:11:00Z</dcterms:created>
  <dc:creator>小爽子 </dc:creator>
  <cp:lastModifiedBy>沃特卡德</cp:lastModifiedBy>
  <cp:lastPrinted>2024-04-25T08:51:00Z</cp:lastPrinted>
  <dcterms:modified xsi:type="dcterms:W3CDTF">2024-08-26T01:02:52Z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2052-12.1.0.17857</vt:lpwstr>
  </property>
  <property fmtid="{D5CDD505-2E9C-101B-9397-08002B2CF9AE}" pid="3" name="ICV">
    <vt:lpwstr>9FDBD8268C514708B1E89DA027894F01_13</vt:lpwstr>
  </property>
</Properties>
</file>