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1DEE9">
      <w:pPr>
        <w:spacing w:after="156" w:afterLines="5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日语专业本科人才培养方案（2024版）</w:t>
      </w:r>
    </w:p>
    <w:p w14:paraId="29701757">
      <w:pPr>
        <w:tabs>
          <w:tab w:val="left" w:pos="672"/>
        </w:tabs>
        <w:spacing w:line="400" w:lineRule="exact"/>
        <w:ind w:firstLine="480" w:firstLineChars="200"/>
        <w:jc w:val="center"/>
        <w:rPr>
          <w:rFonts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rPr>
        <w:t>学科门类：文学    专业代码：050207</w:t>
      </w:r>
    </w:p>
    <w:p w14:paraId="4F49819E">
      <w:pPr>
        <w:tabs>
          <w:tab w:val="left" w:pos="504"/>
        </w:tabs>
        <w:spacing w:before="156" w:beforeLines="50" w:after="156" w:afterLines="50" w:line="400" w:lineRule="exact"/>
        <w:ind w:firstLine="480" w:firstLineChars="200"/>
        <w:rPr>
          <w:rFonts w:eastAsia="黑体" w:cs="Times New Roman"/>
          <w:bCs/>
          <w:color w:val="auto"/>
          <w:sz w:val="24"/>
        </w:rPr>
      </w:pPr>
      <w:r>
        <w:rPr>
          <w:rFonts w:eastAsia="黑体" w:cs="Times New Roman"/>
          <w:bCs/>
          <w:color w:val="auto"/>
          <w:sz w:val="24"/>
        </w:rPr>
        <w:t>一、专业简介</w:t>
      </w:r>
    </w:p>
    <w:p w14:paraId="2F356F9C">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日语专业始建于2005年，是山东省特色名校重点建设辐射专业，同时也是学校高水平应用型立项建设专业。专业以语言基本功为基础，以实用日语、科技日语为特色，培养具有较强实践和创新能力的高素质日语人才。现有专任教师7人，全职外教2人，其中副教授2人，4人具有博士学位，所有教师都有日本留学或访学经历。专业注重培养师生的国际视野，多名学生考取东京大学、广岛大学、名古屋大学等高校的研究生，与日本九州大学、筑波大学、早稻田大学等日本著名高校保持密切的学术交流，不断提高教学、科研水平。</w:t>
      </w:r>
    </w:p>
    <w:p w14:paraId="31C56395">
      <w:pPr>
        <w:tabs>
          <w:tab w:val="left" w:pos="504"/>
        </w:tabs>
        <w:spacing w:before="156" w:beforeLines="50" w:after="156" w:afterLines="50" w:line="400" w:lineRule="exact"/>
        <w:ind w:firstLine="480" w:firstLineChars="200"/>
        <w:rPr>
          <w:rFonts w:eastAsia="黑体" w:cs="Times New Roman"/>
          <w:bCs/>
          <w:color w:val="auto"/>
          <w:sz w:val="24"/>
          <w:szCs w:val="24"/>
        </w:rPr>
      </w:pPr>
      <w:r>
        <w:rPr>
          <w:rFonts w:eastAsia="黑体" w:cs="Times New Roman"/>
          <w:bCs/>
          <w:color w:val="auto"/>
          <w:sz w:val="24"/>
          <w:szCs w:val="24"/>
        </w:rPr>
        <w:t>二、培养目标</w:t>
      </w:r>
    </w:p>
    <w:p w14:paraId="7705100D">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日语专业旨在培养熟练掌握马克思主义世界观和方法论，德、智、体、美、劳全面发展的专业人才，同时依托我校特色学科，构建人文与科学素养的跨学科知识结构，培养具有扎实的日语基本功和专业知识与语言运用能力、跨文化交际能力、思辨与创新能力、实践能力，能从事涉外工作、语言服务和具备基础扎实、素质全面、富有创新精神和实践能力的高素质创新应用型人才。</w:t>
      </w:r>
    </w:p>
    <w:p w14:paraId="33145957">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毕业生在未来5年预期达成以下目标：</w:t>
      </w:r>
    </w:p>
    <w:p w14:paraId="74ADC5CE">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热爱祖国，拥护中国共产党领导，坚持社会主义方向，从历史与现实、理论与实践等维度深刻理解习近平新时代中国特色社会主义思想，掌握马克思主义世界观和方法论，具有正确的世界观、人生观和价值观，具有深厚的中国情怀和社会主义核心价值观；</w:t>
      </w:r>
    </w:p>
    <w:p w14:paraId="4ECE67A3">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具有扎实的日语语言基本功，具备日语读说听写的运用能力、汉日互译的翻译能力、中外文学的赏析能力；</w:t>
      </w:r>
    </w:p>
    <w:p w14:paraId="0A4E75C5">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具备一定的相关专业知识，掌握日语语言文化知识、日本国情相关知识，熟悉中国语言文化知识，了解相关专业知识以及人文与自然科学基础知识，形成跨学科知识结构；</w:t>
      </w:r>
    </w:p>
    <w:p w14:paraId="4470B912">
      <w:pPr>
        <w:tabs>
          <w:tab w:val="left" w:pos="672"/>
        </w:tabs>
        <w:spacing w:line="400" w:lineRule="exact"/>
        <w:ind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具有运用本专业知识进行自主学习的能力，具有文献检索，资料查询及运用现代信息技术获得相关信息的能力，具有初步科学研究和和实践能力；</w:t>
      </w:r>
    </w:p>
    <w:p w14:paraId="0CDF0537">
      <w:pPr>
        <w:tabs>
          <w:tab w:val="left" w:pos="672"/>
        </w:tabs>
        <w:spacing w:line="400" w:lineRule="exact"/>
        <w:ind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具备较高的人文素养、跨文化交际能力、思辨与创新能力、较强的团队协作能力、自主发展能力和社会适应能力。</w:t>
      </w:r>
    </w:p>
    <w:p w14:paraId="0760E1E2">
      <w:pPr>
        <w:tabs>
          <w:tab w:val="left" w:pos="504"/>
        </w:tabs>
        <w:spacing w:before="156" w:beforeLines="50" w:after="156" w:afterLines="50" w:line="400" w:lineRule="exact"/>
        <w:ind w:firstLine="480" w:firstLineChars="200"/>
        <w:rPr>
          <w:rFonts w:eastAsia="黑体" w:cs="Times New Roman"/>
          <w:bCs/>
          <w:color w:val="auto"/>
          <w:sz w:val="24"/>
          <w:szCs w:val="24"/>
        </w:rPr>
      </w:pPr>
      <w:r>
        <w:rPr>
          <w:rFonts w:eastAsia="黑体" w:cs="Times New Roman"/>
          <w:bCs/>
          <w:color w:val="auto"/>
          <w:sz w:val="24"/>
          <w:szCs w:val="24"/>
        </w:rPr>
        <w:t>三、毕业要求</w:t>
      </w:r>
    </w:p>
    <w:p w14:paraId="58266711">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专业培养学生具有正确的世界观、人生观和价值观，良好的道德品质和社会责任感以及合作、敬业、创新精神，结合专业知识教育引导学生深刻理解社会主义核心价值观。本专业学生主要学习日语语言文化知识、日本国情相关知识以及人文与科技等方面的基础知识，接受日语听、说、读、写、译等方面的良好的专业训练，具备日语运用能力、汉日互译能力、文学赏析能力、跨文化交际能力和一定的研究能力，毕业后能够从事翻译、研究、教学、商务等工作。</w:t>
      </w:r>
    </w:p>
    <w:p w14:paraId="1E02C014">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毕业生应获得以下素养、知识和能力：</w:t>
      </w:r>
    </w:p>
    <w:p w14:paraId="16DB632B">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科技与人文社科基础知识</w:t>
      </w:r>
    </w:p>
    <w:p w14:paraId="0F6B1708">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 具备全球化视野和国际化意识，能批判吸收世界文化精髓，弘扬中国传统文化；</w:t>
      </w:r>
    </w:p>
    <w:p w14:paraId="41776B9F">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1.2 掌握汉日语言文化知识、了解相关专业知识以及人文社会科学与自然科学基础知识，形成跨学科知识结构。</w:t>
      </w:r>
    </w:p>
    <w:p w14:paraId="23BBF592">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专业基本理论知识</w:t>
      </w:r>
    </w:p>
    <w:p w14:paraId="304A4653">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 熟练掌握日语语言本体的系统知识；</w:t>
      </w:r>
    </w:p>
    <w:p w14:paraId="72BB30B7">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 了解我国的基本国情及日本的社会和文化，具有较好的中外文学赏析能力、文化理解和沟通能力，能有效地进行跨文化交际和文化传播。</w:t>
      </w:r>
    </w:p>
    <w:p w14:paraId="1C459201">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专业发展现状和前沿知识</w:t>
      </w:r>
    </w:p>
    <w:p w14:paraId="743210B1">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3.1 了解我国高等学校日语专业沿革及现状，熟悉日语专业的培养方案和课程设置，做好学业规划；</w:t>
      </w:r>
    </w:p>
    <w:p w14:paraId="0320103F">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3.2 熟悉学科发展前沿动态，把握新机遇，回应新要求，开启新格局。</w:t>
      </w:r>
    </w:p>
    <w:p w14:paraId="4CCFAB84">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4. 专业基本技能和应用能力 </w:t>
      </w:r>
    </w:p>
    <w:p w14:paraId="3669C69A">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4.1 熟练掌握日语听、说、读、写、译的基本技能；</w:t>
      </w:r>
    </w:p>
    <w:p w14:paraId="25F0D5EE">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4.2 熟练运用日语从事语言服务、翻译与对外传播等工作。</w:t>
      </w:r>
    </w:p>
    <w:p w14:paraId="09B87C73">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5. 自主学习能力和实践能力 </w:t>
      </w:r>
    </w:p>
    <w:p w14:paraId="15122437">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5.1 熟练运用专业知识和技能，并具备在实践过程中收集、处理信息和获取新知识的能力；</w:t>
      </w:r>
    </w:p>
    <w:p w14:paraId="33428B50">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5.2 具备较强的团队协作精神和在实践过程中参与思考和解决问题的能力，具有较强的社会适应能力和反思协调能力。 </w:t>
      </w:r>
    </w:p>
    <w:p w14:paraId="2600E702">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6. 跨文化交际能力 </w:t>
      </w:r>
    </w:p>
    <w:p w14:paraId="7AC2DA78">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6.1 掌握跨文化相关知识，熟悉中日跨文化交际基本礼仪和文化差异；</w:t>
      </w:r>
    </w:p>
    <w:p w14:paraId="706A4A57">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6.2 具有世界观和文化理解、包容性和理解力，具备批判性思维，在跨文化交际中能够熟练运用跨文化交际相关技巧和策略进行有效且恰当的沟通。 </w:t>
      </w:r>
    </w:p>
    <w:p w14:paraId="6F197E11">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 思辩与创新能力</w:t>
      </w:r>
    </w:p>
    <w:p w14:paraId="6B064B69">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7.1 具备自主学习能力，善于求知，勤于思考，培养批判性思维能力；</w:t>
      </w:r>
    </w:p>
    <w:p w14:paraId="74F926F9">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7.2 具备系统性思维能力，具备独立思考能力，具备专业知识和实践综合能力与不断进取的精神，敢于探索、求真求新。  </w:t>
      </w:r>
    </w:p>
    <w:p w14:paraId="6D45B559">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 国情研判能力</w:t>
      </w:r>
    </w:p>
    <w:p w14:paraId="511B58B1">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8.1 能够对中国和日本的国家的重大社会事件做出科学的初步研判；</w:t>
      </w:r>
    </w:p>
    <w:p w14:paraId="06AAAAA7">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8.2 具备国际视野、中国情怀、社会担当。</w:t>
      </w:r>
    </w:p>
    <w:p w14:paraId="46D36980">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 职业道德</w:t>
      </w:r>
    </w:p>
    <w:p w14:paraId="6155BC62">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9.1 具有爱岗敬业、团结协作、遵纪守法和乐于奉献的职业伦理道德；</w:t>
      </w:r>
    </w:p>
    <w:p w14:paraId="2A238F80">
      <w:pPr>
        <w:tabs>
          <w:tab w:val="left" w:pos="672"/>
        </w:tabs>
        <w:spacing w:line="400" w:lineRule="exact"/>
        <w:ind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9.2 具备健康的心理素质、身体素质、社会责任感和人际交往及较强的自我调适能力。</w:t>
      </w:r>
    </w:p>
    <w:p w14:paraId="652A6DA3">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10.人文素养 </w:t>
      </w:r>
    </w:p>
    <w:p w14:paraId="706EE952">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10.1 具备一定的人文知识，理解人文思想；</w:t>
      </w:r>
    </w:p>
    <w:p w14:paraId="13B6E96C">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10.2 熟练掌握人文方法，遵循人文精神，具备一定的从事人文科学的研究能力。</w:t>
      </w:r>
    </w:p>
    <w:p w14:paraId="55148A82">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 马克思主义世界观和方法论</w:t>
      </w:r>
    </w:p>
    <w:p w14:paraId="7FD15DB4">
      <w:pPr>
        <w:tabs>
          <w:tab w:val="left" w:pos="672"/>
        </w:tabs>
        <w:spacing w:line="400" w:lineRule="exac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11.1 熟练掌握马克思主义世界观和方法论的基本原理；</w:t>
      </w:r>
    </w:p>
    <w:p w14:paraId="0913B0BD">
      <w:pPr>
        <w:tabs>
          <w:tab w:val="left" w:pos="672"/>
        </w:tabs>
        <w:spacing w:line="400" w:lineRule="exact"/>
        <w:ind w:firstLine="480" w:firstLineChars="200"/>
        <w:rPr>
          <w:rFonts w:eastAsia="仿宋_GB2312" w:cs="Times New Roman"/>
          <w:color w:val="auto"/>
          <w:sz w:val="24"/>
          <w:szCs w:val="24"/>
        </w:rPr>
      </w:pPr>
      <w:r>
        <w:rPr>
          <w:rFonts w:hint="eastAsia" w:ascii="仿宋_GB2312" w:hAnsi="仿宋_GB2312" w:eastAsia="仿宋_GB2312" w:cs="仿宋_GB2312"/>
          <w:color w:val="auto"/>
          <w:sz w:val="24"/>
          <w:szCs w:val="24"/>
        </w:rPr>
        <w:t>11.2 熟练运用马克思主义世界观和方法论思考问题、分析问题、解决问题。</w:t>
      </w:r>
    </w:p>
    <w:p w14:paraId="7C12E2C3">
      <w:pPr>
        <w:snapToGrid w:val="0"/>
        <w:spacing w:before="156" w:beforeLines="50" w:line="440" w:lineRule="exact"/>
        <w:jc w:val="center"/>
        <w:rPr>
          <w:rFonts w:eastAsia="微软雅黑" w:cs="Times New Roman"/>
          <w:kern w:val="0"/>
          <w:sz w:val="24"/>
          <w:szCs w:val="24"/>
        </w:rPr>
      </w:pPr>
      <w:r>
        <w:rPr>
          <w:rFonts w:hint="eastAsia" w:ascii="方正小标宋简体" w:hAnsi="方正小标宋简体" w:eastAsia="方正小标宋简体" w:cs="方正小标宋简体"/>
          <w:kern w:val="0"/>
          <w:sz w:val="24"/>
          <w:szCs w:val="24"/>
        </w:rPr>
        <w:t>毕业要求与培养目标对应关系矩阵</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4"/>
        <w:gridCol w:w="1347"/>
        <w:gridCol w:w="1347"/>
        <w:gridCol w:w="1347"/>
        <w:gridCol w:w="1347"/>
        <w:gridCol w:w="1347"/>
      </w:tblGrid>
      <w:tr w14:paraId="1548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047" w:type="pct"/>
            <w:vAlign w:val="center"/>
          </w:tcPr>
          <w:p w14:paraId="52BC7A2A">
            <w:pPr>
              <w:snapToGrid w:val="0"/>
              <w:spacing w:line="240" w:lineRule="atLeast"/>
              <w:jc w:val="center"/>
              <w:rPr>
                <w:rFonts w:eastAsia="仿宋_GB2312" w:cs="Times New Roman"/>
                <w:b/>
                <w:bCs/>
              </w:rPr>
            </w:pPr>
            <w:r>
              <w:rPr>
                <w:rFonts w:eastAsia="仿宋_GB2312" w:cs="Times New Roman"/>
                <w:b/>
                <w:bCs/>
              </w:rPr>
              <w:t>项目名称</w:t>
            </w:r>
          </w:p>
        </w:tc>
        <w:tc>
          <w:tcPr>
            <w:tcW w:w="790" w:type="pct"/>
            <w:vAlign w:val="center"/>
          </w:tcPr>
          <w:p w14:paraId="0783F08A">
            <w:pPr>
              <w:snapToGrid w:val="0"/>
              <w:spacing w:line="240" w:lineRule="atLeast"/>
              <w:jc w:val="center"/>
              <w:rPr>
                <w:rFonts w:eastAsia="仿宋_GB2312" w:cs="Times New Roman"/>
                <w:b/>
                <w:bCs/>
              </w:rPr>
            </w:pPr>
            <w:r>
              <w:rPr>
                <w:rFonts w:eastAsia="仿宋_GB2312" w:cs="Times New Roman"/>
                <w:b/>
                <w:bCs/>
              </w:rPr>
              <w:t>培养目标1</w:t>
            </w:r>
          </w:p>
        </w:tc>
        <w:tc>
          <w:tcPr>
            <w:tcW w:w="790" w:type="pct"/>
            <w:vAlign w:val="center"/>
          </w:tcPr>
          <w:p w14:paraId="698627F4">
            <w:pPr>
              <w:snapToGrid w:val="0"/>
              <w:spacing w:line="240" w:lineRule="atLeast"/>
              <w:jc w:val="center"/>
              <w:rPr>
                <w:rFonts w:eastAsia="仿宋_GB2312" w:cs="Times New Roman"/>
                <w:b/>
                <w:bCs/>
              </w:rPr>
            </w:pPr>
            <w:r>
              <w:rPr>
                <w:rFonts w:eastAsia="仿宋_GB2312" w:cs="Times New Roman"/>
                <w:b/>
                <w:bCs/>
              </w:rPr>
              <w:t>培养目标2</w:t>
            </w:r>
          </w:p>
        </w:tc>
        <w:tc>
          <w:tcPr>
            <w:tcW w:w="790" w:type="pct"/>
            <w:vAlign w:val="center"/>
          </w:tcPr>
          <w:p w14:paraId="2F7581DF">
            <w:pPr>
              <w:snapToGrid w:val="0"/>
              <w:spacing w:line="240" w:lineRule="atLeast"/>
              <w:jc w:val="center"/>
              <w:rPr>
                <w:rFonts w:eastAsia="仿宋_GB2312" w:cs="Times New Roman"/>
                <w:b/>
                <w:bCs/>
              </w:rPr>
            </w:pPr>
            <w:r>
              <w:rPr>
                <w:rFonts w:eastAsia="仿宋_GB2312" w:cs="Times New Roman"/>
                <w:b/>
                <w:bCs/>
              </w:rPr>
              <w:t>培养目标3</w:t>
            </w:r>
          </w:p>
        </w:tc>
        <w:tc>
          <w:tcPr>
            <w:tcW w:w="790" w:type="pct"/>
            <w:vAlign w:val="center"/>
          </w:tcPr>
          <w:p w14:paraId="06F48152">
            <w:pPr>
              <w:snapToGrid w:val="0"/>
              <w:spacing w:line="240" w:lineRule="atLeast"/>
              <w:jc w:val="center"/>
              <w:rPr>
                <w:rFonts w:eastAsia="仿宋_GB2312" w:cs="Times New Roman"/>
                <w:b/>
                <w:bCs/>
              </w:rPr>
            </w:pPr>
            <w:r>
              <w:rPr>
                <w:rFonts w:eastAsia="仿宋_GB2312" w:cs="Times New Roman"/>
                <w:b/>
                <w:bCs/>
              </w:rPr>
              <w:t>培养目标4</w:t>
            </w:r>
          </w:p>
        </w:tc>
        <w:tc>
          <w:tcPr>
            <w:tcW w:w="790" w:type="pct"/>
            <w:vAlign w:val="center"/>
          </w:tcPr>
          <w:p w14:paraId="3FB47D71">
            <w:pPr>
              <w:snapToGrid w:val="0"/>
              <w:spacing w:line="240" w:lineRule="atLeast"/>
              <w:jc w:val="center"/>
              <w:rPr>
                <w:rFonts w:eastAsia="仿宋_GB2312" w:cs="Times New Roman"/>
                <w:b/>
                <w:bCs/>
              </w:rPr>
            </w:pPr>
            <w:r>
              <w:rPr>
                <w:rFonts w:eastAsia="仿宋_GB2312" w:cs="Times New Roman"/>
                <w:b/>
                <w:bCs/>
              </w:rPr>
              <w:t>培养目标5</w:t>
            </w:r>
          </w:p>
        </w:tc>
      </w:tr>
      <w:tr w14:paraId="2E39C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047" w:type="pct"/>
            <w:vAlign w:val="center"/>
          </w:tcPr>
          <w:p w14:paraId="66BC39E0">
            <w:pPr>
              <w:snapToGrid w:val="0"/>
              <w:spacing w:line="240" w:lineRule="atLeast"/>
              <w:jc w:val="center"/>
              <w:rPr>
                <w:rFonts w:eastAsia="仿宋_GB2312" w:cs="Times New Roman"/>
              </w:rPr>
            </w:pPr>
            <w:r>
              <w:rPr>
                <w:rFonts w:hint="eastAsia" w:eastAsia="仿宋_GB2312" w:cs="Times New Roman"/>
              </w:rPr>
              <w:t>1.科技与人文社科基础知识</w:t>
            </w:r>
          </w:p>
        </w:tc>
        <w:tc>
          <w:tcPr>
            <w:tcW w:w="790" w:type="pct"/>
            <w:vAlign w:val="center"/>
          </w:tcPr>
          <w:p w14:paraId="460AEC43">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37EAA355">
            <w:pPr>
              <w:snapToGrid w:val="0"/>
              <w:spacing w:line="240" w:lineRule="atLeast"/>
              <w:jc w:val="center"/>
              <w:rPr>
                <w:rFonts w:eastAsia="仿宋_GB2312" w:cs="Times New Roman"/>
              </w:rPr>
            </w:pPr>
          </w:p>
        </w:tc>
        <w:tc>
          <w:tcPr>
            <w:tcW w:w="790" w:type="pct"/>
            <w:vAlign w:val="center"/>
          </w:tcPr>
          <w:p w14:paraId="1A470A82">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D64BDA9">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74C85FA1">
            <w:pPr>
              <w:snapToGrid w:val="0"/>
              <w:spacing w:line="240" w:lineRule="atLeast"/>
              <w:jc w:val="center"/>
              <w:rPr>
                <w:rFonts w:eastAsia="仿宋_GB2312" w:cs="Times New Roman"/>
              </w:rPr>
            </w:pPr>
            <w:r>
              <w:rPr>
                <w:rFonts w:hint="eastAsia" w:eastAsia="仿宋_GB2312" w:cs="Times New Roman"/>
              </w:rPr>
              <w:t>√</w:t>
            </w:r>
          </w:p>
        </w:tc>
      </w:tr>
      <w:tr w14:paraId="1E32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047" w:type="pct"/>
            <w:vAlign w:val="center"/>
          </w:tcPr>
          <w:p w14:paraId="4C3E6482">
            <w:pPr>
              <w:snapToGrid w:val="0"/>
              <w:spacing w:line="240" w:lineRule="atLeast"/>
              <w:jc w:val="center"/>
              <w:rPr>
                <w:rFonts w:eastAsia="仿宋_GB2312" w:cs="Times New Roman"/>
              </w:rPr>
            </w:pPr>
            <w:r>
              <w:rPr>
                <w:rFonts w:hint="eastAsia" w:eastAsia="仿宋_GB2312" w:cs="Times New Roman"/>
              </w:rPr>
              <w:t>2.专业基本理论知识</w:t>
            </w:r>
          </w:p>
        </w:tc>
        <w:tc>
          <w:tcPr>
            <w:tcW w:w="790" w:type="pct"/>
            <w:vAlign w:val="center"/>
          </w:tcPr>
          <w:p w14:paraId="5182263C">
            <w:pPr>
              <w:snapToGrid w:val="0"/>
              <w:spacing w:line="240" w:lineRule="atLeast"/>
              <w:jc w:val="center"/>
              <w:rPr>
                <w:rFonts w:eastAsia="仿宋_GB2312" w:cs="Times New Roman"/>
              </w:rPr>
            </w:pPr>
          </w:p>
        </w:tc>
        <w:tc>
          <w:tcPr>
            <w:tcW w:w="790" w:type="pct"/>
            <w:vAlign w:val="center"/>
          </w:tcPr>
          <w:p w14:paraId="2AA72E08">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679E7D9E">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15B537DA">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0A2CED3">
            <w:pPr>
              <w:snapToGrid w:val="0"/>
              <w:spacing w:line="240" w:lineRule="atLeast"/>
              <w:jc w:val="center"/>
              <w:rPr>
                <w:rFonts w:eastAsia="仿宋_GB2312" w:cs="Times New Roman"/>
              </w:rPr>
            </w:pPr>
            <w:r>
              <w:rPr>
                <w:rFonts w:hint="eastAsia" w:eastAsia="仿宋_GB2312" w:cs="Times New Roman"/>
              </w:rPr>
              <w:t>√</w:t>
            </w:r>
          </w:p>
        </w:tc>
      </w:tr>
      <w:tr w14:paraId="1D00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47" w:type="pct"/>
            <w:vAlign w:val="center"/>
          </w:tcPr>
          <w:p w14:paraId="5B99070A">
            <w:pPr>
              <w:snapToGrid w:val="0"/>
              <w:spacing w:line="240" w:lineRule="atLeast"/>
              <w:jc w:val="center"/>
              <w:rPr>
                <w:rFonts w:eastAsia="仿宋_GB2312" w:cs="Times New Roman"/>
              </w:rPr>
            </w:pPr>
            <w:r>
              <w:rPr>
                <w:rFonts w:hint="eastAsia" w:eastAsia="仿宋_GB2312" w:cs="Times New Roman"/>
              </w:rPr>
              <w:t>3.专业发展现状和前沿知识</w:t>
            </w:r>
          </w:p>
        </w:tc>
        <w:tc>
          <w:tcPr>
            <w:tcW w:w="790" w:type="pct"/>
            <w:vAlign w:val="center"/>
          </w:tcPr>
          <w:p w14:paraId="0707918F">
            <w:pPr>
              <w:snapToGrid w:val="0"/>
              <w:spacing w:line="240" w:lineRule="atLeast"/>
              <w:jc w:val="center"/>
              <w:rPr>
                <w:rFonts w:eastAsia="仿宋_GB2312" w:cs="Times New Roman"/>
              </w:rPr>
            </w:pPr>
          </w:p>
        </w:tc>
        <w:tc>
          <w:tcPr>
            <w:tcW w:w="790" w:type="pct"/>
            <w:vAlign w:val="center"/>
          </w:tcPr>
          <w:p w14:paraId="23BD2D8B">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6E708F4">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10F4B406">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0285F307">
            <w:pPr>
              <w:snapToGrid w:val="0"/>
              <w:spacing w:line="240" w:lineRule="atLeast"/>
              <w:jc w:val="center"/>
              <w:rPr>
                <w:rFonts w:eastAsia="仿宋_GB2312" w:cs="Times New Roman"/>
              </w:rPr>
            </w:pPr>
            <w:r>
              <w:rPr>
                <w:rFonts w:hint="eastAsia" w:eastAsia="仿宋_GB2312" w:cs="Times New Roman"/>
              </w:rPr>
              <w:t>√</w:t>
            </w:r>
          </w:p>
        </w:tc>
      </w:tr>
      <w:tr w14:paraId="2D40B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5DFEF76B">
            <w:pPr>
              <w:snapToGrid w:val="0"/>
              <w:spacing w:line="240" w:lineRule="atLeast"/>
              <w:jc w:val="center"/>
              <w:rPr>
                <w:rFonts w:eastAsia="仿宋_GB2312" w:cs="Times New Roman"/>
              </w:rPr>
            </w:pPr>
            <w:r>
              <w:rPr>
                <w:rFonts w:hint="eastAsia" w:eastAsia="仿宋_GB2312" w:cs="Times New Roman"/>
              </w:rPr>
              <w:t>4.专业基本技能和应用能力</w:t>
            </w:r>
          </w:p>
        </w:tc>
        <w:tc>
          <w:tcPr>
            <w:tcW w:w="790" w:type="pct"/>
            <w:vAlign w:val="center"/>
          </w:tcPr>
          <w:p w14:paraId="1FB08245">
            <w:pPr>
              <w:snapToGrid w:val="0"/>
              <w:spacing w:line="240" w:lineRule="atLeast"/>
              <w:jc w:val="center"/>
              <w:rPr>
                <w:rFonts w:eastAsia="仿宋_GB2312" w:cs="Times New Roman"/>
              </w:rPr>
            </w:pPr>
          </w:p>
        </w:tc>
        <w:tc>
          <w:tcPr>
            <w:tcW w:w="790" w:type="pct"/>
            <w:vAlign w:val="center"/>
          </w:tcPr>
          <w:p w14:paraId="280FD2B6">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7C52C89A">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E6D1C78">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3E11C573">
            <w:pPr>
              <w:snapToGrid w:val="0"/>
              <w:spacing w:line="240" w:lineRule="atLeast"/>
              <w:jc w:val="center"/>
              <w:rPr>
                <w:rFonts w:eastAsia="仿宋_GB2312" w:cs="Times New Roman"/>
              </w:rPr>
            </w:pPr>
            <w:r>
              <w:rPr>
                <w:rFonts w:hint="eastAsia" w:eastAsia="仿宋_GB2312" w:cs="Times New Roman"/>
              </w:rPr>
              <w:t>√</w:t>
            </w:r>
          </w:p>
        </w:tc>
      </w:tr>
      <w:tr w14:paraId="51E4D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2A5CF32E">
            <w:pPr>
              <w:snapToGrid w:val="0"/>
              <w:spacing w:line="240" w:lineRule="atLeast"/>
              <w:jc w:val="center"/>
              <w:rPr>
                <w:rFonts w:eastAsia="仿宋_GB2312" w:cs="Times New Roman"/>
              </w:rPr>
            </w:pPr>
            <w:r>
              <w:rPr>
                <w:rFonts w:hint="eastAsia" w:eastAsia="仿宋_GB2312" w:cs="Times New Roman"/>
              </w:rPr>
              <w:t>5.自主学习能力和实践能力</w:t>
            </w:r>
          </w:p>
        </w:tc>
        <w:tc>
          <w:tcPr>
            <w:tcW w:w="790" w:type="pct"/>
            <w:vAlign w:val="center"/>
          </w:tcPr>
          <w:p w14:paraId="7A0A8650">
            <w:pPr>
              <w:snapToGrid w:val="0"/>
              <w:spacing w:line="240" w:lineRule="atLeast"/>
              <w:jc w:val="center"/>
              <w:rPr>
                <w:rFonts w:eastAsia="仿宋_GB2312" w:cs="Times New Roman"/>
              </w:rPr>
            </w:pPr>
          </w:p>
        </w:tc>
        <w:tc>
          <w:tcPr>
            <w:tcW w:w="790" w:type="pct"/>
            <w:vAlign w:val="center"/>
          </w:tcPr>
          <w:p w14:paraId="23C45618">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76DF34C3">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3811506">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6D6B86A7">
            <w:pPr>
              <w:snapToGrid w:val="0"/>
              <w:spacing w:line="240" w:lineRule="atLeast"/>
              <w:jc w:val="center"/>
              <w:rPr>
                <w:rFonts w:eastAsia="仿宋_GB2312" w:cs="Times New Roman"/>
              </w:rPr>
            </w:pPr>
            <w:r>
              <w:rPr>
                <w:rFonts w:hint="eastAsia" w:eastAsia="仿宋_GB2312" w:cs="Times New Roman"/>
              </w:rPr>
              <w:t>√</w:t>
            </w:r>
          </w:p>
        </w:tc>
      </w:tr>
      <w:tr w14:paraId="5428D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4A126A03">
            <w:pPr>
              <w:snapToGrid w:val="0"/>
              <w:spacing w:line="240" w:lineRule="atLeast"/>
              <w:jc w:val="center"/>
              <w:rPr>
                <w:rFonts w:eastAsia="仿宋_GB2312" w:cs="Times New Roman"/>
              </w:rPr>
            </w:pPr>
            <w:r>
              <w:rPr>
                <w:rFonts w:hint="eastAsia" w:eastAsia="仿宋_GB2312" w:cs="Times New Roman"/>
              </w:rPr>
              <w:t>6.跨文化交际能力</w:t>
            </w:r>
          </w:p>
        </w:tc>
        <w:tc>
          <w:tcPr>
            <w:tcW w:w="790" w:type="pct"/>
            <w:vAlign w:val="center"/>
          </w:tcPr>
          <w:p w14:paraId="7FC78B1B">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6A560A32">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06AECE32">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59C9000">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641A2099">
            <w:pPr>
              <w:snapToGrid w:val="0"/>
              <w:spacing w:line="240" w:lineRule="atLeast"/>
              <w:jc w:val="center"/>
              <w:rPr>
                <w:rFonts w:eastAsia="仿宋_GB2312" w:cs="Times New Roman"/>
              </w:rPr>
            </w:pPr>
            <w:r>
              <w:rPr>
                <w:rFonts w:hint="eastAsia" w:eastAsia="仿宋_GB2312" w:cs="Times New Roman"/>
              </w:rPr>
              <w:t>√</w:t>
            </w:r>
          </w:p>
        </w:tc>
      </w:tr>
      <w:tr w14:paraId="1EFA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27F23C95">
            <w:pPr>
              <w:snapToGrid w:val="0"/>
              <w:spacing w:line="240" w:lineRule="atLeast"/>
              <w:jc w:val="center"/>
              <w:rPr>
                <w:rFonts w:eastAsia="仿宋_GB2312" w:cs="Times New Roman"/>
              </w:rPr>
            </w:pPr>
            <w:r>
              <w:rPr>
                <w:rFonts w:hint="eastAsia" w:eastAsia="仿宋_GB2312" w:cs="Times New Roman"/>
              </w:rPr>
              <w:t>7.思辩与创新能力</w:t>
            </w:r>
          </w:p>
        </w:tc>
        <w:tc>
          <w:tcPr>
            <w:tcW w:w="790" w:type="pct"/>
            <w:vAlign w:val="center"/>
          </w:tcPr>
          <w:p w14:paraId="34AEEB8E">
            <w:pPr>
              <w:snapToGrid w:val="0"/>
              <w:spacing w:line="240" w:lineRule="atLeast"/>
              <w:jc w:val="center"/>
              <w:rPr>
                <w:rFonts w:eastAsia="仿宋_GB2312" w:cs="Times New Roman"/>
              </w:rPr>
            </w:pPr>
          </w:p>
        </w:tc>
        <w:tc>
          <w:tcPr>
            <w:tcW w:w="790" w:type="pct"/>
            <w:vAlign w:val="center"/>
          </w:tcPr>
          <w:p w14:paraId="6C58FC4C">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0E59B7BF">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057BE64F">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121DF71F">
            <w:pPr>
              <w:snapToGrid w:val="0"/>
              <w:spacing w:line="240" w:lineRule="atLeast"/>
              <w:jc w:val="center"/>
              <w:rPr>
                <w:rFonts w:eastAsia="仿宋_GB2312" w:cs="Times New Roman"/>
              </w:rPr>
            </w:pPr>
            <w:r>
              <w:rPr>
                <w:rFonts w:hint="eastAsia" w:eastAsia="仿宋_GB2312" w:cs="Times New Roman"/>
              </w:rPr>
              <w:t>√</w:t>
            </w:r>
          </w:p>
        </w:tc>
      </w:tr>
      <w:tr w14:paraId="1C3D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70E020E1">
            <w:pPr>
              <w:snapToGrid w:val="0"/>
              <w:spacing w:line="240" w:lineRule="atLeast"/>
              <w:jc w:val="center"/>
              <w:rPr>
                <w:rFonts w:eastAsia="仿宋_GB2312" w:cs="Times New Roman"/>
              </w:rPr>
            </w:pPr>
            <w:r>
              <w:rPr>
                <w:rFonts w:hint="eastAsia" w:eastAsia="仿宋_GB2312" w:cs="Times New Roman"/>
              </w:rPr>
              <w:t>8.国情研判能力</w:t>
            </w:r>
          </w:p>
        </w:tc>
        <w:tc>
          <w:tcPr>
            <w:tcW w:w="790" w:type="pct"/>
            <w:vAlign w:val="center"/>
          </w:tcPr>
          <w:p w14:paraId="38447768">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76754B9D">
            <w:pPr>
              <w:snapToGrid w:val="0"/>
              <w:spacing w:line="240" w:lineRule="atLeast"/>
              <w:jc w:val="center"/>
              <w:rPr>
                <w:rFonts w:eastAsia="仿宋_GB2312" w:cs="Times New Roman"/>
              </w:rPr>
            </w:pPr>
          </w:p>
        </w:tc>
        <w:tc>
          <w:tcPr>
            <w:tcW w:w="790" w:type="pct"/>
            <w:vAlign w:val="center"/>
          </w:tcPr>
          <w:p w14:paraId="02A277BE">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41A027A8">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68B6FB25">
            <w:pPr>
              <w:snapToGrid w:val="0"/>
              <w:spacing w:line="240" w:lineRule="atLeast"/>
              <w:jc w:val="center"/>
              <w:rPr>
                <w:rFonts w:eastAsia="仿宋_GB2312" w:cs="Times New Roman"/>
              </w:rPr>
            </w:pPr>
            <w:r>
              <w:rPr>
                <w:rFonts w:hint="eastAsia" w:eastAsia="仿宋_GB2312" w:cs="Times New Roman"/>
              </w:rPr>
              <w:t>√</w:t>
            </w:r>
          </w:p>
        </w:tc>
      </w:tr>
      <w:tr w14:paraId="027C6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245852BA">
            <w:pPr>
              <w:snapToGrid w:val="0"/>
              <w:spacing w:line="240" w:lineRule="atLeast"/>
              <w:jc w:val="center"/>
              <w:rPr>
                <w:rFonts w:eastAsia="仿宋_GB2312" w:cs="Times New Roman"/>
              </w:rPr>
            </w:pPr>
            <w:r>
              <w:rPr>
                <w:rFonts w:hint="eastAsia" w:eastAsia="仿宋_GB2312" w:cs="Times New Roman"/>
              </w:rPr>
              <w:t>9.职业道德</w:t>
            </w:r>
          </w:p>
        </w:tc>
        <w:tc>
          <w:tcPr>
            <w:tcW w:w="790" w:type="pct"/>
            <w:vAlign w:val="center"/>
          </w:tcPr>
          <w:p w14:paraId="40E2652C">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3DBE56F3">
            <w:pPr>
              <w:snapToGrid w:val="0"/>
              <w:spacing w:line="240" w:lineRule="atLeast"/>
              <w:jc w:val="center"/>
              <w:rPr>
                <w:rFonts w:eastAsia="仿宋_GB2312" w:cs="Times New Roman"/>
              </w:rPr>
            </w:pPr>
          </w:p>
        </w:tc>
        <w:tc>
          <w:tcPr>
            <w:tcW w:w="790" w:type="pct"/>
            <w:vAlign w:val="center"/>
          </w:tcPr>
          <w:p w14:paraId="2D91922E">
            <w:pPr>
              <w:snapToGrid w:val="0"/>
              <w:spacing w:line="240" w:lineRule="atLeast"/>
              <w:jc w:val="center"/>
              <w:rPr>
                <w:rFonts w:eastAsia="仿宋_GB2312" w:cs="Times New Roman"/>
              </w:rPr>
            </w:pPr>
          </w:p>
        </w:tc>
        <w:tc>
          <w:tcPr>
            <w:tcW w:w="790" w:type="pct"/>
            <w:vAlign w:val="center"/>
          </w:tcPr>
          <w:p w14:paraId="30199333">
            <w:pPr>
              <w:snapToGrid w:val="0"/>
              <w:spacing w:line="240" w:lineRule="atLeast"/>
              <w:jc w:val="center"/>
              <w:rPr>
                <w:rFonts w:eastAsia="仿宋_GB2312" w:cs="Times New Roman"/>
              </w:rPr>
            </w:pPr>
          </w:p>
        </w:tc>
        <w:tc>
          <w:tcPr>
            <w:tcW w:w="790" w:type="pct"/>
            <w:vAlign w:val="center"/>
          </w:tcPr>
          <w:p w14:paraId="5C19F45A">
            <w:pPr>
              <w:snapToGrid w:val="0"/>
              <w:spacing w:line="240" w:lineRule="atLeast"/>
              <w:jc w:val="center"/>
              <w:rPr>
                <w:rFonts w:eastAsia="仿宋_GB2312" w:cs="Times New Roman"/>
              </w:rPr>
            </w:pPr>
            <w:r>
              <w:rPr>
                <w:rFonts w:hint="eastAsia" w:eastAsia="仿宋_GB2312" w:cs="Times New Roman"/>
              </w:rPr>
              <w:t>√</w:t>
            </w:r>
          </w:p>
        </w:tc>
      </w:tr>
      <w:tr w14:paraId="412D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7AFBC0CD">
            <w:pPr>
              <w:snapToGrid w:val="0"/>
              <w:spacing w:line="240" w:lineRule="atLeast"/>
              <w:jc w:val="center"/>
              <w:rPr>
                <w:rFonts w:eastAsia="仿宋_GB2312" w:cs="Times New Roman"/>
              </w:rPr>
            </w:pPr>
            <w:r>
              <w:rPr>
                <w:rFonts w:hint="eastAsia" w:eastAsia="仿宋_GB2312" w:cs="Times New Roman"/>
              </w:rPr>
              <w:t>10.人文素养</w:t>
            </w:r>
          </w:p>
        </w:tc>
        <w:tc>
          <w:tcPr>
            <w:tcW w:w="790" w:type="pct"/>
            <w:vAlign w:val="center"/>
          </w:tcPr>
          <w:p w14:paraId="58D12DD3">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0217B7C7">
            <w:pPr>
              <w:snapToGrid w:val="0"/>
              <w:spacing w:line="240" w:lineRule="atLeast"/>
              <w:jc w:val="center"/>
              <w:rPr>
                <w:rFonts w:eastAsia="仿宋_GB2312" w:cs="Times New Roman"/>
              </w:rPr>
            </w:pPr>
          </w:p>
        </w:tc>
        <w:tc>
          <w:tcPr>
            <w:tcW w:w="790" w:type="pct"/>
            <w:vAlign w:val="center"/>
          </w:tcPr>
          <w:p w14:paraId="6E6EF421">
            <w:pPr>
              <w:snapToGrid w:val="0"/>
              <w:spacing w:line="240" w:lineRule="atLeast"/>
              <w:jc w:val="center"/>
              <w:rPr>
                <w:rFonts w:eastAsia="仿宋_GB2312" w:cs="Times New Roman"/>
              </w:rPr>
            </w:pPr>
          </w:p>
        </w:tc>
        <w:tc>
          <w:tcPr>
            <w:tcW w:w="790" w:type="pct"/>
            <w:vAlign w:val="center"/>
          </w:tcPr>
          <w:p w14:paraId="7CE655C1">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2166D5A1">
            <w:pPr>
              <w:snapToGrid w:val="0"/>
              <w:spacing w:line="240" w:lineRule="atLeast"/>
              <w:jc w:val="center"/>
              <w:rPr>
                <w:rFonts w:eastAsia="仿宋_GB2312" w:cs="Times New Roman"/>
              </w:rPr>
            </w:pPr>
            <w:r>
              <w:rPr>
                <w:rFonts w:hint="eastAsia" w:eastAsia="仿宋_GB2312" w:cs="Times New Roman"/>
              </w:rPr>
              <w:t>√</w:t>
            </w:r>
          </w:p>
        </w:tc>
      </w:tr>
      <w:tr w14:paraId="4517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47" w:type="pct"/>
            <w:vAlign w:val="center"/>
          </w:tcPr>
          <w:p w14:paraId="60086A2F">
            <w:pPr>
              <w:snapToGrid w:val="0"/>
              <w:spacing w:line="240" w:lineRule="atLeast"/>
              <w:jc w:val="center"/>
              <w:rPr>
                <w:rFonts w:eastAsia="仿宋_GB2312" w:cs="Times New Roman"/>
              </w:rPr>
            </w:pPr>
            <w:r>
              <w:rPr>
                <w:rFonts w:hint="eastAsia" w:eastAsia="仿宋_GB2312" w:cs="Times New Roman"/>
              </w:rPr>
              <w:t>11.马克思主义世界观和方法论</w:t>
            </w:r>
          </w:p>
        </w:tc>
        <w:tc>
          <w:tcPr>
            <w:tcW w:w="790" w:type="pct"/>
            <w:vAlign w:val="center"/>
          </w:tcPr>
          <w:p w14:paraId="42F028B1">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4FDAD1FC">
            <w:pPr>
              <w:snapToGrid w:val="0"/>
              <w:spacing w:line="240" w:lineRule="atLeast"/>
              <w:jc w:val="center"/>
              <w:rPr>
                <w:rFonts w:eastAsia="仿宋_GB2312" w:cs="Times New Roman"/>
              </w:rPr>
            </w:pPr>
          </w:p>
        </w:tc>
        <w:tc>
          <w:tcPr>
            <w:tcW w:w="790" w:type="pct"/>
            <w:vAlign w:val="center"/>
          </w:tcPr>
          <w:p w14:paraId="547AB268">
            <w:pPr>
              <w:snapToGrid w:val="0"/>
              <w:spacing w:line="240" w:lineRule="atLeast"/>
              <w:jc w:val="center"/>
              <w:rPr>
                <w:rFonts w:eastAsia="仿宋_GB2312" w:cs="Times New Roman"/>
              </w:rPr>
            </w:pPr>
          </w:p>
        </w:tc>
        <w:tc>
          <w:tcPr>
            <w:tcW w:w="790" w:type="pct"/>
            <w:vAlign w:val="center"/>
          </w:tcPr>
          <w:p w14:paraId="3F0638F7">
            <w:pPr>
              <w:snapToGrid w:val="0"/>
              <w:spacing w:line="240" w:lineRule="atLeast"/>
              <w:jc w:val="center"/>
              <w:rPr>
                <w:rFonts w:eastAsia="仿宋_GB2312" w:cs="Times New Roman"/>
              </w:rPr>
            </w:pPr>
            <w:r>
              <w:rPr>
                <w:rFonts w:hint="eastAsia" w:eastAsia="仿宋_GB2312" w:cs="Times New Roman"/>
              </w:rPr>
              <w:t>√</w:t>
            </w:r>
          </w:p>
        </w:tc>
        <w:tc>
          <w:tcPr>
            <w:tcW w:w="790" w:type="pct"/>
            <w:vAlign w:val="center"/>
          </w:tcPr>
          <w:p w14:paraId="362DEC2E">
            <w:pPr>
              <w:snapToGrid w:val="0"/>
              <w:spacing w:line="240" w:lineRule="atLeast"/>
              <w:jc w:val="center"/>
              <w:rPr>
                <w:rFonts w:eastAsia="仿宋_GB2312" w:cs="Times New Roman"/>
              </w:rPr>
            </w:pPr>
            <w:r>
              <w:rPr>
                <w:rFonts w:hint="eastAsia" w:eastAsia="仿宋_GB2312" w:cs="Times New Roman"/>
              </w:rPr>
              <w:t>√</w:t>
            </w:r>
          </w:p>
        </w:tc>
      </w:tr>
    </w:tbl>
    <w:p w14:paraId="6F49D665">
      <w:pPr>
        <w:tabs>
          <w:tab w:val="left" w:pos="672"/>
        </w:tabs>
        <w:spacing w:line="400" w:lineRule="exact"/>
        <w:rPr>
          <w:rFonts w:eastAsia="仿宋_GB2312" w:cs="Times New Roman"/>
          <w:sz w:val="24"/>
          <w:szCs w:val="24"/>
        </w:rPr>
      </w:pPr>
    </w:p>
    <w:p w14:paraId="4D6D9E3B">
      <w:pPr>
        <w:snapToGrid w:val="0"/>
        <w:spacing w:before="156" w:beforeLines="50" w:line="440" w:lineRule="exact"/>
        <w:jc w:val="center"/>
        <w:rPr>
          <w:rFonts w:eastAsia="微软雅黑" w:cs="Times New Roman"/>
          <w:kern w:val="0"/>
          <w:sz w:val="24"/>
          <w:szCs w:val="24"/>
        </w:rPr>
      </w:pPr>
      <w:r>
        <w:rPr>
          <w:rFonts w:hint="eastAsia" w:ascii="方正小标宋简体" w:hAnsi="方正小标宋简体" w:eastAsia="方正小标宋简体" w:cs="方正小标宋简体"/>
          <w:kern w:val="0"/>
          <w:sz w:val="24"/>
          <w:szCs w:val="24"/>
        </w:rPr>
        <w:t>毕业要求各维度指标分解表</w:t>
      </w:r>
    </w:p>
    <w:tbl>
      <w:tblPr>
        <w:tblStyle w:val="29"/>
        <w:tblW w:w="81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3"/>
        <w:gridCol w:w="6256"/>
      </w:tblGrid>
      <w:tr w14:paraId="39AA1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1943" w:type="dxa"/>
            <w:vAlign w:val="center"/>
          </w:tcPr>
          <w:p w14:paraId="7D649594">
            <w:pPr>
              <w:snapToGrid w:val="0"/>
              <w:spacing w:line="240" w:lineRule="atLeast"/>
              <w:jc w:val="center"/>
              <w:rPr>
                <w:rFonts w:eastAsia="仿宋_GB2312" w:cs="Times New Roman"/>
                <w:b/>
                <w:bCs/>
              </w:rPr>
            </w:pPr>
            <w:r>
              <w:rPr>
                <w:rFonts w:eastAsia="仿宋_GB2312" w:cs="Times New Roman"/>
                <w:b/>
                <w:bCs/>
              </w:rPr>
              <w:t>毕业要求</w:t>
            </w:r>
          </w:p>
        </w:tc>
        <w:tc>
          <w:tcPr>
            <w:tcW w:w="6256" w:type="dxa"/>
            <w:vAlign w:val="center"/>
          </w:tcPr>
          <w:p w14:paraId="6C8DA13A">
            <w:pPr>
              <w:snapToGrid w:val="0"/>
              <w:spacing w:line="240" w:lineRule="atLeast"/>
              <w:jc w:val="center"/>
              <w:rPr>
                <w:rFonts w:eastAsia="仿宋_GB2312" w:cs="Times New Roman"/>
                <w:b/>
                <w:bCs/>
              </w:rPr>
            </w:pPr>
            <w:r>
              <w:rPr>
                <w:rFonts w:eastAsia="仿宋_GB2312" w:cs="Times New Roman"/>
                <w:b/>
                <w:bCs/>
              </w:rPr>
              <w:t>观测点</w:t>
            </w:r>
          </w:p>
        </w:tc>
      </w:tr>
      <w:tr w14:paraId="18C0B4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2" w:hRule="atLeast"/>
          <w:jc w:val="center"/>
        </w:trPr>
        <w:tc>
          <w:tcPr>
            <w:tcW w:w="1943" w:type="dxa"/>
            <w:vAlign w:val="center"/>
          </w:tcPr>
          <w:p w14:paraId="56C5353B">
            <w:pPr>
              <w:snapToGrid w:val="0"/>
              <w:spacing w:line="240" w:lineRule="atLeast"/>
              <w:jc w:val="center"/>
              <w:rPr>
                <w:rFonts w:eastAsia="仿宋_GB2312" w:cs="Times New Roman"/>
              </w:rPr>
            </w:pPr>
            <w:r>
              <w:rPr>
                <w:rFonts w:eastAsia="仿宋_GB2312" w:cs="Times New Roman"/>
              </w:rPr>
              <w:t>1.</w:t>
            </w:r>
            <w:r>
              <w:rPr>
                <w:rFonts w:hint="eastAsia" w:eastAsia="仿宋_GB2312" w:cs="Times New Roman"/>
              </w:rPr>
              <w:t>科技与人文社科基础知识</w:t>
            </w:r>
          </w:p>
        </w:tc>
        <w:tc>
          <w:tcPr>
            <w:tcW w:w="6256" w:type="dxa"/>
            <w:vAlign w:val="center"/>
          </w:tcPr>
          <w:p w14:paraId="59C67FCC">
            <w:pPr>
              <w:snapToGrid w:val="0"/>
              <w:spacing w:line="240" w:lineRule="atLeast"/>
              <w:rPr>
                <w:rFonts w:eastAsia="仿宋_GB2312" w:cs="Times New Roman"/>
              </w:rPr>
            </w:pPr>
            <w:r>
              <w:rPr>
                <w:rFonts w:eastAsia="仿宋_GB2312" w:cs="Times New Roman"/>
              </w:rPr>
              <w:t>1.1</w:t>
            </w:r>
            <w:r>
              <w:rPr>
                <w:rFonts w:hint="eastAsia" w:eastAsia="仿宋_GB2312" w:cs="Times New Roman"/>
              </w:rPr>
              <w:t>科技与人文社科基础知识；</w:t>
            </w:r>
          </w:p>
          <w:p w14:paraId="6AAC2EB6">
            <w:pPr>
              <w:snapToGrid w:val="0"/>
              <w:spacing w:line="240" w:lineRule="atLeast"/>
              <w:rPr>
                <w:rFonts w:eastAsia="仿宋_GB2312" w:cs="Times New Roman"/>
              </w:rPr>
            </w:pPr>
            <w:r>
              <w:rPr>
                <w:rFonts w:eastAsia="仿宋_GB2312" w:cs="Times New Roman"/>
              </w:rPr>
              <w:t>1.2</w:t>
            </w:r>
            <w:r>
              <w:rPr>
                <w:rFonts w:hint="eastAsia" w:eastAsia="仿宋_GB2312" w:cs="Times New Roman"/>
              </w:rPr>
              <w:t>掌握汉日语言文化知识、了解相关专业知识以及人文社会科学与自然科学基础知识，形成跨学科知识结构。</w:t>
            </w:r>
          </w:p>
        </w:tc>
      </w:tr>
      <w:tr w14:paraId="2510DF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jc w:val="center"/>
        </w:trPr>
        <w:tc>
          <w:tcPr>
            <w:tcW w:w="1943" w:type="dxa"/>
            <w:vAlign w:val="center"/>
          </w:tcPr>
          <w:p w14:paraId="57D81961">
            <w:pPr>
              <w:snapToGrid w:val="0"/>
              <w:spacing w:line="240" w:lineRule="atLeast"/>
              <w:jc w:val="center"/>
              <w:rPr>
                <w:rFonts w:eastAsia="仿宋_GB2312" w:cs="Times New Roman"/>
              </w:rPr>
            </w:pPr>
            <w:r>
              <w:rPr>
                <w:rFonts w:eastAsia="仿宋_GB2312" w:cs="Times New Roman"/>
              </w:rPr>
              <w:t>2.</w:t>
            </w:r>
            <w:r>
              <w:rPr>
                <w:rFonts w:hint="eastAsia" w:eastAsia="仿宋_GB2312" w:cs="Times New Roman"/>
              </w:rPr>
              <w:t>专业基本理论知识</w:t>
            </w:r>
          </w:p>
        </w:tc>
        <w:tc>
          <w:tcPr>
            <w:tcW w:w="6256" w:type="dxa"/>
            <w:vAlign w:val="center"/>
          </w:tcPr>
          <w:p w14:paraId="74F962BF">
            <w:pPr>
              <w:snapToGrid w:val="0"/>
              <w:spacing w:line="240" w:lineRule="atLeast"/>
              <w:rPr>
                <w:rFonts w:eastAsia="仿宋_GB2312" w:cs="Times New Roman"/>
              </w:rPr>
            </w:pPr>
            <w:r>
              <w:rPr>
                <w:rFonts w:eastAsia="仿宋_GB2312" w:cs="Times New Roman"/>
              </w:rPr>
              <w:t>2.1</w:t>
            </w:r>
            <w:r>
              <w:rPr>
                <w:rFonts w:hint="eastAsia" w:eastAsia="仿宋_GB2312" w:cs="Times New Roman"/>
              </w:rPr>
              <w:t>熟练掌握日语语言本体的系统知识；</w:t>
            </w:r>
          </w:p>
          <w:p w14:paraId="168FF3E5">
            <w:pPr>
              <w:snapToGrid w:val="0"/>
              <w:spacing w:line="240" w:lineRule="atLeast"/>
              <w:rPr>
                <w:rFonts w:eastAsia="仿宋_GB2312" w:cs="Times New Roman"/>
              </w:rPr>
            </w:pPr>
            <w:r>
              <w:rPr>
                <w:rFonts w:eastAsia="仿宋_GB2312" w:cs="Times New Roman"/>
              </w:rPr>
              <w:t>2.2</w:t>
            </w:r>
            <w:r>
              <w:rPr>
                <w:rFonts w:hint="eastAsia" w:eastAsia="仿宋_GB2312" w:cs="Times New Roman"/>
              </w:rPr>
              <w:t>了解我国的基本国情及日本的社会和文化，具有较好的中外文学赏析能力、文化理解和沟通能力，能有效地进行跨文化交际和文化传播。</w:t>
            </w:r>
          </w:p>
        </w:tc>
      </w:tr>
      <w:tr w14:paraId="14251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8" w:hRule="atLeast"/>
          <w:jc w:val="center"/>
        </w:trPr>
        <w:tc>
          <w:tcPr>
            <w:tcW w:w="1943" w:type="dxa"/>
            <w:vAlign w:val="center"/>
          </w:tcPr>
          <w:p w14:paraId="2A94D7AE">
            <w:pPr>
              <w:snapToGrid w:val="0"/>
              <w:spacing w:line="240" w:lineRule="atLeast"/>
              <w:jc w:val="center"/>
              <w:rPr>
                <w:rFonts w:eastAsia="仿宋_GB2312" w:cs="Times New Roman"/>
              </w:rPr>
            </w:pPr>
            <w:r>
              <w:rPr>
                <w:rFonts w:hint="eastAsia" w:eastAsia="仿宋_GB2312" w:cs="Times New Roman"/>
              </w:rPr>
              <w:t>3.专业发展现状和前沿知识</w:t>
            </w:r>
          </w:p>
        </w:tc>
        <w:tc>
          <w:tcPr>
            <w:tcW w:w="6256" w:type="dxa"/>
            <w:vAlign w:val="center"/>
          </w:tcPr>
          <w:p w14:paraId="3CC0CB98">
            <w:pPr>
              <w:snapToGrid w:val="0"/>
              <w:spacing w:line="240" w:lineRule="atLeast"/>
              <w:rPr>
                <w:rFonts w:eastAsia="仿宋_GB2312" w:cs="Times New Roman"/>
              </w:rPr>
            </w:pPr>
            <w:r>
              <w:rPr>
                <w:rFonts w:hint="eastAsia" w:eastAsia="仿宋_GB2312" w:cs="Times New Roman"/>
              </w:rPr>
              <w:t>3.1了解我国高等学校日语专业沿革及现状，熟悉日语专业的培养方案和课程设置，做好学业规划；</w:t>
            </w:r>
          </w:p>
          <w:p w14:paraId="0A3ED904">
            <w:pPr>
              <w:snapToGrid w:val="0"/>
              <w:spacing w:line="240" w:lineRule="atLeast"/>
              <w:rPr>
                <w:rFonts w:eastAsia="仿宋_GB2312" w:cs="Times New Roman"/>
              </w:rPr>
            </w:pPr>
            <w:r>
              <w:rPr>
                <w:rFonts w:hint="eastAsia" w:eastAsia="仿宋_GB2312" w:cs="Times New Roman"/>
              </w:rPr>
              <w:t>3.2熟悉学科发展前沿动态，把握新机遇，回应新要求，开启新格局。</w:t>
            </w:r>
          </w:p>
        </w:tc>
      </w:tr>
      <w:tr w14:paraId="08F20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jc w:val="center"/>
        </w:trPr>
        <w:tc>
          <w:tcPr>
            <w:tcW w:w="1943" w:type="dxa"/>
            <w:vAlign w:val="center"/>
          </w:tcPr>
          <w:p w14:paraId="038C5601">
            <w:pPr>
              <w:snapToGrid w:val="0"/>
              <w:spacing w:line="240" w:lineRule="atLeast"/>
              <w:jc w:val="center"/>
              <w:rPr>
                <w:rFonts w:eastAsia="仿宋_GB2312" w:cs="Times New Roman"/>
              </w:rPr>
            </w:pPr>
            <w:r>
              <w:rPr>
                <w:rFonts w:hint="eastAsia" w:eastAsia="仿宋_GB2312" w:cs="Times New Roman"/>
              </w:rPr>
              <w:t>4.专业基本技能和应用能力</w:t>
            </w:r>
          </w:p>
        </w:tc>
        <w:tc>
          <w:tcPr>
            <w:tcW w:w="6256" w:type="dxa"/>
            <w:vAlign w:val="center"/>
          </w:tcPr>
          <w:p w14:paraId="3BDC309C">
            <w:pPr>
              <w:snapToGrid w:val="0"/>
              <w:spacing w:line="240" w:lineRule="atLeast"/>
              <w:rPr>
                <w:rFonts w:eastAsia="仿宋_GB2312" w:cs="Times New Roman"/>
              </w:rPr>
            </w:pPr>
            <w:r>
              <w:rPr>
                <w:rFonts w:hint="eastAsia" w:eastAsia="仿宋_GB2312" w:cs="Times New Roman"/>
              </w:rPr>
              <w:t>4.1熟练掌握日语听、说、读、写、译的基本技能；</w:t>
            </w:r>
          </w:p>
          <w:p w14:paraId="15684FB7">
            <w:pPr>
              <w:snapToGrid w:val="0"/>
              <w:spacing w:line="240" w:lineRule="atLeast"/>
              <w:rPr>
                <w:rFonts w:eastAsia="仿宋_GB2312" w:cs="Times New Roman"/>
              </w:rPr>
            </w:pPr>
            <w:r>
              <w:rPr>
                <w:rFonts w:hint="eastAsia" w:eastAsia="仿宋_GB2312" w:cs="Times New Roman"/>
              </w:rPr>
              <w:t>4.2熟练运用日语从事语言服务、翻译与对外传播等工作。</w:t>
            </w:r>
          </w:p>
        </w:tc>
      </w:tr>
      <w:tr w14:paraId="18ECC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8" w:hRule="atLeast"/>
          <w:jc w:val="center"/>
        </w:trPr>
        <w:tc>
          <w:tcPr>
            <w:tcW w:w="1943" w:type="dxa"/>
            <w:vAlign w:val="center"/>
          </w:tcPr>
          <w:p w14:paraId="2BFC4F3B">
            <w:pPr>
              <w:snapToGrid w:val="0"/>
              <w:spacing w:line="240" w:lineRule="atLeast"/>
              <w:jc w:val="center"/>
              <w:rPr>
                <w:rFonts w:eastAsia="仿宋_GB2312" w:cs="Times New Roman"/>
              </w:rPr>
            </w:pPr>
            <w:r>
              <w:rPr>
                <w:rFonts w:hint="eastAsia" w:eastAsia="仿宋_GB2312" w:cs="Times New Roman"/>
              </w:rPr>
              <w:t>5.自主学习能力和实践能力</w:t>
            </w:r>
          </w:p>
        </w:tc>
        <w:tc>
          <w:tcPr>
            <w:tcW w:w="6256" w:type="dxa"/>
            <w:vAlign w:val="center"/>
          </w:tcPr>
          <w:p w14:paraId="0E2950CF">
            <w:pPr>
              <w:snapToGrid w:val="0"/>
              <w:spacing w:line="240" w:lineRule="atLeast"/>
              <w:rPr>
                <w:rFonts w:eastAsia="仿宋_GB2312" w:cs="Times New Roman"/>
              </w:rPr>
            </w:pPr>
            <w:r>
              <w:rPr>
                <w:rFonts w:hint="eastAsia" w:eastAsia="仿宋_GB2312" w:cs="Times New Roman"/>
              </w:rPr>
              <w:t>5.1熟练运用专业知识和技能，并具备在实践过程中收集、处理信息和获取新知识的能力；</w:t>
            </w:r>
          </w:p>
          <w:p w14:paraId="32005B15">
            <w:pPr>
              <w:snapToGrid w:val="0"/>
              <w:spacing w:line="240" w:lineRule="atLeast"/>
              <w:rPr>
                <w:rFonts w:eastAsia="仿宋_GB2312" w:cs="Times New Roman"/>
              </w:rPr>
            </w:pPr>
            <w:r>
              <w:rPr>
                <w:rFonts w:hint="eastAsia" w:eastAsia="仿宋_GB2312" w:cs="Times New Roman"/>
              </w:rPr>
              <w:t xml:space="preserve">5.2具备较强的团队协作精神和在实践过程中参与思考和解决问题的能力，具有较强的社会适应能力和反思协调能力。 </w:t>
            </w:r>
          </w:p>
        </w:tc>
      </w:tr>
      <w:tr w14:paraId="078AC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9" w:hRule="atLeast"/>
          <w:jc w:val="center"/>
        </w:trPr>
        <w:tc>
          <w:tcPr>
            <w:tcW w:w="1943" w:type="dxa"/>
            <w:vAlign w:val="center"/>
          </w:tcPr>
          <w:p w14:paraId="3B171B89">
            <w:pPr>
              <w:snapToGrid w:val="0"/>
              <w:spacing w:line="240" w:lineRule="atLeast"/>
              <w:jc w:val="center"/>
              <w:rPr>
                <w:rFonts w:eastAsia="仿宋_GB2312" w:cs="Times New Roman"/>
              </w:rPr>
            </w:pPr>
            <w:r>
              <w:rPr>
                <w:rFonts w:hint="eastAsia" w:eastAsia="仿宋_GB2312" w:cs="Times New Roman"/>
              </w:rPr>
              <w:t>6.跨文化交际能力</w:t>
            </w:r>
          </w:p>
        </w:tc>
        <w:tc>
          <w:tcPr>
            <w:tcW w:w="6256" w:type="dxa"/>
            <w:vAlign w:val="center"/>
          </w:tcPr>
          <w:p w14:paraId="65A429D5">
            <w:pPr>
              <w:snapToGrid w:val="0"/>
              <w:spacing w:line="240" w:lineRule="atLeast"/>
              <w:rPr>
                <w:rFonts w:eastAsia="仿宋_GB2312" w:cs="Times New Roman"/>
              </w:rPr>
            </w:pPr>
            <w:r>
              <w:rPr>
                <w:rFonts w:hint="eastAsia" w:eastAsia="仿宋_GB2312" w:cs="Times New Roman"/>
              </w:rPr>
              <w:t>6.1掌握跨文化相关知识，熟悉中日跨文化交际基本礼仪和文化差异；</w:t>
            </w:r>
          </w:p>
          <w:p w14:paraId="47168134">
            <w:pPr>
              <w:snapToGrid w:val="0"/>
              <w:spacing w:line="240" w:lineRule="atLeast"/>
              <w:rPr>
                <w:rFonts w:eastAsia="仿宋_GB2312" w:cs="Times New Roman"/>
              </w:rPr>
            </w:pPr>
            <w:r>
              <w:rPr>
                <w:rFonts w:hint="eastAsia" w:eastAsia="仿宋_GB2312" w:cs="Times New Roman"/>
              </w:rPr>
              <w:t xml:space="preserve">6.2具有世界观和文化理解、包容性和理解力，具备批判性思维，在跨文化交际中能够熟练运用跨文化交际相关技巧和策略进行有效且恰当的沟通。 </w:t>
            </w:r>
          </w:p>
        </w:tc>
      </w:tr>
      <w:tr w14:paraId="3A685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8" w:hRule="atLeast"/>
          <w:jc w:val="center"/>
        </w:trPr>
        <w:tc>
          <w:tcPr>
            <w:tcW w:w="1943" w:type="dxa"/>
            <w:vAlign w:val="center"/>
          </w:tcPr>
          <w:p w14:paraId="6CDAED6B">
            <w:pPr>
              <w:snapToGrid w:val="0"/>
              <w:spacing w:line="240" w:lineRule="atLeast"/>
              <w:jc w:val="center"/>
              <w:rPr>
                <w:rFonts w:eastAsia="仿宋_GB2312" w:cs="Times New Roman"/>
              </w:rPr>
            </w:pPr>
            <w:r>
              <w:rPr>
                <w:rFonts w:hint="eastAsia" w:eastAsia="仿宋_GB2312" w:cs="Times New Roman"/>
              </w:rPr>
              <w:t>7.思辩与创新能力</w:t>
            </w:r>
          </w:p>
        </w:tc>
        <w:tc>
          <w:tcPr>
            <w:tcW w:w="6256" w:type="dxa"/>
            <w:vAlign w:val="center"/>
          </w:tcPr>
          <w:p w14:paraId="07AC4AF1">
            <w:pPr>
              <w:snapToGrid w:val="0"/>
              <w:spacing w:line="240" w:lineRule="atLeast"/>
              <w:rPr>
                <w:rFonts w:eastAsia="仿宋_GB2312" w:cs="Times New Roman"/>
              </w:rPr>
            </w:pPr>
            <w:r>
              <w:rPr>
                <w:rFonts w:hint="eastAsia" w:eastAsia="仿宋_GB2312" w:cs="Times New Roman"/>
              </w:rPr>
              <w:t>7.1具备自主学习能力，善于求知，勤于思考，培养批判性思维能力；</w:t>
            </w:r>
          </w:p>
          <w:p w14:paraId="3B11CA02">
            <w:pPr>
              <w:snapToGrid w:val="0"/>
              <w:spacing w:line="240" w:lineRule="atLeast"/>
              <w:rPr>
                <w:rFonts w:eastAsia="仿宋_GB2312" w:cs="Times New Roman"/>
              </w:rPr>
            </w:pPr>
            <w:r>
              <w:rPr>
                <w:rFonts w:hint="eastAsia" w:eastAsia="仿宋_GB2312" w:cs="Times New Roman"/>
              </w:rPr>
              <w:t>7.2具备系统性思维能力，具备独立思考能力，具备专业知识和实践综合能力与不断进取的精神，敢于探索、求真求新。</w:t>
            </w:r>
          </w:p>
        </w:tc>
      </w:tr>
      <w:tr w14:paraId="4F01C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2" w:hRule="atLeast"/>
          <w:jc w:val="center"/>
        </w:trPr>
        <w:tc>
          <w:tcPr>
            <w:tcW w:w="1943" w:type="dxa"/>
            <w:vAlign w:val="center"/>
          </w:tcPr>
          <w:p w14:paraId="3DA9364E">
            <w:pPr>
              <w:snapToGrid w:val="0"/>
              <w:spacing w:line="240" w:lineRule="atLeast"/>
              <w:jc w:val="center"/>
              <w:rPr>
                <w:rFonts w:eastAsia="仿宋_GB2312" w:cs="Times New Roman"/>
              </w:rPr>
            </w:pPr>
            <w:r>
              <w:rPr>
                <w:rFonts w:hint="eastAsia" w:eastAsia="仿宋_GB2312" w:cs="Times New Roman"/>
              </w:rPr>
              <w:t>8.国情研判能力</w:t>
            </w:r>
          </w:p>
        </w:tc>
        <w:tc>
          <w:tcPr>
            <w:tcW w:w="6256" w:type="dxa"/>
            <w:vAlign w:val="center"/>
          </w:tcPr>
          <w:p w14:paraId="25E514FD">
            <w:pPr>
              <w:snapToGrid w:val="0"/>
              <w:spacing w:line="240" w:lineRule="atLeast"/>
              <w:rPr>
                <w:rFonts w:eastAsia="仿宋_GB2312" w:cs="Times New Roman"/>
              </w:rPr>
            </w:pPr>
            <w:r>
              <w:rPr>
                <w:rFonts w:hint="eastAsia" w:eastAsia="仿宋_GB2312" w:cs="Times New Roman"/>
              </w:rPr>
              <w:t>8.1能够对中国和日本的国家的重大社会事件做出科学的初步研判；</w:t>
            </w:r>
          </w:p>
          <w:p w14:paraId="2B9398A2">
            <w:pPr>
              <w:snapToGrid w:val="0"/>
              <w:spacing w:line="240" w:lineRule="atLeast"/>
              <w:rPr>
                <w:rFonts w:eastAsia="仿宋_GB2312" w:cs="Times New Roman"/>
              </w:rPr>
            </w:pPr>
            <w:r>
              <w:rPr>
                <w:rFonts w:hint="eastAsia" w:eastAsia="仿宋_GB2312" w:cs="Times New Roman"/>
              </w:rPr>
              <w:t>8.2具备国际视野、中国情怀、社会担当。</w:t>
            </w:r>
          </w:p>
        </w:tc>
      </w:tr>
      <w:tr w14:paraId="31FA52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0" w:hRule="atLeast"/>
          <w:jc w:val="center"/>
        </w:trPr>
        <w:tc>
          <w:tcPr>
            <w:tcW w:w="1943" w:type="dxa"/>
            <w:vAlign w:val="center"/>
          </w:tcPr>
          <w:p w14:paraId="789A0AA5">
            <w:pPr>
              <w:snapToGrid w:val="0"/>
              <w:spacing w:line="240" w:lineRule="atLeast"/>
              <w:jc w:val="center"/>
              <w:rPr>
                <w:rFonts w:eastAsia="仿宋_GB2312" w:cs="Times New Roman"/>
              </w:rPr>
            </w:pPr>
            <w:r>
              <w:rPr>
                <w:rFonts w:hint="eastAsia" w:eastAsia="仿宋_GB2312" w:cs="Times New Roman"/>
              </w:rPr>
              <w:t>9.职业道德</w:t>
            </w:r>
          </w:p>
        </w:tc>
        <w:tc>
          <w:tcPr>
            <w:tcW w:w="6256" w:type="dxa"/>
            <w:vAlign w:val="center"/>
          </w:tcPr>
          <w:p w14:paraId="7D4DB544">
            <w:pPr>
              <w:snapToGrid w:val="0"/>
              <w:spacing w:line="240" w:lineRule="atLeast"/>
              <w:rPr>
                <w:rFonts w:eastAsia="仿宋_GB2312" w:cs="Times New Roman"/>
              </w:rPr>
            </w:pPr>
            <w:r>
              <w:rPr>
                <w:rFonts w:hint="eastAsia" w:eastAsia="仿宋_GB2312" w:cs="Times New Roman"/>
              </w:rPr>
              <w:t>9.1具有爱岗敬业、团结协作、遵纪守法和乐于奉献的职业伦理道德；</w:t>
            </w:r>
          </w:p>
          <w:p w14:paraId="68C4FBE4">
            <w:pPr>
              <w:snapToGrid w:val="0"/>
              <w:spacing w:line="240" w:lineRule="atLeast"/>
              <w:rPr>
                <w:rFonts w:eastAsia="仿宋_GB2312" w:cs="Times New Roman"/>
              </w:rPr>
            </w:pPr>
            <w:r>
              <w:rPr>
                <w:rFonts w:hint="eastAsia" w:eastAsia="仿宋_GB2312" w:cs="Times New Roman"/>
              </w:rPr>
              <w:t>9.2具备健康的心理素质、身体素质、社会责任感和人际交往及较强的自我调适能力。</w:t>
            </w:r>
          </w:p>
        </w:tc>
      </w:tr>
      <w:tr w14:paraId="65D45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5" w:hRule="atLeast"/>
          <w:jc w:val="center"/>
        </w:trPr>
        <w:tc>
          <w:tcPr>
            <w:tcW w:w="1943" w:type="dxa"/>
            <w:vAlign w:val="center"/>
          </w:tcPr>
          <w:p w14:paraId="28ED4651">
            <w:pPr>
              <w:snapToGrid w:val="0"/>
              <w:spacing w:line="240" w:lineRule="atLeast"/>
              <w:jc w:val="center"/>
              <w:rPr>
                <w:rFonts w:eastAsia="仿宋_GB2312" w:cs="Times New Roman"/>
              </w:rPr>
            </w:pPr>
            <w:r>
              <w:rPr>
                <w:rFonts w:hint="eastAsia" w:eastAsia="仿宋_GB2312" w:cs="Times New Roman"/>
              </w:rPr>
              <w:t>10.人文素养</w:t>
            </w:r>
          </w:p>
        </w:tc>
        <w:tc>
          <w:tcPr>
            <w:tcW w:w="6256" w:type="dxa"/>
            <w:vAlign w:val="center"/>
          </w:tcPr>
          <w:p w14:paraId="1AAE1CA0">
            <w:pPr>
              <w:snapToGrid w:val="0"/>
              <w:spacing w:line="240" w:lineRule="atLeast"/>
              <w:rPr>
                <w:rFonts w:eastAsia="仿宋_GB2312" w:cs="Times New Roman"/>
              </w:rPr>
            </w:pPr>
            <w:r>
              <w:rPr>
                <w:rFonts w:hint="eastAsia" w:eastAsia="仿宋_GB2312" w:cs="Times New Roman"/>
              </w:rPr>
              <w:t>10.1具备一定的人文知识，理解人文思想；</w:t>
            </w:r>
          </w:p>
          <w:p w14:paraId="188DA8ED">
            <w:pPr>
              <w:snapToGrid w:val="0"/>
              <w:spacing w:line="240" w:lineRule="atLeast"/>
              <w:rPr>
                <w:rFonts w:eastAsia="仿宋_GB2312" w:cs="Times New Roman"/>
              </w:rPr>
            </w:pPr>
            <w:r>
              <w:rPr>
                <w:rFonts w:hint="eastAsia" w:eastAsia="仿宋_GB2312" w:cs="Times New Roman"/>
              </w:rPr>
              <w:t>10.2熟练掌握人文方法，遵循人文精神，具备一定的从事人文科学的研究能力。</w:t>
            </w:r>
          </w:p>
        </w:tc>
      </w:tr>
      <w:tr w14:paraId="216032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7" w:hRule="atLeast"/>
          <w:jc w:val="center"/>
        </w:trPr>
        <w:tc>
          <w:tcPr>
            <w:tcW w:w="1943" w:type="dxa"/>
            <w:vAlign w:val="center"/>
          </w:tcPr>
          <w:p w14:paraId="616B4570">
            <w:pPr>
              <w:snapToGrid w:val="0"/>
              <w:spacing w:line="240" w:lineRule="atLeast"/>
              <w:jc w:val="center"/>
              <w:rPr>
                <w:rFonts w:eastAsia="仿宋_GB2312" w:cs="Times New Roman"/>
              </w:rPr>
            </w:pPr>
            <w:r>
              <w:rPr>
                <w:rFonts w:hint="eastAsia" w:eastAsia="仿宋_GB2312" w:cs="Times New Roman"/>
              </w:rPr>
              <w:t>11.马克思主义世界观和方法论</w:t>
            </w:r>
          </w:p>
        </w:tc>
        <w:tc>
          <w:tcPr>
            <w:tcW w:w="6256" w:type="dxa"/>
            <w:vAlign w:val="center"/>
          </w:tcPr>
          <w:p w14:paraId="3B0F6022">
            <w:pPr>
              <w:snapToGrid w:val="0"/>
              <w:spacing w:line="240" w:lineRule="atLeast"/>
              <w:rPr>
                <w:rFonts w:eastAsia="仿宋_GB2312" w:cs="Times New Roman"/>
              </w:rPr>
            </w:pPr>
            <w:r>
              <w:rPr>
                <w:rFonts w:hint="eastAsia" w:eastAsia="仿宋_GB2312" w:cs="Times New Roman"/>
              </w:rPr>
              <w:t>11.1熟练掌握马克思主义世界观和方法论的基本原理；</w:t>
            </w:r>
          </w:p>
          <w:p w14:paraId="79498156">
            <w:pPr>
              <w:snapToGrid w:val="0"/>
              <w:spacing w:line="240" w:lineRule="atLeast"/>
              <w:rPr>
                <w:rFonts w:eastAsia="仿宋_GB2312" w:cs="Times New Roman"/>
              </w:rPr>
            </w:pPr>
            <w:r>
              <w:rPr>
                <w:rFonts w:hint="eastAsia" w:eastAsia="仿宋_GB2312" w:cs="Times New Roman"/>
              </w:rPr>
              <w:t>11.2熟练运用马克思主义世界观和方法论思考问题、分析问题、解决问题。</w:t>
            </w:r>
          </w:p>
        </w:tc>
      </w:tr>
    </w:tbl>
    <w:p w14:paraId="04D9568B">
      <w:pPr>
        <w:tabs>
          <w:tab w:val="left" w:pos="504"/>
        </w:tabs>
        <w:spacing w:before="156" w:beforeLines="50" w:after="156" w:afterLines="50" w:line="400" w:lineRule="exact"/>
        <w:ind w:firstLine="480" w:firstLineChars="200"/>
        <w:rPr>
          <w:rFonts w:eastAsia="黑体" w:cs="Times New Roman"/>
          <w:bCs/>
          <w:sz w:val="24"/>
          <w:szCs w:val="24"/>
        </w:rPr>
      </w:pPr>
      <w:r>
        <w:rPr>
          <w:rFonts w:eastAsia="黑体" w:cs="Times New Roman"/>
          <w:bCs/>
          <w:sz w:val="24"/>
          <w:szCs w:val="24"/>
        </w:rPr>
        <w:t>四、课程与毕业要求对应关系矩阵</w:t>
      </w:r>
    </w:p>
    <w:tbl>
      <w:tblPr>
        <w:tblStyle w:val="12"/>
        <w:tblpPr w:leftFromText="180" w:rightFromText="180" w:vertAnchor="text" w:horzAnchor="page" w:tblpXSpec="center" w:tblpY="13"/>
        <w:tblOverlap w:val="never"/>
        <w:tblW w:w="10817" w:type="dxa"/>
        <w:jc w:val="center"/>
        <w:tblLayout w:type="autofit"/>
        <w:tblCellMar>
          <w:top w:w="0" w:type="dxa"/>
          <w:left w:w="108" w:type="dxa"/>
          <w:bottom w:w="0" w:type="dxa"/>
          <w:right w:w="108" w:type="dxa"/>
        </w:tblCellMar>
      </w:tblPr>
      <w:tblGrid>
        <w:gridCol w:w="1495"/>
        <w:gridCol w:w="847"/>
        <w:gridCol w:w="847"/>
        <w:gridCol w:w="847"/>
        <w:gridCol w:w="847"/>
        <w:gridCol w:w="847"/>
        <w:gridCol w:w="847"/>
        <w:gridCol w:w="847"/>
        <w:gridCol w:w="847"/>
        <w:gridCol w:w="847"/>
        <w:gridCol w:w="847"/>
        <w:gridCol w:w="852"/>
      </w:tblGrid>
      <w:tr w14:paraId="66C8F25E">
        <w:tblPrEx>
          <w:tblCellMar>
            <w:top w:w="0" w:type="dxa"/>
            <w:left w:w="108" w:type="dxa"/>
            <w:bottom w:w="0" w:type="dxa"/>
            <w:right w:w="108" w:type="dxa"/>
          </w:tblCellMar>
        </w:tblPrEx>
        <w:trPr>
          <w:trHeight w:val="1677" w:hRule="atLeast"/>
          <w:jc w:val="center"/>
        </w:trPr>
        <w:tc>
          <w:tcPr>
            <w:tcW w:w="1495"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14:paraId="32633EDE">
            <w:pPr>
              <w:widowControl/>
              <w:jc w:val="center"/>
              <w:textAlignment w:val="center"/>
              <w:rPr>
                <w:rFonts w:eastAsia="仿宋_GB2312" w:cs="Times New Roman"/>
                <w:kern w:val="0"/>
                <w:lang w:bidi="ar"/>
              </w:rPr>
            </w:pPr>
            <w:r>
              <w:rPr>
                <w:rFonts w:eastAsia="仿宋_GB2312" w:cs="Times New Roman"/>
                <w:kern w:val="0"/>
                <w:lang w:bidi="ar"/>
              </w:rPr>
              <w:t xml:space="preserve">    毕业要求</w:t>
            </w:r>
          </w:p>
          <w:p w14:paraId="6E04DC0E">
            <w:pPr>
              <w:widowControl/>
              <w:jc w:val="center"/>
              <w:textAlignment w:val="center"/>
              <w:rPr>
                <w:rFonts w:eastAsia="仿宋_GB2312" w:cs="Times New Roman"/>
                <w:kern w:val="0"/>
                <w:lang w:bidi="ar"/>
              </w:rPr>
            </w:pPr>
          </w:p>
          <w:p w14:paraId="62182E30">
            <w:pPr>
              <w:widowControl/>
              <w:ind w:right="332" w:rightChars="158"/>
              <w:textAlignment w:val="center"/>
              <w:rPr>
                <w:rFonts w:eastAsia="仿宋_GB2312" w:cs="Times New Roman"/>
              </w:rPr>
            </w:pPr>
            <w:r>
              <w:rPr>
                <w:rFonts w:eastAsia="仿宋_GB2312" w:cs="Times New Roman"/>
                <w:kern w:val="0"/>
                <w:lang w:bidi="ar"/>
              </w:rPr>
              <w:t>课程名称</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82615">
            <w:pPr>
              <w:widowControl/>
              <w:jc w:val="center"/>
              <w:textAlignment w:val="center"/>
              <w:rPr>
                <w:rFonts w:eastAsia="仿宋_GB2312" w:cs="Times New Roman"/>
              </w:rPr>
            </w:pPr>
            <w:r>
              <w:rPr>
                <w:rFonts w:hint="eastAsia" w:eastAsia="仿宋_GB2312" w:cs="Times New Roman"/>
                <w:kern w:val="0"/>
                <w:lang w:bidi="ar"/>
              </w:rPr>
              <w:t>1.科技与人文社科基础知识</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B0EB">
            <w:pPr>
              <w:widowControl/>
              <w:jc w:val="center"/>
              <w:textAlignment w:val="center"/>
              <w:rPr>
                <w:rFonts w:eastAsia="仿宋_GB2312" w:cs="Times New Roman"/>
              </w:rPr>
            </w:pPr>
            <w:r>
              <w:rPr>
                <w:rFonts w:hint="eastAsia" w:eastAsia="仿宋_GB2312" w:cs="Times New Roman"/>
              </w:rPr>
              <w:t>2.专业基本理论知识</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C3B27">
            <w:pPr>
              <w:snapToGrid w:val="0"/>
              <w:spacing w:line="240" w:lineRule="atLeast"/>
              <w:jc w:val="center"/>
              <w:rPr>
                <w:rFonts w:eastAsia="仿宋_GB2312" w:cs="Times New Roman"/>
              </w:rPr>
            </w:pPr>
            <w:r>
              <w:rPr>
                <w:rFonts w:hint="eastAsia" w:eastAsia="仿宋_GB2312" w:cs="Times New Roman"/>
              </w:rPr>
              <w:t>3.专业发展现状和前沿知识</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AC14">
            <w:pPr>
              <w:widowControl/>
              <w:jc w:val="center"/>
              <w:textAlignment w:val="center"/>
              <w:rPr>
                <w:rFonts w:eastAsia="仿宋_GB2312" w:cs="Times New Roman"/>
              </w:rPr>
            </w:pPr>
            <w:r>
              <w:rPr>
                <w:rFonts w:hint="eastAsia" w:eastAsia="仿宋_GB2312" w:cs="Times New Roman"/>
              </w:rPr>
              <w:t>4.专业基本技能和应用能力</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2F064">
            <w:pPr>
              <w:widowControl/>
              <w:jc w:val="center"/>
              <w:textAlignment w:val="center"/>
              <w:rPr>
                <w:rFonts w:eastAsia="仿宋_GB2312" w:cs="Times New Roman"/>
              </w:rPr>
            </w:pPr>
            <w:r>
              <w:rPr>
                <w:rFonts w:hint="eastAsia" w:eastAsia="仿宋_GB2312" w:cs="Times New Roman"/>
              </w:rPr>
              <w:t>5.自主学习能力和实践能力</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4DE63">
            <w:pPr>
              <w:widowControl/>
              <w:jc w:val="center"/>
              <w:textAlignment w:val="center"/>
              <w:rPr>
                <w:rFonts w:eastAsia="仿宋_GB2312" w:cs="Times New Roman"/>
              </w:rPr>
            </w:pPr>
            <w:r>
              <w:rPr>
                <w:rFonts w:hint="eastAsia" w:eastAsia="仿宋_GB2312" w:cs="Times New Roman"/>
              </w:rPr>
              <w:t>6.跨文化交际能力</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5E5D9">
            <w:pPr>
              <w:widowControl/>
              <w:jc w:val="center"/>
              <w:textAlignment w:val="center"/>
              <w:rPr>
                <w:rFonts w:eastAsia="仿宋_GB2312" w:cs="Times New Roman"/>
              </w:rPr>
            </w:pPr>
            <w:r>
              <w:rPr>
                <w:rFonts w:hint="eastAsia" w:eastAsia="仿宋_GB2312" w:cs="Times New Roman"/>
              </w:rPr>
              <w:t>7.思辩与创新能力</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09E5">
            <w:pPr>
              <w:widowControl/>
              <w:jc w:val="center"/>
              <w:textAlignment w:val="center"/>
              <w:rPr>
                <w:rFonts w:eastAsia="仿宋_GB2312" w:cs="Times New Roman"/>
              </w:rPr>
            </w:pPr>
            <w:r>
              <w:rPr>
                <w:rFonts w:hint="eastAsia" w:eastAsia="仿宋_GB2312" w:cs="Times New Roman"/>
              </w:rPr>
              <w:t>8.国情研判能力</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88F9">
            <w:pPr>
              <w:widowControl/>
              <w:jc w:val="center"/>
              <w:textAlignment w:val="center"/>
              <w:rPr>
                <w:rFonts w:eastAsia="仿宋_GB2312" w:cs="Times New Roman"/>
              </w:rPr>
            </w:pPr>
            <w:r>
              <w:rPr>
                <w:rFonts w:hint="eastAsia" w:eastAsia="仿宋_GB2312" w:cs="Times New Roman"/>
              </w:rPr>
              <w:t>9.职业道德</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24B2F">
            <w:pPr>
              <w:widowControl/>
              <w:jc w:val="center"/>
              <w:textAlignment w:val="center"/>
              <w:rPr>
                <w:rFonts w:eastAsia="仿宋_GB2312" w:cs="Times New Roman"/>
              </w:rPr>
            </w:pPr>
            <w:r>
              <w:rPr>
                <w:rFonts w:hint="eastAsia" w:eastAsia="仿宋_GB2312" w:cs="Times New Roman"/>
              </w:rPr>
              <w:t>10.人文素养</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178B">
            <w:pPr>
              <w:widowControl/>
              <w:jc w:val="center"/>
              <w:textAlignment w:val="center"/>
              <w:rPr>
                <w:rFonts w:eastAsia="仿宋_GB2312" w:cs="Times New Roman"/>
              </w:rPr>
            </w:pPr>
            <w:r>
              <w:rPr>
                <w:rFonts w:hint="eastAsia" w:eastAsia="仿宋_GB2312" w:cs="Times New Roman"/>
              </w:rPr>
              <w:t>11.马克思主义世界观和方法论</w:t>
            </w:r>
          </w:p>
        </w:tc>
      </w:tr>
      <w:tr w14:paraId="34A3B88A">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744A">
            <w:pPr>
              <w:jc w:val="center"/>
              <w:rPr>
                <w:rFonts w:eastAsia="仿宋_GB2312" w:cs="Times New Roman"/>
              </w:rPr>
            </w:pPr>
            <w:r>
              <w:rPr>
                <w:rFonts w:hint="eastAsia" w:eastAsia="仿宋_GB2312" w:cs="Times New Roman"/>
              </w:rPr>
              <w:t>思想道德与法治</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EDE9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DB65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F29A">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FA51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1C42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802B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B023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2C9A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8F3E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F8A4C">
            <w:pPr>
              <w:jc w:val="center"/>
              <w:rPr>
                <w:rFonts w:eastAsia="仿宋_GB2312" w:cs="Times New Roman"/>
              </w:rPr>
            </w:pPr>
            <w:r>
              <w:rPr>
                <w:rFonts w:eastAsia="仿宋_GB2312" w:cs="Times New Roman"/>
                <w:sz w:val="24"/>
                <w:szCs w:val="24"/>
              </w:rPr>
              <w:t>M</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ACE88">
            <w:pPr>
              <w:jc w:val="center"/>
              <w:rPr>
                <w:rFonts w:eastAsia="仿宋_GB2312" w:cs="Times New Roman"/>
              </w:rPr>
            </w:pPr>
            <w:r>
              <w:rPr>
                <w:rFonts w:eastAsia="仿宋_GB2312" w:cs="Times New Roman"/>
              </w:rPr>
              <w:t>L</w:t>
            </w:r>
          </w:p>
        </w:tc>
      </w:tr>
      <w:tr w14:paraId="3EC9633D">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9FB2A">
            <w:pPr>
              <w:jc w:val="center"/>
              <w:rPr>
                <w:rFonts w:eastAsia="仿宋_GB2312" w:cs="Times New Roman"/>
              </w:rPr>
            </w:pPr>
            <w:r>
              <w:rPr>
                <w:rFonts w:hint="eastAsia" w:eastAsia="仿宋_GB2312" w:cs="Times New Roman"/>
              </w:rPr>
              <w:t>中国近现代史纲要</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AE8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E63F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B628">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D94C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F61A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5CE0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C6D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6A3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6F0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2996">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44AE">
            <w:pPr>
              <w:jc w:val="center"/>
              <w:rPr>
                <w:rFonts w:eastAsia="仿宋_GB2312" w:cs="Times New Roman"/>
              </w:rPr>
            </w:pPr>
            <w:r>
              <w:rPr>
                <w:rFonts w:hint="eastAsia" w:eastAsia="仿宋_GB2312" w:cs="Times New Roman"/>
              </w:rPr>
              <w:t>M</w:t>
            </w:r>
          </w:p>
        </w:tc>
      </w:tr>
      <w:tr w14:paraId="1B6C47FB">
        <w:tblPrEx>
          <w:tblCellMar>
            <w:top w:w="0" w:type="dxa"/>
            <w:left w:w="108" w:type="dxa"/>
            <w:bottom w:w="0" w:type="dxa"/>
            <w:right w:w="108" w:type="dxa"/>
          </w:tblCellMar>
        </w:tblPrEx>
        <w:trPr>
          <w:trHeight w:val="1348"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C242">
            <w:pPr>
              <w:jc w:val="center"/>
              <w:rPr>
                <w:rFonts w:eastAsia="仿宋_GB2312" w:cs="Times New Roman"/>
              </w:rPr>
            </w:pPr>
            <w:r>
              <w:rPr>
                <w:rFonts w:hint="eastAsia" w:eastAsia="仿宋_GB2312" w:cs="Times New Roman"/>
              </w:rPr>
              <w:t>毛泽东思想和中国特色社会主义理论体系概论</w:t>
            </w:r>
            <w:r>
              <w:rPr>
                <w:rFonts w:hint="eastAsia" w:eastAsia="仿宋_GB2312" w:cs="Times New Roman"/>
              </w:rPr>
              <w:tab/>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5B69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7F2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610A3">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8605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E8B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2DD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463F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3D78">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82F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A350A">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D6E1">
            <w:pPr>
              <w:jc w:val="center"/>
              <w:rPr>
                <w:rFonts w:eastAsia="仿宋_GB2312" w:cs="Times New Roman"/>
              </w:rPr>
            </w:pPr>
            <w:r>
              <w:rPr>
                <w:rFonts w:hint="eastAsia" w:eastAsia="仿宋_GB2312" w:cs="Times New Roman"/>
              </w:rPr>
              <w:t>H</w:t>
            </w:r>
          </w:p>
        </w:tc>
      </w:tr>
      <w:tr w14:paraId="6C9A61E6">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DA432">
            <w:pPr>
              <w:jc w:val="center"/>
              <w:rPr>
                <w:rFonts w:eastAsia="仿宋_GB2312" w:cs="Times New Roman"/>
              </w:rPr>
            </w:pPr>
            <w:r>
              <w:rPr>
                <w:rFonts w:hint="eastAsia" w:eastAsia="仿宋_GB2312" w:cs="Times New Roman"/>
              </w:rPr>
              <w:t>马克思主义基本原理</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21C3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4AB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2AE3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5EC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3F6D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83F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71B2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39D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D57B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20AFC">
            <w:pPr>
              <w:jc w:val="center"/>
              <w:rPr>
                <w:rFonts w:eastAsia="仿宋_GB2312" w:cs="Times New Roman"/>
              </w:rPr>
            </w:pPr>
            <w:r>
              <w:rPr>
                <w:rFonts w:hint="eastAsia" w:eastAsia="仿宋_GB2312" w:cs="Times New Roman"/>
              </w:rPr>
              <w:t>M</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18D2E">
            <w:pPr>
              <w:jc w:val="center"/>
              <w:rPr>
                <w:rFonts w:eastAsia="仿宋_GB2312" w:cs="Times New Roman"/>
              </w:rPr>
            </w:pPr>
            <w:r>
              <w:rPr>
                <w:rFonts w:hint="eastAsia" w:eastAsia="仿宋_GB2312" w:cs="Times New Roman"/>
              </w:rPr>
              <w:t>H</w:t>
            </w:r>
          </w:p>
        </w:tc>
      </w:tr>
      <w:tr w14:paraId="501840B3">
        <w:tblPrEx>
          <w:tblCellMar>
            <w:top w:w="0" w:type="dxa"/>
            <w:left w:w="108" w:type="dxa"/>
            <w:bottom w:w="0" w:type="dxa"/>
            <w:right w:w="108" w:type="dxa"/>
          </w:tblCellMar>
        </w:tblPrEx>
        <w:trPr>
          <w:trHeight w:val="1018"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0893E">
            <w:pPr>
              <w:jc w:val="center"/>
              <w:rPr>
                <w:rFonts w:eastAsia="仿宋_GB2312" w:cs="Times New Roman"/>
              </w:rPr>
            </w:pPr>
            <w:r>
              <w:rPr>
                <w:rFonts w:hint="eastAsia" w:eastAsia="仿宋_GB2312" w:cs="Times New Roman"/>
              </w:rPr>
              <w:t>习近平新时代中国特色社会主义思想概论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DE9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425F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5ADD">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81D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D556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CA4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1BDC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AC7F3">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3D19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E7AD">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C8D5A">
            <w:pPr>
              <w:jc w:val="center"/>
              <w:rPr>
                <w:rFonts w:eastAsia="仿宋_GB2312" w:cs="Times New Roman"/>
              </w:rPr>
            </w:pPr>
            <w:r>
              <w:rPr>
                <w:rFonts w:hint="eastAsia" w:eastAsia="仿宋_GB2312" w:cs="Times New Roman"/>
              </w:rPr>
              <w:t>H</w:t>
            </w:r>
          </w:p>
        </w:tc>
      </w:tr>
      <w:tr w14:paraId="4CF3CF17">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13364">
            <w:pPr>
              <w:jc w:val="center"/>
              <w:rPr>
                <w:rFonts w:eastAsia="仿宋_GB2312" w:cs="Times New Roman"/>
              </w:rPr>
            </w:pPr>
            <w:r>
              <w:rPr>
                <w:rFonts w:hint="eastAsia" w:eastAsia="仿宋_GB2312" w:cs="Times New Roman"/>
              </w:rPr>
              <w:t>形势与政策1-4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A509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A7F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5D86">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1170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814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6B06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8FB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F7381">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658B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CD947">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C4F15">
            <w:pPr>
              <w:jc w:val="center"/>
              <w:rPr>
                <w:rFonts w:eastAsia="仿宋_GB2312" w:cs="Times New Roman"/>
              </w:rPr>
            </w:pPr>
            <w:r>
              <w:rPr>
                <w:rFonts w:hint="eastAsia" w:eastAsia="仿宋_GB2312" w:cs="Times New Roman"/>
              </w:rPr>
              <w:t>M</w:t>
            </w:r>
          </w:p>
        </w:tc>
      </w:tr>
      <w:tr w14:paraId="48F89C25">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DF9E">
            <w:pPr>
              <w:jc w:val="center"/>
              <w:rPr>
                <w:rFonts w:eastAsia="仿宋_GB2312" w:cs="Times New Roman"/>
              </w:rPr>
            </w:pPr>
            <w:r>
              <w:rPr>
                <w:rFonts w:hint="eastAsia" w:eastAsia="仿宋_GB2312" w:cs="Times New Roman"/>
              </w:rPr>
              <w:t>大学英语1-4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83A0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5E0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A0A8F">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9202">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4766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B6F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121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92A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1D4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60CD4">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BA16">
            <w:pPr>
              <w:jc w:val="center"/>
              <w:rPr>
                <w:rFonts w:eastAsia="仿宋_GB2312" w:cs="Times New Roman"/>
              </w:rPr>
            </w:pPr>
          </w:p>
        </w:tc>
      </w:tr>
      <w:tr w14:paraId="6EC36EB2">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5081">
            <w:pPr>
              <w:jc w:val="center"/>
              <w:rPr>
                <w:rFonts w:eastAsia="仿宋_GB2312" w:cs="Times New Roman"/>
              </w:rPr>
            </w:pPr>
            <w:r>
              <w:rPr>
                <w:rFonts w:hint="eastAsia" w:eastAsia="仿宋_GB2312" w:cs="Times New Roman"/>
              </w:rPr>
              <w:t>大学体育1-4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9D4E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B30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0E22B">
            <w:pPr>
              <w:snapToGrid w:val="0"/>
              <w:spacing w:line="240" w:lineRule="atLeast"/>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9FB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D64F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FCA6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59A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CE2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094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FCCBD">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BF56D">
            <w:pPr>
              <w:jc w:val="center"/>
              <w:rPr>
                <w:rFonts w:eastAsia="仿宋_GB2312" w:cs="Times New Roman"/>
              </w:rPr>
            </w:pPr>
          </w:p>
        </w:tc>
      </w:tr>
      <w:tr w14:paraId="0163734C">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19F90">
            <w:pPr>
              <w:jc w:val="center"/>
              <w:rPr>
                <w:rFonts w:eastAsia="仿宋_GB2312" w:cs="Times New Roman"/>
              </w:rPr>
            </w:pPr>
            <w:r>
              <w:rPr>
                <w:rFonts w:hint="eastAsia" w:eastAsia="仿宋_GB2312" w:cs="Times New Roman"/>
              </w:rPr>
              <w:t>计算思维与信息基础</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8CE7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A4F0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8ACE">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AA2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E9BE">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BDEC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977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B96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B8EA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9F52B">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3875">
            <w:pPr>
              <w:jc w:val="center"/>
              <w:rPr>
                <w:rFonts w:eastAsia="仿宋_GB2312" w:cs="Times New Roman"/>
              </w:rPr>
            </w:pPr>
          </w:p>
        </w:tc>
      </w:tr>
      <w:tr w14:paraId="5AAB4EF9">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E73D1">
            <w:pPr>
              <w:jc w:val="center"/>
              <w:rPr>
                <w:rFonts w:eastAsia="仿宋_GB2312" w:cs="Times New Roman"/>
              </w:rPr>
            </w:pPr>
            <w:r>
              <w:rPr>
                <w:rFonts w:hint="eastAsia" w:eastAsia="仿宋_GB2312" w:cs="Times New Roman"/>
              </w:rPr>
              <w:t>军事理论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8D54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9B14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F404">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387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264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4948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FD1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BF6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A03C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D955">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27F2">
            <w:pPr>
              <w:jc w:val="center"/>
              <w:rPr>
                <w:rFonts w:eastAsia="仿宋_GB2312" w:cs="Times New Roman"/>
              </w:rPr>
            </w:pPr>
          </w:p>
        </w:tc>
      </w:tr>
      <w:tr w14:paraId="04C7BC04">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3971D">
            <w:pPr>
              <w:jc w:val="center"/>
              <w:rPr>
                <w:rFonts w:eastAsia="仿宋_GB2312" w:cs="Times New Roman"/>
              </w:rPr>
            </w:pPr>
            <w:r>
              <w:rPr>
                <w:rFonts w:hint="eastAsia" w:eastAsia="仿宋_GB2312" w:cs="Times New Roman"/>
              </w:rPr>
              <w:t>大学生职业生涯规划</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A86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B35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30A7">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148A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49F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727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E07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D29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D1A4">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72959">
            <w:pPr>
              <w:jc w:val="center"/>
              <w:rPr>
                <w:rFonts w:eastAsia="仿宋_GB2312" w:cs="Times New Roman"/>
              </w:rPr>
            </w:pPr>
            <w:r>
              <w:rPr>
                <w:rFonts w:hint="eastAsia" w:eastAsia="仿宋_GB2312" w:cs="Times New Roman"/>
              </w:rPr>
              <w:t>M</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84A6">
            <w:pPr>
              <w:jc w:val="center"/>
              <w:rPr>
                <w:rFonts w:eastAsia="仿宋_GB2312" w:cs="Times New Roman"/>
              </w:rPr>
            </w:pPr>
          </w:p>
        </w:tc>
      </w:tr>
      <w:tr w14:paraId="19782C88">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D3B86">
            <w:pPr>
              <w:jc w:val="center"/>
              <w:rPr>
                <w:rFonts w:eastAsia="仿宋_GB2312" w:cs="Times New Roman"/>
              </w:rPr>
            </w:pPr>
            <w:r>
              <w:rPr>
                <w:rFonts w:hint="eastAsia" w:eastAsia="仿宋_GB2312" w:cs="Times New Roman"/>
              </w:rPr>
              <w:t>创业教育与就业指导上、下</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4396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A194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2D3EA">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01E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5CC57">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4D0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F03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BB62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235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C93B">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6DF1">
            <w:pPr>
              <w:jc w:val="center"/>
              <w:rPr>
                <w:rFonts w:eastAsia="仿宋_GB2312" w:cs="Times New Roman"/>
              </w:rPr>
            </w:pPr>
          </w:p>
        </w:tc>
      </w:tr>
      <w:tr w14:paraId="08C3F8C9">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EA26A">
            <w:pPr>
              <w:jc w:val="center"/>
              <w:rPr>
                <w:rFonts w:eastAsia="仿宋_GB2312" w:cs="Times New Roman"/>
              </w:rPr>
            </w:pPr>
            <w:r>
              <w:rPr>
                <w:rFonts w:hint="eastAsia" w:eastAsia="仿宋_GB2312" w:cs="Times New Roman"/>
              </w:rPr>
              <w:t>大学生心理健康教育1</w:t>
            </w:r>
            <w:r>
              <w:rPr>
                <w:rFonts w:eastAsia="仿宋_GB2312" w:cs="Times New Roman"/>
              </w:rPr>
              <w:t>-2</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F70D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06ED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77C88">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3376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EFD4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DD56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D26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269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64E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9F9F">
            <w:pPr>
              <w:jc w:val="center"/>
              <w:rPr>
                <w:rFonts w:eastAsia="仿宋_GB2312" w:cs="Times New Roman"/>
              </w:rPr>
            </w:pPr>
            <w:r>
              <w:rPr>
                <w:rFonts w:hint="eastAsia" w:eastAsia="仿宋_GB2312" w:cs="Times New Roman"/>
              </w:rPr>
              <w:t>H</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4B3E">
            <w:pPr>
              <w:jc w:val="center"/>
              <w:rPr>
                <w:rFonts w:eastAsia="仿宋_GB2312" w:cs="Times New Roman"/>
              </w:rPr>
            </w:pPr>
          </w:p>
        </w:tc>
      </w:tr>
      <w:tr w14:paraId="183A6C8B">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7A6FD">
            <w:pPr>
              <w:jc w:val="center"/>
              <w:rPr>
                <w:rFonts w:eastAsia="仿宋_GB2312" w:cs="Times New Roman"/>
              </w:rPr>
            </w:pPr>
            <w:r>
              <w:rPr>
                <w:rFonts w:hint="eastAsia" w:eastAsia="仿宋_GB2312" w:cs="Times New Roman"/>
              </w:rPr>
              <w:t>劳动教育1-2</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258F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A68D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67C3">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DF2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538E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A86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7C4B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32C8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08A46">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3B706">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E1B5">
            <w:pPr>
              <w:jc w:val="center"/>
              <w:rPr>
                <w:rFonts w:eastAsia="仿宋_GB2312" w:cs="Times New Roman"/>
              </w:rPr>
            </w:pPr>
            <w:r>
              <w:rPr>
                <w:rFonts w:hint="eastAsia" w:eastAsia="仿宋_GB2312" w:cs="Times New Roman"/>
              </w:rPr>
              <w:t>M</w:t>
            </w:r>
          </w:p>
        </w:tc>
      </w:tr>
      <w:tr w14:paraId="5909D0BC">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BC72">
            <w:pPr>
              <w:jc w:val="center"/>
              <w:rPr>
                <w:rFonts w:eastAsia="仿宋_GB2312" w:cs="Times New Roman"/>
              </w:rPr>
            </w:pPr>
            <w:r>
              <w:rPr>
                <w:rFonts w:hint="eastAsia" w:eastAsia="仿宋_GB2312" w:cs="Times New Roman"/>
              </w:rPr>
              <w:t>基础日语1-4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5C6F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6ABB1">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43AC">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66504">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2204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8B0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8AF2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9D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5C8B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76B3">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0032B">
            <w:pPr>
              <w:jc w:val="center"/>
              <w:rPr>
                <w:rFonts w:eastAsia="仿宋_GB2312" w:cs="Times New Roman"/>
              </w:rPr>
            </w:pPr>
          </w:p>
        </w:tc>
      </w:tr>
      <w:tr w14:paraId="2C4AF92A">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0BD3">
            <w:pPr>
              <w:jc w:val="center"/>
              <w:rPr>
                <w:rFonts w:eastAsia="仿宋_GB2312" w:cs="Times New Roman"/>
              </w:rPr>
            </w:pPr>
            <w:r>
              <w:rPr>
                <w:rFonts w:hint="eastAsia" w:eastAsia="仿宋_GB2312" w:cs="Times New Roman"/>
              </w:rPr>
              <w:t>日语会话1-4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11C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9371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5EF3">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C1DC">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5E13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A6D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6A5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C0BE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816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64EE">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4E4D9">
            <w:pPr>
              <w:jc w:val="center"/>
              <w:rPr>
                <w:rFonts w:eastAsia="仿宋_GB2312" w:cs="Times New Roman"/>
              </w:rPr>
            </w:pPr>
          </w:p>
        </w:tc>
      </w:tr>
      <w:tr w14:paraId="4409D840">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9EC08">
            <w:pPr>
              <w:jc w:val="center"/>
              <w:rPr>
                <w:rFonts w:eastAsia="仿宋_GB2312" w:cs="Times New Roman"/>
              </w:rPr>
            </w:pPr>
            <w:r>
              <w:rPr>
                <w:rFonts w:hint="eastAsia" w:eastAsia="仿宋_GB2312" w:cs="Times New Roman"/>
              </w:rPr>
              <w:t>日语视听说1-</w:t>
            </w:r>
            <w:r>
              <w:rPr>
                <w:rFonts w:eastAsia="仿宋_GB2312" w:cs="Times New Roman"/>
              </w:rPr>
              <w:t>3</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A1E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E8B9">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770D5">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43DDE">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04C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EC0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00F3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1982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D2E9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B1B0F">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7E6CA">
            <w:pPr>
              <w:jc w:val="center"/>
              <w:rPr>
                <w:rFonts w:eastAsia="仿宋_GB2312" w:cs="Times New Roman"/>
              </w:rPr>
            </w:pPr>
          </w:p>
        </w:tc>
      </w:tr>
      <w:tr w14:paraId="751F3749">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A8D7">
            <w:pPr>
              <w:jc w:val="center"/>
              <w:rPr>
                <w:rFonts w:eastAsia="仿宋_GB2312" w:cs="Times New Roman"/>
              </w:rPr>
            </w:pPr>
            <w:r>
              <w:rPr>
                <w:rFonts w:hint="eastAsia" w:eastAsia="仿宋_GB2312" w:cs="Times New Roman"/>
              </w:rPr>
              <w:t>日语阅读1-</w:t>
            </w:r>
            <w:r>
              <w:rPr>
                <w:rFonts w:eastAsia="仿宋_GB2312" w:cs="Times New Roman"/>
              </w:rPr>
              <w:t>2</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7FC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E0870">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217C">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C6A9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24D60">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C6F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B767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E76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002C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238C">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A7BE9">
            <w:pPr>
              <w:jc w:val="center"/>
              <w:rPr>
                <w:rFonts w:eastAsia="仿宋_GB2312" w:cs="Times New Roman"/>
              </w:rPr>
            </w:pPr>
          </w:p>
        </w:tc>
      </w:tr>
      <w:tr w14:paraId="35FDEA08">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0CC90">
            <w:pPr>
              <w:jc w:val="center"/>
              <w:rPr>
                <w:rFonts w:eastAsia="仿宋_GB2312" w:cs="Times New Roman"/>
              </w:rPr>
            </w:pPr>
            <w:r>
              <w:rPr>
                <w:rFonts w:hint="eastAsia" w:eastAsia="仿宋_GB2312" w:cs="Times New Roman"/>
              </w:rPr>
              <w:t>日语基础写作</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1B59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1D9D7">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F71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336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A0BA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8BB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6CBF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B3C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851B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C2C33">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D8CB4">
            <w:pPr>
              <w:jc w:val="center"/>
              <w:rPr>
                <w:rFonts w:eastAsia="仿宋_GB2312" w:cs="Times New Roman"/>
              </w:rPr>
            </w:pPr>
          </w:p>
        </w:tc>
      </w:tr>
      <w:tr w14:paraId="2A74AC0E">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41F60">
            <w:pPr>
              <w:jc w:val="center"/>
              <w:rPr>
                <w:rFonts w:eastAsia="仿宋_GB2312" w:cs="Times New Roman"/>
              </w:rPr>
            </w:pPr>
            <w:r>
              <w:rPr>
                <w:rFonts w:hint="eastAsia" w:eastAsia="仿宋_GB2312" w:cs="Times New Roman"/>
              </w:rPr>
              <w:t>高级日语1-</w:t>
            </w:r>
            <w:r>
              <w:rPr>
                <w:rFonts w:eastAsia="仿宋_GB2312" w:cs="Times New Roman"/>
              </w:rPr>
              <w:t>2</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A034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9E4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8C32D">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8D6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F96B">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8A99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B55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2F7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68A6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9481">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0E94">
            <w:pPr>
              <w:jc w:val="center"/>
              <w:rPr>
                <w:rFonts w:eastAsia="仿宋_GB2312" w:cs="Times New Roman"/>
              </w:rPr>
            </w:pPr>
          </w:p>
        </w:tc>
      </w:tr>
      <w:tr w14:paraId="752306B2">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252A">
            <w:pPr>
              <w:jc w:val="center"/>
              <w:rPr>
                <w:rFonts w:eastAsia="仿宋_GB2312" w:cs="Times New Roman"/>
              </w:rPr>
            </w:pPr>
            <w:r>
              <w:rPr>
                <w:rFonts w:hint="eastAsia" w:eastAsia="仿宋_GB2312" w:cs="Times New Roman"/>
              </w:rPr>
              <w:t>笔译理论与实践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DE2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372A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B846">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9CEE">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A468">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E51AF">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5E4A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613D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F52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A9A2D">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9990">
            <w:pPr>
              <w:jc w:val="center"/>
              <w:rPr>
                <w:rFonts w:eastAsia="仿宋_GB2312" w:cs="Times New Roman"/>
              </w:rPr>
            </w:pPr>
          </w:p>
        </w:tc>
      </w:tr>
      <w:tr w14:paraId="0F9E5D4B">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3BB5D">
            <w:pPr>
              <w:jc w:val="center"/>
              <w:rPr>
                <w:rFonts w:eastAsia="仿宋_GB2312" w:cs="Times New Roman"/>
              </w:rPr>
            </w:pPr>
            <w:r>
              <w:rPr>
                <w:rFonts w:hint="eastAsia" w:eastAsia="仿宋_GB2312" w:cs="Times New Roman"/>
              </w:rPr>
              <w:t>口译理论与实践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E03F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4B82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200E">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B1384">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22A2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587E7">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B57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2C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062C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CF8A">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164C">
            <w:pPr>
              <w:jc w:val="center"/>
              <w:rPr>
                <w:rFonts w:eastAsia="仿宋_GB2312" w:cs="Times New Roman"/>
              </w:rPr>
            </w:pPr>
          </w:p>
        </w:tc>
      </w:tr>
      <w:tr w14:paraId="1C941AC2">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25808">
            <w:pPr>
              <w:jc w:val="center"/>
              <w:rPr>
                <w:rFonts w:eastAsia="仿宋_GB2312" w:cs="Times New Roman"/>
              </w:rPr>
            </w:pPr>
            <w:r>
              <w:rPr>
                <w:rFonts w:hint="eastAsia" w:eastAsia="仿宋_GB2312" w:cs="Times New Roman"/>
              </w:rPr>
              <w:t>日语语言学概论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B6D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412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A049F">
            <w:pPr>
              <w:snapToGrid w:val="0"/>
              <w:spacing w:line="240" w:lineRule="atLeast"/>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24B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E2D5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3DD5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0071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070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C1B6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9A96">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3EC0">
            <w:pPr>
              <w:jc w:val="center"/>
              <w:rPr>
                <w:rFonts w:eastAsia="仿宋_GB2312" w:cs="Times New Roman"/>
              </w:rPr>
            </w:pPr>
          </w:p>
        </w:tc>
      </w:tr>
      <w:tr w14:paraId="05DE2E6C">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404A">
            <w:pPr>
              <w:jc w:val="center"/>
              <w:rPr>
                <w:rFonts w:eastAsia="仿宋_GB2312" w:cs="Times New Roman"/>
              </w:rPr>
            </w:pPr>
            <w:r>
              <w:rPr>
                <w:rFonts w:hint="eastAsia" w:eastAsia="仿宋_GB2312" w:cs="Times New Roman"/>
              </w:rPr>
              <w:t>日本文学概论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1C1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93BB">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9A179">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1F89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05FE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500E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DCA8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4AF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7B3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7B17B">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5F95">
            <w:pPr>
              <w:jc w:val="center"/>
              <w:rPr>
                <w:rFonts w:eastAsia="仿宋_GB2312" w:cs="Times New Roman"/>
              </w:rPr>
            </w:pPr>
          </w:p>
        </w:tc>
      </w:tr>
      <w:tr w14:paraId="365F8E6C">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4BE77">
            <w:pPr>
              <w:jc w:val="center"/>
              <w:rPr>
                <w:rFonts w:eastAsia="仿宋_GB2312" w:cs="Times New Roman"/>
              </w:rPr>
            </w:pPr>
            <w:r>
              <w:rPr>
                <w:rFonts w:hint="eastAsia" w:eastAsia="仿宋_GB2312" w:cs="Times New Roman"/>
              </w:rPr>
              <w:t>跨文化交际</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D4AA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DCA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C4F07">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E49D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329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B8D9">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A03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DEC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5D2E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8A13E">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2704">
            <w:pPr>
              <w:jc w:val="center"/>
              <w:rPr>
                <w:rFonts w:eastAsia="仿宋_GB2312" w:cs="Times New Roman"/>
              </w:rPr>
            </w:pPr>
          </w:p>
        </w:tc>
      </w:tr>
      <w:tr w14:paraId="0AF72C84">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BECD9">
            <w:pPr>
              <w:jc w:val="center"/>
              <w:rPr>
                <w:rFonts w:eastAsia="仿宋_GB2312" w:cs="Times New Roman"/>
              </w:rPr>
            </w:pPr>
            <w:r>
              <w:rPr>
                <w:rFonts w:hint="eastAsia" w:eastAsia="仿宋_GB2312" w:cs="Times New Roman"/>
              </w:rPr>
              <w:t>汉日语言对比研究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3B03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6D9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C313">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3511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82B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6936C">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1778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F3F6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F29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66712">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1B4E">
            <w:pPr>
              <w:jc w:val="center"/>
              <w:rPr>
                <w:rFonts w:eastAsia="仿宋_GB2312" w:cs="Times New Roman"/>
              </w:rPr>
            </w:pPr>
          </w:p>
        </w:tc>
      </w:tr>
      <w:tr w14:paraId="559EB7EA">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07A2">
            <w:pPr>
              <w:widowControl/>
              <w:jc w:val="center"/>
              <w:textAlignment w:val="center"/>
              <w:rPr>
                <w:rFonts w:eastAsia="仿宋_GB2312" w:cs="Times New Roman"/>
              </w:rPr>
            </w:pPr>
            <w:r>
              <w:rPr>
                <w:rFonts w:hint="eastAsia" w:eastAsia="仿宋_GB2312" w:cs="Times New Roman"/>
              </w:rPr>
              <w:t>中日比较文学</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0A70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DC5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C564">
            <w:pPr>
              <w:snapToGrid w:val="0"/>
              <w:spacing w:line="240" w:lineRule="atLeast"/>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9741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47A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0E32">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AFBD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DD9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BD8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1056">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AB95">
            <w:pPr>
              <w:jc w:val="center"/>
              <w:rPr>
                <w:rFonts w:eastAsia="仿宋_GB2312" w:cs="Times New Roman"/>
              </w:rPr>
            </w:pPr>
          </w:p>
        </w:tc>
      </w:tr>
      <w:tr w14:paraId="43B5893E">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7A880">
            <w:pPr>
              <w:jc w:val="center"/>
              <w:rPr>
                <w:rFonts w:eastAsia="仿宋_GB2312" w:cs="Times New Roman"/>
              </w:rPr>
            </w:pPr>
            <w:r>
              <w:rPr>
                <w:rFonts w:hint="eastAsia" w:eastAsia="仿宋_GB2312" w:cs="Times New Roman"/>
              </w:rPr>
              <w:t>日语语法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2DA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8862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46118">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674C">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915A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F084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C05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479B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443F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EB52">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21CC">
            <w:pPr>
              <w:jc w:val="center"/>
              <w:rPr>
                <w:rFonts w:eastAsia="仿宋_GB2312" w:cs="Times New Roman"/>
              </w:rPr>
            </w:pPr>
          </w:p>
        </w:tc>
      </w:tr>
      <w:tr w14:paraId="30B84E2A">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BFB1">
            <w:pPr>
              <w:jc w:val="center"/>
              <w:rPr>
                <w:rFonts w:eastAsia="仿宋_GB2312" w:cs="Times New Roman"/>
              </w:rPr>
            </w:pPr>
            <w:r>
              <w:rPr>
                <w:rFonts w:hint="eastAsia" w:eastAsia="仿宋_GB2312" w:cs="Times New Roman"/>
              </w:rPr>
              <w:t>日语词汇学</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CC3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7F33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6E0E0">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5D52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A26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2D45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F805">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C6C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9AB7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FEE23">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ECD2">
            <w:pPr>
              <w:jc w:val="center"/>
              <w:rPr>
                <w:rFonts w:eastAsia="仿宋_GB2312" w:cs="Times New Roman"/>
              </w:rPr>
            </w:pPr>
          </w:p>
        </w:tc>
      </w:tr>
      <w:tr w14:paraId="2A23D33B">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DBCFF">
            <w:pPr>
              <w:jc w:val="center"/>
              <w:rPr>
                <w:rFonts w:eastAsia="仿宋_GB2312" w:cs="Times New Roman"/>
              </w:rPr>
            </w:pPr>
            <w:r>
              <w:rPr>
                <w:rFonts w:hint="eastAsia" w:eastAsia="仿宋_GB2312" w:cs="Times New Roman"/>
              </w:rPr>
              <w:t>日本文学作品赏析</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D2B0">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16174">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C05C5">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1DA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5D2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C7F6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F2F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E64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9F6D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7138">
            <w:pPr>
              <w:jc w:val="center"/>
              <w:rPr>
                <w:rFonts w:eastAsia="仿宋_GB2312" w:cs="Times New Roman"/>
              </w:rPr>
            </w:pPr>
            <w:r>
              <w:rPr>
                <w:rFonts w:hint="eastAsia" w:eastAsia="仿宋_GB2312" w:cs="Times New Roman"/>
              </w:rPr>
              <w:t>M</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69771">
            <w:pPr>
              <w:jc w:val="center"/>
              <w:rPr>
                <w:rFonts w:eastAsia="仿宋_GB2312" w:cs="Times New Roman"/>
              </w:rPr>
            </w:pPr>
          </w:p>
        </w:tc>
      </w:tr>
      <w:tr w14:paraId="612D7FC0">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649B">
            <w:pPr>
              <w:jc w:val="center"/>
              <w:rPr>
                <w:rFonts w:eastAsia="仿宋_GB2312" w:cs="Times New Roman"/>
              </w:rPr>
            </w:pPr>
            <w:r>
              <w:rPr>
                <w:rFonts w:hint="eastAsia" w:eastAsia="仿宋_GB2312" w:cs="Times New Roman"/>
              </w:rPr>
              <w:t>日文报刊选读与翻译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802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981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A4FC">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C13A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402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E9321">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0C8E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C95C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EEE0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E0A7">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DFE2">
            <w:pPr>
              <w:jc w:val="center"/>
              <w:rPr>
                <w:rFonts w:eastAsia="仿宋_GB2312" w:cs="Times New Roman"/>
              </w:rPr>
            </w:pPr>
          </w:p>
        </w:tc>
      </w:tr>
      <w:tr w14:paraId="506DD25C">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E59F">
            <w:pPr>
              <w:jc w:val="center"/>
              <w:rPr>
                <w:rFonts w:eastAsia="仿宋_GB2312" w:cs="Times New Roman"/>
              </w:rPr>
            </w:pPr>
            <w:r>
              <w:rPr>
                <w:rFonts w:hint="eastAsia" w:eastAsia="仿宋_GB2312" w:cs="Times New Roman"/>
              </w:rPr>
              <w:t>日语科技文献翻译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4BEE">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3B2D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5AAC">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F7C8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404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625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089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AF4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7255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976A">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726D9">
            <w:pPr>
              <w:jc w:val="center"/>
              <w:rPr>
                <w:rFonts w:eastAsia="仿宋_GB2312" w:cs="Times New Roman"/>
              </w:rPr>
            </w:pPr>
          </w:p>
        </w:tc>
      </w:tr>
      <w:tr w14:paraId="202B2A5E">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C0A9">
            <w:pPr>
              <w:jc w:val="center"/>
              <w:rPr>
                <w:rFonts w:eastAsia="仿宋_GB2312" w:cs="Times New Roman"/>
              </w:rPr>
            </w:pPr>
            <w:r>
              <w:rPr>
                <w:rFonts w:hint="eastAsia" w:eastAsia="仿宋_GB2312" w:cs="Times New Roman"/>
              </w:rPr>
              <w:t>日本商务礼仪</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A504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88A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E13D1">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8C45">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502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E3770">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6D8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F6B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0A3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A6579">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7F91E">
            <w:pPr>
              <w:jc w:val="center"/>
              <w:rPr>
                <w:rFonts w:eastAsia="仿宋_GB2312" w:cs="Times New Roman"/>
              </w:rPr>
            </w:pPr>
          </w:p>
        </w:tc>
      </w:tr>
      <w:tr w14:paraId="7A0C4F57">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FEE8">
            <w:pPr>
              <w:jc w:val="center"/>
              <w:rPr>
                <w:rFonts w:eastAsia="仿宋_GB2312" w:cs="Times New Roman"/>
              </w:rPr>
            </w:pPr>
            <w:r>
              <w:rPr>
                <w:rFonts w:hint="eastAsia" w:eastAsia="仿宋_GB2312" w:cs="Times New Roman"/>
              </w:rPr>
              <w:t>日本笔译综合能力与实务</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C70B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A476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81D7">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1A8F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D7A0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2B28B">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662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F899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43C8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ABA2">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0C28">
            <w:pPr>
              <w:jc w:val="center"/>
              <w:rPr>
                <w:rFonts w:eastAsia="仿宋_GB2312" w:cs="Times New Roman"/>
              </w:rPr>
            </w:pPr>
          </w:p>
        </w:tc>
      </w:tr>
      <w:tr w14:paraId="18A1A6CC">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4253F">
            <w:pPr>
              <w:jc w:val="center"/>
              <w:rPr>
                <w:rFonts w:eastAsia="仿宋_GB2312" w:cs="Times New Roman"/>
              </w:rPr>
            </w:pPr>
            <w:r>
              <w:rPr>
                <w:rFonts w:hint="eastAsia" w:eastAsia="仿宋_GB2312" w:cs="Times New Roman"/>
              </w:rPr>
              <w:t>日语同声传译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BD7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EE3D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0672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C9FB">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C6EB4">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E03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9420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7DF1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7E3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6086">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25BD">
            <w:pPr>
              <w:jc w:val="center"/>
              <w:rPr>
                <w:rFonts w:eastAsia="仿宋_GB2312" w:cs="Times New Roman"/>
              </w:rPr>
            </w:pPr>
          </w:p>
        </w:tc>
      </w:tr>
      <w:tr w14:paraId="0E7A7241">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5D011">
            <w:pPr>
              <w:jc w:val="center"/>
              <w:rPr>
                <w:rFonts w:eastAsia="仿宋_GB2312" w:cs="Times New Roman"/>
              </w:rPr>
            </w:pPr>
            <w:r>
              <w:rPr>
                <w:rFonts w:hint="eastAsia" w:eastAsia="仿宋_GB2312" w:cs="Times New Roman"/>
              </w:rPr>
              <w:t>科技发展与学科专业概论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9F503">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5F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1833">
            <w:pPr>
              <w:snapToGrid w:val="0"/>
              <w:spacing w:line="240" w:lineRule="atLeast"/>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AA8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AB04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D89B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4AC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A4F2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AA22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92588">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FC81C">
            <w:pPr>
              <w:jc w:val="center"/>
              <w:rPr>
                <w:rFonts w:eastAsia="仿宋_GB2312" w:cs="Times New Roman"/>
              </w:rPr>
            </w:pPr>
          </w:p>
        </w:tc>
      </w:tr>
      <w:tr w14:paraId="5DE5FA21">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8518B">
            <w:pPr>
              <w:jc w:val="center"/>
              <w:rPr>
                <w:rFonts w:eastAsia="仿宋_GB2312" w:cs="Times New Roman"/>
              </w:rPr>
            </w:pPr>
            <w:r>
              <w:rPr>
                <w:rFonts w:hint="eastAsia" w:eastAsia="仿宋_GB2312" w:cs="Times New Roman"/>
              </w:rPr>
              <w:t>日本概况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BBBF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4D4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8672">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F3F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F1F1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6235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9DC7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6CF08">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5F93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37EAD">
            <w:pPr>
              <w:jc w:val="center"/>
              <w:rPr>
                <w:rFonts w:eastAsia="仿宋_GB2312" w:cs="Times New Roman"/>
              </w:rPr>
            </w:pPr>
            <w:r>
              <w:rPr>
                <w:rFonts w:hint="eastAsia" w:eastAsia="仿宋_GB2312" w:cs="Times New Roman"/>
              </w:rPr>
              <w:t>M</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3EF5">
            <w:pPr>
              <w:jc w:val="center"/>
              <w:rPr>
                <w:rFonts w:eastAsia="仿宋_GB2312" w:cs="Times New Roman"/>
              </w:rPr>
            </w:pPr>
          </w:p>
        </w:tc>
      </w:tr>
      <w:tr w14:paraId="42EE5F19">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CD7B">
            <w:pPr>
              <w:jc w:val="center"/>
              <w:rPr>
                <w:rFonts w:eastAsia="仿宋_GB2312" w:cs="Times New Roman"/>
              </w:rPr>
            </w:pPr>
            <w:r>
              <w:rPr>
                <w:rFonts w:hint="eastAsia" w:eastAsia="仿宋_GB2312" w:cs="Times New Roman"/>
              </w:rPr>
              <w:t>日语演讲与辩论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405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33A7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733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4A43">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D53D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0B18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A44F3">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DE03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C76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AF4FC">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942E">
            <w:pPr>
              <w:jc w:val="center"/>
              <w:rPr>
                <w:rFonts w:eastAsia="仿宋_GB2312" w:cs="Times New Roman"/>
              </w:rPr>
            </w:pPr>
          </w:p>
        </w:tc>
      </w:tr>
      <w:tr w14:paraId="19B14DCA">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836CE">
            <w:pPr>
              <w:jc w:val="center"/>
              <w:rPr>
                <w:rFonts w:eastAsia="仿宋_GB2312" w:cs="Times New Roman"/>
                <w:b/>
                <w:bCs/>
              </w:rPr>
            </w:pPr>
            <w:r>
              <w:rPr>
                <w:rFonts w:hint="eastAsia" w:eastAsia="仿宋_GB2312" w:cs="Times New Roman"/>
              </w:rPr>
              <w:t>日本文学翻译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9F7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5F0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CF46">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F5D2">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E994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ADB74">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C97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D66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96E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407A">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2D41">
            <w:pPr>
              <w:jc w:val="center"/>
              <w:rPr>
                <w:rFonts w:eastAsia="仿宋_GB2312" w:cs="Times New Roman"/>
              </w:rPr>
            </w:pPr>
          </w:p>
        </w:tc>
      </w:tr>
      <w:tr w14:paraId="74EF686C">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7518">
            <w:pPr>
              <w:jc w:val="center"/>
              <w:rPr>
                <w:rFonts w:eastAsia="仿宋_GB2312" w:cs="Times New Roman"/>
              </w:rPr>
            </w:pPr>
            <w:r>
              <w:rPr>
                <w:rFonts w:hint="eastAsia" w:eastAsia="仿宋_GB2312" w:cs="Times New Roman"/>
              </w:rPr>
              <w:t>面试日语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F6A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03D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8BC7">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E6121">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EBDC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E6C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F411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70F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79E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C269F">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9A782">
            <w:pPr>
              <w:jc w:val="center"/>
              <w:rPr>
                <w:rFonts w:eastAsia="仿宋_GB2312" w:cs="Times New Roman"/>
              </w:rPr>
            </w:pPr>
          </w:p>
        </w:tc>
      </w:tr>
      <w:tr w14:paraId="4F3835B1">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298D">
            <w:pPr>
              <w:jc w:val="center"/>
              <w:rPr>
                <w:rFonts w:eastAsia="仿宋_GB2312" w:cs="Times New Roman"/>
              </w:rPr>
            </w:pPr>
            <w:r>
              <w:rPr>
                <w:rFonts w:hint="eastAsia" w:eastAsia="仿宋_GB2312" w:cs="Times New Roman"/>
              </w:rPr>
              <w:t>日语教学法实训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EB63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8536">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0140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143B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BEA6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C8E3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316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85D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706C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40A51">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8F56">
            <w:pPr>
              <w:jc w:val="center"/>
              <w:rPr>
                <w:rFonts w:eastAsia="仿宋_GB2312" w:cs="Times New Roman"/>
              </w:rPr>
            </w:pPr>
          </w:p>
        </w:tc>
      </w:tr>
      <w:tr w14:paraId="7BD6CB88">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9CE34">
            <w:pPr>
              <w:jc w:val="center"/>
              <w:rPr>
                <w:rFonts w:eastAsia="仿宋_GB2312" w:cs="Times New Roman"/>
                <w:b/>
                <w:bCs/>
              </w:rPr>
            </w:pPr>
            <w:r>
              <w:rPr>
                <w:rFonts w:hint="eastAsia" w:eastAsia="仿宋_GB2312" w:cs="Times New Roman"/>
              </w:rPr>
              <w:t>日语语音学</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A6A5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061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8D19">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26F5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3FE61">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ABDA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227D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043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4B6E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6A45">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4D53">
            <w:pPr>
              <w:jc w:val="center"/>
              <w:rPr>
                <w:rFonts w:eastAsia="仿宋_GB2312" w:cs="Times New Roman"/>
              </w:rPr>
            </w:pPr>
          </w:p>
        </w:tc>
      </w:tr>
      <w:tr w14:paraId="6B9EA557">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55D4">
            <w:pPr>
              <w:jc w:val="center"/>
              <w:rPr>
                <w:rFonts w:eastAsia="仿宋_GB2312" w:cs="Times New Roman"/>
                <w:b/>
                <w:bCs/>
              </w:rPr>
            </w:pPr>
            <w:r>
              <w:rPr>
                <w:rFonts w:hint="eastAsia" w:eastAsia="仿宋_GB2312" w:cs="Times New Roman"/>
              </w:rPr>
              <w:t>日本企业文化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3BD3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FB3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1A8E4">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1CA0">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1A9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7951B">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849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778A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9D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BB673">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CAB7B">
            <w:pPr>
              <w:jc w:val="center"/>
              <w:rPr>
                <w:rFonts w:eastAsia="仿宋_GB2312" w:cs="Times New Roman"/>
              </w:rPr>
            </w:pPr>
          </w:p>
        </w:tc>
      </w:tr>
      <w:tr w14:paraId="710595B1">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7670">
            <w:pPr>
              <w:jc w:val="center"/>
              <w:rPr>
                <w:rFonts w:eastAsia="仿宋_GB2312" w:cs="Times New Roman"/>
              </w:rPr>
            </w:pPr>
            <w:r>
              <w:rPr>
                <w:rFonts w:hint="eastAsia" w:eastAsia="仿宋_GB2312" w:cs="Times New Roman"/>
              </w:rPr>
              <w:t>旅游日语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60E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A3A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B702">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252B">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E127">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DA6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E52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738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D5C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64B8">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DD484">
            <w:pPr>
              <w:jc w:val="center"/>
              <w:rPr>
                <w:rFonts w:eastAsia="仿宋_GB2312" w:cs="Times New Roman"/>
              </w:rPr>
            </w:pPr>
          </w:p>
        </w:tc>
      </w:tr>
      <w:tr w14:paraId="751C2FF6">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37DC1">
            <w:pPr>
              <w:jc w:val="center"/>
              <w:rPr>
                <w:rFonts w:eastAsia="仿宋_GB2312" w:cs="Times New Roman"/>
                <w:b/>
                <w:bCs/>
              </w:rPr>
            </w:pPr>
            <w:r>
              <w:rPr>
                <w:rFonts w:hint="eastAsia" w:eastAsia="仿宋_GB2312" w:cs="Times New Roman"/>
              </w:rPr>
              <w:t>日本影视赏析</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9175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3779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BFF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72C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A7F6">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C2D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FE84">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538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1F7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24857">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270A9">
            <w:pPr>
              <w:jc w:val="center"/>
              <w:rPr>
                <w:rFonts w:eastAsia="仿宋_GB2312" w:cs="Times New Roman"/>
              </w:rPr>
            </w:pPr>
          </w:p>
        </w:tc>
      </w:tr>
      <w:tr w14:paraId="41051AD7">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9E07">
            <w:pPr>
              <w:jc w:val="center"/>
              <w:rPr>
                <w:rFonts w:eastAsia="仿宋_GB2312" w:cs="Times New Roman"/>
              </w:rPr>
            </w:pPr>
            <w:r>
              <w:rPr>
                <w:rFonts w:hint="eastAsia" w:eastAsia="仿宋_GB2312" w:cs="Times New Roman"/>
              </w:rPr>
              <w:t>学术写作与研究方法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7660">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FAB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6A19">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7540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F1F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5DF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9D9A6">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E969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6918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8272">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7DE5E">
            <w:pPr>
              <w:jc w:val="center"/>
              <w:rPr>
                <w:rFonts w:eastAsia="仿宋_GB2312" w:cs="Times New Roman"/>
              </w:rPr>
            </w:pPr>
          </w:p>
        </w:tc>
      </w:tr>
      <w:tr w14:paraId="5871F8DD">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E068">
            <w:pPr>
              <w:jc w:val="center"/>
              <w:rPr>
                <w:rFonts w:eastAsia="仿宋_GB2312" w:cs="Times New Roman"/>
              </w:rPr>
            </w:pPr>
            <w:r>
              <w:rPr>
                <w:rFonts w:hint="eastAsia" w:eastAsia="仿宋_GB2312" w:cs="Times New Roman"/>
              </w:rPr>
              <w:t>日本文学专题讨论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FF2D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5719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34304">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B893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618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C816">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BE966">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E24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B3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D7A43">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B0AA">
            <w:pPr>
              <w:jc w:val="center"/>
              <w:rPr>
                <w:rFonts w:eastAsia="仿宋_GB2312" w:cs="Times New Roman"/>
              </w:rPr>
            </w:pPr>
          </w:p>
        </w:tc>
      </w:tr>
      <w:tr w14:paraId="17A6FF83">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B5FC">
            <w:pPr>
              <w:jc w:val="center"/>
              <w:rPr>
                <w:rFonts w:eastAsia="仿宋_GB2312" w:cs="Times New Roman"/>
              </w:rPr>
            </w:pPr>
            <w:r>
              <w:rPr>
                <w:rFonts w:hint="eastAsia" w:eastAsia="仿宋_GB2312" w:cs="Times New Roman"/>
              </w:rPr>
              <w:t>日语语言学专题讨论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F565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209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FDBD9">
            <w:pPr>
              <w:snapToGrid w:val="0"/>
              <w:spacing w:line="240" w:lineRule="atLeast"/>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9D8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AFF6">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610F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ACA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18C3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AAE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823C">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4A54">
            <w:pPr>
              <w:jc w:val="center"/>
              <w:rPr>
                <w:rFonts w:eastAsia="仿宋_GB2312" w:cs="Times New Roman"/>
              </w:rPr>
            </w:pPr>
          </w:p>
        </w:tc>
      </w:tr>
      <w:tr w14:paraId="7692F128">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33ED">
            <w:pPr>
              <w:widowControl/>
              <w:jc w:val="center"/>
              <w:textAlignment w:val="center"/>
              <w:rPr>
                <w:rFonts w:eastAsia="仿宋_GB2312" w:cs="Times New Roman"/>
              </w:rPr>
            </w:pPr>
            <w:r>
              <w:rPr>
                <w:rFonts w:hint="eastAsia" w:eastAsia="仿宋_GB2312" w:cs="Times New Roman"/>
              </w:rPr>
              <w:t>中日关系史</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B06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562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3A73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B27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4ADC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AC14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73E40">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3078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8DF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B479">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F8D2C">
            <w:pPr>
              <w:jc w:val="center"/>
              <w:rPr>
                <w:rFonts w:eastAsia="仿宋_GB2312" w:cs="Times New Roman"/>
              </w:rPr>
            </w:pPr>
          </w:p>
        </w:tc>
      </w:tr>
      <w:tr w14:paraId="76CD6D8F">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CC468">
            <w:pPr>
              <w:widowControl/>
              <w:jc w:val="center"/>
              <w:textAlignment w:val="center"/>
              <w:rPr>
                <w:rFonts w:eastAsia="仿宋_GB2312" w:cs="Times New Roman"/>
              </w:rPr>
            </w:pPr>
            <w:r>
              <w:rPr>
                <w:rFonts w:hint="eastAsia" w:eastAsia="仿宋_GB2312" w:cs="Times New Roman"/>
              </w:rPr>
              <w:t>中日比较文化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8E7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1FCB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03EFA">
            <w:pPr>
              <w:snapToGrid w:val="0"/>
              <w:spacing w:line="240" w:lineRule="atLeast"/>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32A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C1C0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867E">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F222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8C0E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7AD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0B1CB">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A10F2">
            <w:pPr>
              <w:jc w:val="center"/>
              <w:rPr>
                <w:rFonts w:eastAsia="仿宋_GB2312" w:cs="Times New Roman"/>
              </w:rPr>
            </w:pPr>
          </w:p>
        </w:tc>
      </w:tr>
      <w:tr w14:paraId="4BA845F4">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D06BB">
            <w:pPr>
              <w:widowControl/>
              <w:jc w:val="center"/>
              <w:textAlignment w:val="center"/>
              <w:rPr>
                <w:rFonts w:eastAsia="仿宋_GB2312" w:cs="Times New Roman"/>
              </w:rPr>
            </w:pPr>
            <w:r>
              <w:rPr>
                <w:rFonts w:hint="eastAsia" w:eastAsia="仿宋_GB2312" w:cs="Times New Roman"/>
              </w:rPr>
              <w:t>日本社会与文化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4CF7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4587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3FAF">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6EBC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6FC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638E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29960">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F97A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7BA5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2A2F">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7728">
            <w:pPr>
              <w:jc w:val="center"/>
              <w:rPr>
                <w:rFonts w:eastAsia="仿宋_GB2312" w:cs="Times New Roman"/>
              </w:rPr>
            </w:pPr>
          </w:p>
        </w:tc>
      </w:tr>
      <w:tr w14:paraId="789DCFDB">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FE53">
            <w:pPr>
              <w:widowControl/>
              <w:jc w:val="center"/>
              <w:textAlignment w:val="center"/>
              <w:rPr>
                <w:rFonts w:eastAsia="仿宋_GB2312" w:cs="Times New Roman"/>
              </w:rPr>
            </w:pPr>
            <w:r>
              <w:rPr>
                <w:rFonts w:hint="eastAsia" w:eastAsia="仿宋_GB2312" w:cs="Times New Roman"/>
              </w:rPr>
              <w:t>日语实战口译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63E2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14E0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DCA23">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C94B">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44991">
            <w:pPr>
              <w:jc w:val="center"/>
              <w:rPr>
                <w:rFonts w:eastAsia="仿宋_GB2312" w:cs="Times New Roman"/>
              </w:rPr>
            </w:pPr>
            <w:r>
              <w:rPr>
                <w:rFonts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F7A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1029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2E64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543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B98C0">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FF2A">
            <w:pPr>
              <w:jc w:val="center"/>
              <w:rPr>
                <w:rFonts w:eastAsia="仿宋_GB2312" w:cs="Times New Roman"/>
              </w:rPr>
            </w:pPr>
          </w:p>
        </w:tc>
      </w:tr>
      <w:tr w14:paraId="6A38D293">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3A68">
            <w:pPr>
              <w:widowControl/>
              <w:jc w:val="center"/>
              <w:textAlignment w:val="center"/>
              <w:rPr>
                <w:rFonts w:eastAsia="仿宋_GB2312" w:cs="Times New Roman"/>
              </w:rPr>
            </w:pPr>
            <w:r>
              <w:rPr>
                <w:rFonts w:hint="eastAsia" w:eastAsia="仿宋_GB2312" w:cs="Times New Roman"/>
              </w:rPr>
              <w:t>日文古典文法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990E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A88DE">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BA98">
            <w:pPr>
              <w:snapToGrid w:val="0"/>
              <w:spacing w:line="240" w:lineRule="atLeast"/>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E7AE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6D4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E5E8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D1D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0DF3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FF62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2C91E">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710F1">
            <w:pPr>
              <w:jc w:val="center"/>
              <w:rPr>
                <w:rFonts w:eastAsia="仿宋_GB2312" w:cs="Times New Roman"/>
              </w:rPr>
            </w:pPr>
          </w:p>
        </w:tc>
      </w:tr>
      <w:tr w14:paraId="5624BA09">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2EAB">
            <w:pPr>
              <w:widowControl/>
              <w:jc w:val="center"/>
              <w:textAlignment w:val="center"/>
              <w:rPr>
                <w:rFonts w:eastAsia="仿宋_GB2312" w:cs="Times New Roman"/>
              </w:rPr>
            </w:pPr>
            <w:r>
              <w:rPr>
                <w:rFonts w:hint="eastAsia" w:eastAsia="仿宋_GB2312" w:cs="Times New Roman"/>
              </w:rPr>
              <w:t>日文计算机应用</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EDF3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5EE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AF69">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A33D">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5A9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8DD5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AF9EB">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A958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8C7A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952F9">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17FD8">
            <w:pPr>
              <w:jc w:val="center"/>
              <w:rPr>
                <w:rFonts w:eastAsia="仿宋_GB2312" w:cs="Times New Roman"/>
              </w:rPr>
            </w:pPr>
          </w:p>
        </w:tc>
      </w:tr>
      <w:tr w14:paraId="0D05D99D">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62C4B">
            <w:pPr>
              <w:widowControl/>
              <w:jc w:val="center"/>
              <w:textAlignment w:val="center"/>
              <w:rPr>
                <w:rFonts w:eastAsia="仿宋_GB2312" w:cs="Times New Roman"/>
              </w:rPr>
            </w:pPr>
            <w:r>
              <w:rPr>
                <w:rFonts w:hint="eastAsia" w:eastAsia="仿宋_GB2312" w:cs="Times New Roman"/>
              </w:rPr>
              <w:t>日语综合阅读</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E95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DBE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5DB04">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5BC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556C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B697C">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A5D3">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7990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D521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69E2B">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24D00">
            <w:pPr>
              <w:jc w:val="center"/>
              <w:rPr>
                <w:rFonts w:eastAsia="仿宋_GB2312" w:cs="Times New Roman"/>
              </w:rPr>
            </w:pPr>
          </w:p>
        </w:tc>
      </w:tr>
      <w:tr w14:paraId="3A27D44F">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DF9B6">
            <w:pPr>
              <w:widowControl/>
              <w:jc w:val="center"/>
              <w:textAlignment w:val="center"/>
              <w:rPr>
                <w:rFonts w:eastAsia="仿宋_GB2312" w:cs="Times New Roman"/>
              </w:rPr>
            </w:pPr>
            <w:r>
              <w:rPr>
                <w:rFonts w:hint="eastAsia" w:eastAsia="仿宋_GB2312" w:cs="Times New Roman"/>
              </w:rPr>
              <w:t>日语高级写作</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FB93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0D0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E84E">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ACCE">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C1D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99B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8D517">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8971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957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B3E4">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0E437">
            <w:pPr>
              <w:jc w:val="center"/>
              <w:rPr>
                <w:rFonts w:eastAsia="仿宋_GB2312" w:cs="Times New Roman"/>
              </w:rPr>
            </w:pPr>
          </w:p>
        </w:tc>
      </w:tr>
      <w:tr w14:paraId="7E09BE69">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1A099">
            <w:pPr>
              <w:widowControl/>
              <w:jc w:val="center"/>
              <w:textAlignment w:val="center"/>
              <w:rPr>
                <w:rFonts w:eastAsia="仿宋_GB2312" w:cs="Times New Roman"/>
              </w:rPr>
            </w:pPr>
            <w:r>
              <w:rPr>
                <w:rFonts w:hint="eastAsia" w:eastAsia="仿宋_GB2312" w:cs="Times New Roman"/>
              </w:rPr>
              <w:t>日语高级视听说</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25C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387C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31146">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5116">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D4F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EB86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862B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2C06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F1B4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DC9C">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B905">
            <w:pPr>
              <w:jc w:val="center"/>
              <w:rPr>
                <w:rFonts w:eastAsia="仿宋_GB2312" w:cs="Times New Roman"/>
              </w:rPr>
            </w:pPr>
          </w:p>
        </w:tc>
      </w:tr>
      <w:tr w14:paraId="5202AA23">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4008">
            <w:pPr>
              <w:widowControl/>
              <w:jc w:val="center"/>
              <w:textAlignment w:val="center"/>
              <w:rPr>
                <w:rFonts w:eastAsia="仿宋_GB2312" w:cs="Times New Roman"/>
              </w:rPr>
            </w:pPr>
            <w:r>
              <w:rPr>
                <w:rFonts w:hint="eastAsia" w:eastAsia="仿宋_GB2312" w:cs="Times New Roman"/>
              </w:rPr>
              <w:t>日语高级语法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E952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2710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9585E">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9ADC7">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22D6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A1A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D7B6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F5F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0AA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029E8">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46F2">
            <w:pPr>
              <w:jc w:val="center"/>
              <w:rPr>
                <w:rFonts w:eastAsia="仿宋_GB2312" w:cs="Times New Roman"/>
              </w:rPr>
            </w:pPr>
          </w:p>
        </w:tc>
      </w:tr>
      <w:tr w14:paraId="21D88E5F">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A1B1D">
            <w:pPr>
              <w:widowControl/>
              <w:jc w:val="center"/>
              <w:textAlignment w:val="center"/>
              <w:rPr>
                <w:rFonts w:eastAsia="仿宋_GB2312" w:cs="Times New Roman"/>
              </w:rPr>
            </w:pPr>
            <w:r>
              <w:rPr>
                <w:rFonts w:hint="eastAsia" w:eastAsia="仿宋_GB2312" w:cs="Times New Roman"/>
              </w:rPr>
              <w:t>百科知识与汉语写作</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F3007">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9B5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4031">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A10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F5D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8003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5FAC0">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4105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232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4FB83">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BEE44">
            <w:pPr>
              <w:jc w:val="center"/>
              <w:rPr>
                <w:rFonts w:eastAsia="仿宋_GB2312" w:cs="Times New Roman"/>
              </w:rPr>
            </w:pPr>
          </w:p>
        </w:tc>
      </w:tr>
      <w:tr w14:paraId="78FCB080">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98B4">
            <w:pPr>
              <w:widowControl/>
              <w:jc w:val="center"/>
              <w:textAlignment w:val="center"/>
              <w:rPr>
                <w:rFonts w:eastAsia="仿宋_GB2312" w:cs="Times New Roman"/>
              </w:rPr>
            </w:pPr>
            <w:r>
              <w:rPr>
                <w:rFonts w:hint="eastAsia" w:eastAsia="仿宋_GB2312" w:cs="Times New Roman"/>
              </w:rPr>
              <w:t>经贸口译实务</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131E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70C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EDBBC">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9F15">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0863">
            <w:pPr>
              <w:jc w:val="center"/>
              <w:rPr>
                <w:rFonts w:eastAsia="仿宋_GB2312" w:cs="Times New Roman"/>
              </w:rPr>
            </w:pPr>
            <w:r>
              <w:rPr>
                <w:rFonts w:hint="eastAsia"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BD8C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7927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8997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126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49624">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AF99">
            <w:pPr>
              <w:jc w:val="center"/>
              <w:rPr>
                <w:rFonts w:eastAsia="仿宋_GB2312" w:cs="Times New Roman"/>
              </w:rPr>
            </w:pPr>
          </w:p>
        </w:tc>
      </w:tr>
      <w:tr w14:paraId="489C73C6">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AB08">
            <w:pPr>
              <w:widowControl/>
              <w:jc w:val="center"/>
              <w:textAlignment w:val="center"/>
              <w:rPr>
                <w:rFonts w:eastAsia="仿宋_GB2312" w:cs="Times New Roman"/>
              </w:rPr>
            </w:pPr>
            <w:r>
              <w:rPr>
                <w:rFonts w:hint="eastAsia" w:eastAsia="仿宋_GB2312" w:cs="Times New Roman"/>
              </w:rPr>
              <w:t>社会调查与统计应用</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1AB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91B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160C8">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C48F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7FF7">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CC08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D86A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4E73">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B8B0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8EEDD">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1CF1">
            <w:pPr>
              <w:jc w:val="center"/>
              <w:rPr>
                <w:rFonts w:eastAsia="仿宋_GB2312" w:cs="Times New Roman"/>
              </w:rPr>
            </w:pPr>
          </w:p>
        </w:tc>
      </w:tr>
      <w:tr w14:paraId="53C12C43">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5373">
            <w:pPr>
              <w:widowControl/>
              <w:jc w:val="center"/>
              <w:textAlignment w:val="center"/>
              <w:rPr>
                <w:rFonts w:eastAsia="仿宋_GB2312" w:cs="Times New Roman"/>
              </w:rPr>
            </w:pPr>
            <w:r>
              <w:rPr>
                <w:rFonts w:hint="eastAsia" w:eastAsia="仿宋_GB2312" w:cs="Times New Roman"/>
              </w:rPr>
              <w:t>古代汉语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63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41E6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FA9F9">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0F97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A75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8A9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9DB5">
            <w:pPr>
              <w:jc w:val="center"/>
              <w:rPr>
                <w:rFonts w:eastAsia="仿宋_GB2312" w:cs="Times New Roman"/>
              </w:rPr>
            </w:pPr>
            <w:r>
              <w:rPr>
                <w:rFonts w:hint="eastAsia"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E8D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15F6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A899E">
            <w:pPr>
              <w:jc w:val="center"/>
              <w:rPr>
                <w:rFonts w:eastAsia="仿宋_GB2312" w:cs="Times New Roman"/>
              </w:rPr>
            </w:pPr>
            <w:r>
              <w:rPr>
                <w:rFonts w:hint="eastAsia" w:eastAsia="仿宋_GB2312" w:cs="Times New Roman"/>
              </w:rPr>
              <w:t>H</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CA7E">
            <w:pPr>
              <w:jc w:val="center"/>
              <w:rPr>
                <w:rFonts w:eastAsia="仿宋_GB2312" w:cs="Times New Roman"/>
              </w:rPr>
            </w:pPr>
          </w:p>
        </w:tc>
      </w:tr>
      <w:tr w14:paraId="66146930">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C56C">
            <w:pPr>
              <w:widowControl/>
              <w:jc w:val="center"/>
              <w:textAlignment w:val="center"/>
              <w:rPr>
                <w:rFonts w:eastAsia="仿宋_GB2312" w:cs="Times New Roman"/>
              </w:rPr>
            </w:pPr>
            <w:r>
              <w:rPr>
                <w:rFonts w:hint="eastAsia" w:eastAsia="仿宋_GB2312" w:cs="Times New Roman"/>
              </w:rPr>
              <w:t>中国文学作品选读（双语）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21C2">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9D4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0DFB">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8341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FBC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CF89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405F">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4A2C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6FC9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BA7E9">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BBB8C">
            <w:pPr>
              <w:jc w:val="center"/>
              <w:rPr>
                <w:rFonts w:eastAsia="仿宋_GB2312" w:cs="Times New Roman"/>
              </w:rPr>
            </w:pPr>
          </w:p>
        </w:tc>
      </w:tr>
      <w:tr w14:paraId="2B2BCAE1">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B945D">
            <w:pPr>
              <w:widowControl/>
              <w:jc w:val="center"/>
              <w:textAlignment w:val="center"/>
              <w:rPr>
                <w:rFonts w:eastAsia="仿宋_GB2312" w:cs="Times New Roman"/>
              </w:rPr>
            </w:pPr>
            <w:r>
              <w:rPr>
                <w:rFonts w:hint="eastAsia" w:eastAsia="仿宋_GB2312" w:cs="Times New Roman"/>
              </w:rPr>
              <w:t>军事技能</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92AE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891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9DC1">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975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73B13">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7F30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0878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548F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BF3C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B936A">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3A4C6">
            <w:pPr>
              <w:jc w:val="center"/>
              <w:rPr>
                <w:rFonts w:eastAsia="仿宋_GB2312" w:cs="Times New Roman"/>
              </w:rPr>
            </w:pPr>
          </w:p>
        </w:tc>
      </w:tr>
      <w:tr w14:paraId="30F0EFA3">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1E3B">
            <w:pPr>
              <w:widowControl/>
              <w:jc w:val="center"/>
              <w:textAlignment w:val="center"/>
              <w:rPr>
                <w:rFonts w:eastAsia="仿宋_GB2312" w:cs="Times New Roman"/>
              </w:rPr>
            </w:pPr>
            <w:r>
              <w:rPr>
                <w:rFonts w:hint="eastAsia" w:eastAsia="仿宋_GB2312" w:cs="Times New Roman"/>
              </w:rPr>
              <w:t>毕业实习</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537E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009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E59CC">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CF9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EB24A">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4AB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4DC22">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3F5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5699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43BDA">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D4D6">
            <w:pPr>
              <w:jc w:val="center"/>
              <w:rPr>
                <w:rFonts w:eastAsia="仿宋_GB2312" w:cs="Times New Roman"/>
              </w:rPr>
            </w:pPr>
          </w:p>
        </w:tc>
      </w:tr>
      <w:tr w14:paraId="42A1F55B">
        <w:tblPrEx>
          <w:tblCellMar>
            <w:top w:w="0" w:type="dxa"/>
            <w:left w:w="108" w:type="dxa"/>
            <w:bottom w:w="0" w:type="dxa"/>
            <w:right w:w="108" w:type="dxa"/>
          </w:tblCellMar>
        </w:tblPrEx>
        <w:trPr>
          <w:trHeight w:val="411"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A59F7">
            <w:pPr>
              <w:widowControl/>
              <w:jc w:val="center"/>
              <w:textAlignment w:val="center"/>
              <w:rPr>
                <w:rFonts w:eastAsia="仿宋_GB2312" w:cs="Times New Roman"/>
              </w:rPr>
            </w:pPr>
            <w:r>
              <w:rPr>
                <w:rFonts w:hint="eastAsia" w:eastAsia="仿宋_GB2312" w:cs="Times New Roman"/>
              </w:rPr>
              <w:t>毕业论文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5B19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6AA2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F72D">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C4EB">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91DEC">
            <w:pPr>
              <w:jc w:val="center"/>
              <w:rPr>
                <w:rFonts w:eastAsia="仿宋_GB2312" w:cs="Times New Roman"/>
              </w:rPr>
            </w:pPr>
            <w:r>
              <w:rPr>
                <w:rFonts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A20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3ED97">
            <w:pPr>
              <w:jc w:val="center"/>
              <w:rPr>
                <w:rFonts w:eastAsia="仿宋_GB2312" w:cs="Times New Roman"/>
              </w:rPr>
            </w:pPr>
            <w:r>
              <w:rPr>
                <w:rFonts w:hint="eastAsia"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8CDB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F24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725C">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23F8">
            <w:pPr>
              <w:jc w:val="center"/>
              <w:rPr>
                <w:rFonts w:eastAsia="仿宋_GB2312" w:cs="Times New Roman"/>
              </w:rPr>
            </w:pPr>
          </w:p>
        </w:tc>
      </w:tr>
      <w:tr w14:paraId="5F42C978">
        <w:tblPrEx>
          <w:tblCellMar>
            <w:top w:w="0" w:type="dxa"/>
            <w:left w:w="108" w:type="dxa"/>
            <w:bottom w:w="0" w:type="dxa"/>
            <w:right w:w="108" w:type="dxa"/>
          </w:tblCellMar>
        </w:tblPrEx>
        <w:trPr>
          <w:trHeight w:val="689"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F749">
            <w:pPr>
              <w:widowControl/>
              <w:jc w:val="center"/>
              <w:textAlignment w:val="center"/>
              <w:rPr>
                <w:rFonts w:eastAsia="仿宋_GB2312" w:cs="Times New Roman"/>
              </w:rPr>
            </w:pPr>
            <w:r>
              <w:rPr>
                <w:rFonts w:hint="eastAsia" w:eastAsia="仿宋_GB2312" w:cs="Times New Roman"/>
              </w:rPr>
              <w:t>齐鲁文化海外传播实践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8778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70C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E683">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BB72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79750">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80AD">
            <w:pPr>
              <w:jc w:val="center"/>
              <w:rPr>
                <w:rFonts w:eastAsia="仿宋_GB2312" w:cs="Times New Roman"/>
              </w:rPr>
            </w:pPr>
            <w:r>
              <w:rPr>
                <w:rFonts w:hint="eastAsia"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B8C7">
            <w:pPr>
              <w:jc w:val="center"/>
              <w:rPr>
                <w:rFonts w:eastAsia="仿宋_GB2312" w:cs="Times New Roman"/>
              </w:rPr>
            </w:pPr>
            <w:r>
              <w:rPr>
                <w:rFonts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1515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A885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EAF85">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6CB4">
            <w:pPr>
              <w:jc w:val="center"/>
              <w:rPr>
                <w:rFonts w:eastAsia="仿宋_GB2312" w:cs="Times New Roman"/>
              </w:rPr>
            </w:pPr>
          </w:p>
        </w:tc>
      </w:tr>
      <w:tr w14:paraId="31F260E9">
        <w:tblPrEx>
          <w:tblCellMar>
            <w:top w:w="0" w:type="dxa"/>
            <w:left w:w="108" w:type="dxa"/>
            <w:bottom w:w="0" w:type="dxa"/>
            <w:right w:w="108" w:type="dxa"/>
          </w:tblCellMar>
        </w:tblPrEx>
        <w:trPr>
          <w:trHeight w:val="460" w:hRule="atLeast"/>
          <w:jc w:val="center"/>
        </w:trPr>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2CE0">
            <w:pPr>
              <w:widowControl/>
              <w:jc w:val="center"/>
              <w:textAlignment w:val="center"/>
              <w:rPr>
                <w:rFonts w:eastAsia="仿宋_GB2312" w:cs="Times New Roman"/>
              </w:rPr>
            </w:pPr>
            <w:r>
              <w:rPr>
                <w:rFonts w:hint="eastAsia" w:eastAsia="仿宋_GB2312" w:cs="Times New Roman"/>
              </w:rPr>
              <w:t>专业技能实践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5103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4192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A7E9">
            <w:pPr>
              <w:snapToGrid w:val="0"/>
              <w:spacing w:line="240" w:lineRule="atLeast"/>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8134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3ECC">
            <w:pPr>
              <w:jc w:val="center"/>
              <w:rPr>
                <w:rFonts w:eastAsia="仿宋_GB2312" w:cs="Times New Roman"/>
              </w:rPr>
            </w:pPr>
            <w:r>
              <w:rPr>
                <w:rFonts w:hint="eastAsia" w:eastAsia="仿宋_GB2312" w:cs="Times New Roman"/>
              </w:rPr>
              <w:t>H</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77E7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D9D6">
            <w:pPr>
              <w:jc w:val="center"/>
              <w:rPr>
                <w:rFonts w:eastAsia="仿宋_GB2312" w:cs="Times New Roman"/>
              </w:rPr>
            </w:pPr>
            <w:r>
              <w:rPr>
                <w:rFonts w:eastAsia="仿宋_GB2312" w:cs="Times New Roman"/>
              </w:rPr>
              <w:t>M</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8C2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5B923">
            <w:pPr>
              <w:jc w:val="center"/>
              <w:rPr>
                <w:rFonts w:eastAsia="仿宋_GB2312" w:cs="Times New Roman"/>
              </w:rPr>
            </w:pPr>
            <w:r>
              <w:rPr>
                <w:rFonts w:hint="eastAsia" w:eastAsia="仿宋_GB2312" w:cs="Times New Roman"/>
              </w:rPr>
              <w:t>L</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D421">
            <w:pPr>
              <w:jc w:val="center"/>
              <w:rPr>
                <w:rFonts w:eastAsia="仿宋_GB2312" w:cs="Times New Roman"/>
              </w:rPr>
            </w:pP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0E602">
            <w:pPr>
              <w:jc w:val="center"/>
              <w:rPr>
                <w:rFonts w:eastAsia="仿宋_GB2312" w:cs="Times New Roman"/>
              </w:rPr>
            </w:pPr>
          </w:p>
        </w:tc>
      </w:tr>
    </w:tbl>
    <w:p w14:paraId="26D4993E">
      <w:pPr>
        <w:tabs>
          <w:tab w:val="left" w:pos="504"/>
        </w:tabs>
        <w:spacing w:before="156" w:beforeLines="50" w:after="156" w:afterLines="50" w:line="400" w:lineRule="exact"/>
        <w:ind w:firstLine="480" w:firstLineChars="200"/>
        <w:rPr>
          <w:rFonts w:eastAsia="黑体" w:cs="Times New Roman"/>
          <w:bCs/>
          <w:sz w:val="24"/>
          <w:szCs w:val="24"/>
        </w:rPr>
      </w:pPr>
      <w:r>
        <w:rPr>
          <w:rFonts w:eastAsia="黑体" w:cs="Times New Roman"/>
          <w:bCs/>
          <w:sz w:val="24"/>
          <w:szCs w:val="24"/>
        </w:rPr>
        <w:t>五、专业课程思政体系矩阵</w:t>
      </w:r>
    </w:p>
    <w:tbl>
      <w:tblPr>
        <w:tblStyle w:val="12"/>
        <w:tblpPr w:leftFromText="180" w:rightFromText="180" w:vertAnchor="text" w:horzAnchor="page" w:tblpXSpec="center" w:tblpY="419"/>
        <w:tblOverlap w:val="never"/>
        <w:tblW w:w="9896" w:type="dxa"/>
        <w:jc w:val="center"/>
        <w:tblLayout w:type="fixed"/>
        <w:tblCellMar>
          <w:top w:w="0" w:type="dxa"/>
          <w:left w:w="108" w:type="dxa"/>
          <w:bottom w:w="0" w:type="dxa"/>
          <w:right w:w="108" w:type="dxa"/>
        </w:tblCellMar>
      </w:tblPr>
      <w:tblGrid>
        <w:gridCol w:w="1299"/>
        <w:gridCol w:w="847"/>
        <w:gridCol w:w="847"/>
        <w:gridCol w:w="847"/>
        <w:gridCol w:w="847"/>
        <w:gridCol w:w="847"/>
        <w:gridCol w:w="847"/>
        <w:gridCol w:w="847"/>
        <w:gridCol w:w="847"/>
        <w:gridCol w:w="847"/>
        <w:gridCol w:w="974"/>
      </w:tblGrid>
      <w:tr w14:paraId="3F36D088">
        <w:tblPrEx>
          <w:tblCellMar>
            <w:top w:w="0" w:type="dxa"/>
            <w:left w:w="108" w:type="dxa"/>
            <w:bottom w:w="0" w:type="dxa"/>
            <w:right w:w="108" w:type="dxa"/>
          </w:tblCellMar>
        </w:tblPrEx>
        <w:trPr>
          <w:trHeight w:val="2193" w:hRule="atLeast"/>
          <w:jc w:val="center"/>
        </w:trPr>
        <w:tc>
          <w:tcPr>
            <w:tcW w:w="1299"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vAlign w:val="center"/>
          </w:tcPr>
          <w:p w14:paraId="2546B39E">
            <w:pPr>
              <w:widowControl/>
              <w:jc w:val="left"/>
              <w:textAlignment w:val="center"/>
              <w:rPr>
                <w:rFonts w:eastAsia="仿宋_GB2312" w:cs="Times New Roman"/>
                <w:kern w:val="0"/>
                <w:lang w:bidi="ar"/>
              </w:rPr>
            </w:pPr>
            <w:r>
              <w:rPr>
                <w:rFonts w:eastAsia="仿宋_GB2312" w:cs="Times New Roman"/>
                <w:kern w:val="0"/>
                <w:lang w:bidi="ar"/>
              </w:rPr>
              <w:t xml:space="preserve">      思政</w:t>
            </w:r>
          </w:p>
          <w:p w14:paraId="5136C20A">
            <w:pPr>
              <w:widowControl/>
              <w:ind w:firstLine="630" w:firstLineChars="300"/>
              <w:jc w:val="left"/>
              <w:textAlignment w:val="center"/>
              <w:rPr>
                <w:rFonts w:eastAsia="仿宋_GB2312" w:cs="Times New Roman"/>
                <w:kern w:val="0"/>
                <w:lang w:bidi="ar"/>
              </w:rPr>
            </w:pPr>
            <w:r>
              <w:rPr>
                <w:rFonts w:eastAsia="仿宋_GB2312" w:cs="Times New Roman"/>
                <w:kern w:val="0"/>
                <w:lang w:bidi="ar"/>
              </w:rPr>
              <w:t>目标</w:t>
            </w:r>
          </w:p>
          <w:p w14:paraId="71D17731">
            <w:pPr>
              <w:widowControl/>
              <w:ind w:right="332" w:rightChars="158"/>
              <w:jc w:val="left"/>
              <w:textAlignment w:val="center"/>
              <w:rPr>
                <w:rFonts w:eastAsia="仿宋_GB2312" w:cs="Times New Roman"/>
                <w:kern w:val="0"/>
                <w:lang w:bidi="ar"/>
              </w:rPr>
            </w:pPr>
            <w:r>
              <w:rPr>
                <w:rFonts w:eastAsia="仿宋_GB2312" w:cs="Times New Roman"/>
                <w:kern w:val="0"/>
                <w:lang w:bidi="ar"/>
              </w:rPr>
              <w:t>课程</w:t>
            </w:r>
          </w:p>
          <w:p w14:paraId="0C855C86">
            <w:pPr>
              <w:widowControl/>
              <w:ind w:right="332" w:rightChars="158"/>
              <w:jc w:val="left"/>
              <w:textAlignment w:val="center"/>
              <w:rPr>
                <w:rFonts w:eastAsia="仿宋_GB2312" w:cs="Times New Roman"/>
              </w:rPr>
            </w:pPr>
            <w:r>
              <w:rPr>
                <w:rFonts w:eastAsia="仿宋_GB2312" w:cs="Times New Roman"/>
                <w:kern w:val="0"/>
                <w:lang w:bidi="ar"/>
              </w:rPr>
              <w:t>名称</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D9FA5">
            <w:pPr>
              <w:widowControl/>
              <w:jc w:val="center"/>
              <w:textAlignment w:val="center"/>
              <w:rPr>
                <w:rFonts w:eastAsia="仿宋_GB2312" w:cs="Times New Roman"/>
              </w:rPr>
            </w:pPr>
            <w:r>
              <w:rPr>
                <w:rFonts w:hint="eastAsia" w:eastAsia="仿宋_GB2312" w:cs="Times New Roman"/>
                <w:kern w:val="0"/>
                <w:lang w:bidi="ar"/>
              </w:rPr>
              <w:t>1.辩证法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3FB27">
            <w:pPr>
              <w:widowControl/>
              <w:jc w:val="center"/>
              <w:textAlignment w:val="center"/>
              <w:rPr>
                <w:rFonts w:eastAsia="仿宋_GB2312" w:cs="Times New Roman"/>
              </w:rPr>
            </w:pPr>
            <w:r>
              <w:rPr>
                <w:rFonts w:hint="eastAsia" w:eastAsia="仿宋_GB2312" w:cs="Times New Roman"/>
              </w:rPr>
              <w:t>2.历史唯物主义</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3839E">
            <w:pPr>
              <w:widowControl/>
              <w:jc w:val="center"/>
              <w:textAlignment w:val="center"/>
              <w:rPr>
                <w:rFonts w:eastAsia="仿宋_GB2312" w:cs="Times New Roman"/>
              </w:rPr>
            </w:pPr>
            <w:r>
              <w:rPr>
                <w:rFonts w:hint="eastAsia" w:eastAsia="仿宋_GB2312" w:cs="Times New Roman"/>
              </w:rPr>
              <w:t>3.认识论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C841">
            <w:pPr>
              <w:widowControl/>
              <w:jc w:val="center"/>
              <w:textAlignment w:val="center"/>
              <w:rPr>
                <w:rFonts w:eastAsia="仿宋_GB2312" w:cs="Times New Roman"/>
              </w:rPr>
            </w:pPr>
            <w:r>
              <w:rPr>
                <w:rFonts w:hint="eastAsia" w:eastAsia="仿宋_GB2312" w:cs="Times New Roman"/>
              </w:rPr>
              <w:t>4.社会主义核心价值观</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BCDC">
            <w:pPr>
              <w:widowControl/>
              <w:jc w:val="center"/>
              <w:textAlignment w:val="center"/>
              <w:rPr>
                <w:rFonts w:eastAsia="仿宋_GB2312" w:cs="Times New Roman"/>
              </w:rPr>
            </w:pPr>
            <w:r>
              <w:rPr>
                <w:rFonts w:hint="eastAsia" w:eastAsia="仿宋_GB2312" w:cs="Times New Roman"/>
              </w:rPr>
              <w:t>5.习近平新时代中国特色社会主义思想</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05E7">
            <w:pPr>
              <w:widowControl/>
              <w:jc w:val="center"/>
              <w:textAlignment w:val="center"/>
              <w:rPr>
                <w:rFonts w:eastAsia="仿宋_GB2312" w:cs="Times New Roman"/>
              </w:rPr>
            </w:pPr>
            <w:r>
              <w:rPr>
                <w:rFonts w:hint="eastAsia" w:eastAsia="仿宋_GB2312" w:cs="Times New Roman"/>
              </w:rPr>
              <w:t>6.中华优秀传统文化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68E2">
            <w:pPr>
              <w:widowControl/>
              <w:jc w:val="center"/>
              <w:textAlignment w:val="center"/>
              <w:rPr>
                <w:rFonts w:eastAsia="仿宋_GB2312" w:cs="Times New Roman"/>
              </w:rPr>
            </w:pPr>
            <w:r>
              <w:rPr>
                <w:rFonts w:hint="eastAsia" w:eastAsia="仿宋_GB2312" w:cs="Times New Roman"/>
              </w:rPr>
              <w:t>7.革命文化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C907">
            <w:pPr>
              <w:widowControl/>
              <w:jc w:val="center"/>
              <w:textAlignment w:val="center"/>
              <w:rPr>
                <w:rFonts w:eastAsia="仿宋_GB2312" w:cs="Times New Roman"/>
              </w:rPr>
            </w:pPr>
            <w:r>
              <w:rPr>
                <w:rFonts w:hint="eastAsia" w:eastAsia="仿宋_GB2312" w:cs="Times New Roman"/>
              </w:rPr>
              <w:t>8.社会主义先进文化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9718">
            <w:pPr>
              <w:widowControl/>
              <w:jc w:val="center"/>
              <w:textAlignment w:val="center"/>
              <w:rPr>
                <w:rFonts w:eastAsia="仿宋_GB2312" w:cs="Times New Roman"/>
              </w:rPr>
            </w:pPr>
            <w:r>
              <w:rPr>
                <w:rFonts w:hint="eastAsia" w:eastAsia="仿宋_GB2312" w:cs="Times New Roman"/>
              </w:rPr>
              <w:t>9.行业发展之开放合作包容等</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C82F">
            <w:pPr>
              <w:widowControl/>
              <w:jc w:val="center"/>
              <w:textAlignment w:val="center"/>
              <w:rPr>
                <w:rFonts w:eastAsia="仿宋_GB2312" w:cs="Times New Roman"/>
              </w:rPr>
            </w:pPr>
            <w:r>
              <w:rPr>
                <w:rFonts w:hint="eastAsia" w:eastAsia="仿宋_GB2312" w:cs="Times New Roman"/>
              </w:rPr>
              <w:t>10.职业发展之奉献守约创新等</w:t>
            </w:r>
          </w:p>
        </w:tc>
      </w:tr>
      <w:tr w14:paraId="5405B817">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0059">
            <w:pPr>
              <w:jc w:val="center"/>
              <w:rPr>
                <w:rFonts w:eastAsia="仿宋_GB2312" w:cs="Times New Roman"/>
              </w:rPr>
            </w:pPr>
            <w:r>
              <w:rPr>
                <w:rFonts w:hint="eastAsia" w:eastAsia="仿宋_GB2312" w:cs="Times New Roman"/>
              </w:rPr>
              <w:t>思想道德与法治</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970C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083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DD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3309A">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FA82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3F66E">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C1DD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4321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7905">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D325">
            <w:pPr>
              <w:jc w:val="center"/>
              <w:rPr>
                <w:rFonts w:eastAsia="仿宋_GB2312" w:cs="Times New Roman"/>
              </w:rPr>
            </w:pPr>
            <w:r>
              <w:rPr>
                <w:rFonts w:hint="eastAsia" w:eastAsia="仿宋_GB2312" w:cs="Times New Roman"/>
              </w:rPr>
              <w:t>√</w:t>
            </w:r>
          </w:p>
        </w:tc>
      </w:tr>
      <w:tr w14:paraId="388B7CC2">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85CF0">
            <w:pPr>
              <w:jc w:val="center"/>
              <w:rPr>
                <w:rFonts w:eastAsia="仿宋_GB2312" w:cs="Times New Roman"/>
              </w:rPr>
            </w:pPr>
            <w:r>
              <w:rPr>
                <w:rFonts w:hint="eastAsia" w:eastAsia="仿宋_GB2312" w:cs="Times New Roman"/>
              </w:rPr>
              <w:t>中国近现代史纲要</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9C8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D583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2118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D44A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E47E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5A6E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48292">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7CDF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3051B">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4F78">
            <w:pPr>
              <w:jc w:val="center"/>
              <w:rPr>
                <w:rFonts w:eastAsia="仿宋_GB2312" w:cs="Times New Roman"/>
              </w:rPr>
            </w:pPr>
          </w:p>
        </w:tc>
      </w:tr>
      <w:tr w14:paraId="7A3A2449">
        <w:tblPrEx>
          <w:tblCellMar>
            <w:top w:w="0" w:type="dxa"/>
            <w:left w:w="108" w:type="dxa"/>
            <w:bottom w:w="0" w:type="dxa"/>
            <w:right w:w="108" w:type="dxa"/>
          </w:tblCellMar>
        </w:tblPrEx>
        <w:trPr>
          <w:trHeight w:val="1469"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06978">
            <w:pPr>
              <w:jc w:val="center"/>
              <w:rPr>
                <w:rFonts w:eastAsia="仿宋_GB2312" w:cs="Times New Roman"/>
              </w:rPr>
            </w:pPr>
            <w:r>
              <w:rPr>
                <w:rFonts w:hint="eastAsia" w:eastAsia="仿宋_GB2312" w:cs="Times New Roman"/>
              </w:rPr>
              <w:t>毛泽东思想和中国特色社会主义理论体系概论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E1D8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6253B">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E3957">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E245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73D3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67DC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337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2686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68E4">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0D272">
            <w:pPr>
              <w:jc w:val="center"/>
              <w:rPr>
                <w:rFonts w:eastAsia="仿宋_GB2312" w:cs="Times New Roman"/>
              </w:rPr>
            </w:pPr>
          </w:p>
        </w:tc>
      </w:tr>
      <w:tr w14:paraId="507A6F32">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0C8C2">
            <w:pPr>
              <w:jc w:val="center"/>
              <w:rPr>
                <w:rFonts w:eastAsia="仿宋_GB2312" w:cs="Times New Roman"/>
              </w:rPr>
            </w:pPr>
            <w:r>
              <w:rPr>
                <w:rFonts w:hint="eastAsia" w:eastAsia="仿宋_GB2312" w:cs="Times New Roman"/>
              </w:rPr>
              <w:t>马克思主义基本原理</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3582">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824C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FB6A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346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1C8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5BF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C1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2F1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DAF98">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0356">
            <w:pPr>
              <w:jc w:val="center"/>
              <w:rPr>
                <w:rFonts w:eastAsia="仿宋_GB2312" w:cs="Times New Roman"/>
              </w:rPr>
            </w:pPr>
          </w:p>
        </w:tc>
      </w:tr>
      <w:tr w14:paraId="475DF529">
        <w:tblPrEx>
          <w:tblCellMar>
            <w:top w:w="0" w:type="dxa"/>
            <w:left w:w="108" w:type="dxa"/>
            <w:bottom w:w="0" w:type="dxa"/>
            <w:right w:w="108" w:type="dxa"/>
          </w:tblCellMar>
        </w:tblPrEx>
        <w:trPr>
          <w:trHeight w:val="1469"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8000E">
            <w:pPr>
              <w:jc w:val="center"/>
              <w:rPr>
                <w:rFonts w:eastAsia="仿宋_GB2312" w:cs="Times New Roman"/>
              </w:rPr>
            </w:pPr>
            <w:r>
              <w:rPr>
                <w:rFonts w:hint="eastAsia" w:eastAsia="仿宋_GB2312" w:cs="Times New Roman"/>
              </w:rPr>
              <w:t>习近平新时代中国特色社会主义思想概论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33EA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B282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939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D3E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9BA5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95E0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A0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7E9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AAD1">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B0CF3">
            <w:pPr>
              <w:jc w:val="center"/>
              <w:rPr>
                <w:rFonts w:eastAsia="仿宋_GB2312" w:cs="Times New Roman"/>
              </w:rPr>
            </w:pPr>
          </w:p>
        </w:tc>
      </w:tr>
      <w:tr w14:paraId="64E2DD40">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94F5">
            <w:pPr>
              <w:jc w:val="center"/>
              <w:rPr>
                <w:rFonts w:eastAsia="仿宋_GB2312" w:cs="Times New Roman"/>
              </w:rPr>
            </w:pPr>
            <w:r>
              <w:rPr>
                <w:rFonts w:hint="eastAsia" w:eastAsia="仿宋_GB2312" w:cs="Times New Roman"/>
              </w:rPr>
              <w:t>形势与政策1-4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51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AFF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FF8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C4D7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E34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1AA5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472D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13CA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017C">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F5419">
            <w:pPr>
              <w:jc w:val="center"/>
              <w:rPr>
                <w:rFonts w:eastAsia="仿宋_GB2312" w:cs="Times New Roman"/>
              </w:rPr>
            </w:pPr>
            <w:r>
              <w:rPr>
                <w:rFonts w:hint="eastAsia" w:eastAsia="仿宋_GB2312" w:cs="Times New Roman"/>
              </w:rPr>
              <w:t>√</w:t>
            </w:r>
          </w:p>
        </w:tc>
      </w:tr>
      <w:tr w14:paraId="18261B06">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E1623">
            <w:pPr>
              <w:jc w:val="center"/>
              <w:rPr>
                <w:rFonts w:eastAsia="仿宋_GB2312" w:cs="Times New Roman"/>
              </w:rPr>
            </w:pPr>
            <w:r>
              <w:rPr>
                <w:rFonts w:hint="eastAsia" w:eastAsia="仿宋_GB2312" w:cs="Times New Roman"/>
              </w:rPr>
              <w:t>大学英语1-4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6341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27B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8D5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032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88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7ED6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08FB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A1DC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D2EA7">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32340">
            <w:pPr>
              <w:jc w:val="center"/>
              <w:rPr>
                <w:rFonts w:eastAsia="仿宋_GB2312" w:cs="Times New Roman"/>
              </w:rPr>
            </w:pPr>
          </w:p>
        </w:tc>
      </w:tr>
      <w:tr w14:paraId="2443BFAE">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59C63">
            <w:pPr>
              <w:jc w:val="center"/>
              <w:rPr>
                <w:rFonts w:eastAsia="仿宋_GB2312" w:cs="Times New Roman"/>
              </w:rPr>
            </w:pPr>
            <w:r>
              <w:rPr>
                <w:rFonts w:hint="eastAsia" w:eastAsia="仿宋_GB2312" w:cs="Times New Roman"/>
              </w:rPr>
              <w:t>大学体育1-4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D591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564E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CAE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B4C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C43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2C6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C13F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567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2A3D9">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B786">
            <w:pPr>
              <w:jc w:val="center"/>
              <w:rPr>
                <w:rFonts w:eastAsia="仿宋_GB2312" w:cs="Times New Roman"/>
              </w:rPr>
            </w:pPr>
          </w:p>
        </w:tc>
      </w:tr>
      <w:tr w14:paraId="04715953">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F4E05">
            <w:pPr>
              <w:rPr>
                <w:rFonts w:eastAsia="仿宋_GB2312" w:cs="Times New Roman"/>
              </w:rPr>
            </w:pPr>
            <w:r>
              <w:rPr>
                <w:rFonts w:hint="eastAsia" w:eastAsia="仿宋_GB2312" w:cs="Times New Roman"/>
              </w:rPr>
              <w:t>计算思维与信息基础</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84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91A1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D5CE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7985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3BA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513D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9BC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CF1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60429">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ECD85">
            <w:pPr>
              <w:jc w:val="center"/>
              <w:rPr>
                <w:rFonts w:eastAsia="仿宋_GB2312" w:cs="Times New Roman"/>
              </w:rPr>
            </w:pPr>
            <w:r>
              <w:rPr>
                <w:rFonts w:hint="eastAsia" w:eastAsia="仿宋_GB2312" w:cs="Times New Roman"/>
              </w:rPr>
              <w:t>√</w:t>
            </w:r>
          </w:p>
        </w:tc>
      </w:tr>
      <w:tr w14:paraId="2ADEE69E">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A1C1">
            <w:pPr>
              <w:jc w:val="center"/>
              <w:rPr>
                <w:rFonts w:eastAsia="仿宋_GB2312" w:cs="Times New Roman"/>
              </w:rPr>
            </w:pPr>
            <w:r>
              <w:rPr>
                <w:rFonts w:hint="eastAsia" w:eastAsia="仿宋_GB2312" w:cs="Times New Roman"/>
              </w:rPr>
              <w:t>军事理论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E5B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8C0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F9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0169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A2A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A40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ABC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DAF24">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97B7">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F68BB">
            <w:pPr>
              <w:jc w:val="center"/>
              <w:rPr>
                <w:rFonts w:eastAsia="仿宋_GB2312" w:cs="Times New Roman"/>
              </w:rPr>
            </w:pPr>
          </w:p>
        </w:tc>
      </w:tr>
      <w:tr w14:paraId="5B8AFD9C">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A792C">
            <w:pPr>
              <w:jc w:val="center"/>
              <w:rPr>
                <w:rFonts w:eastAsia="仿宋_GB2312" w:cs="Times New Roman"/>
              </w:rPr>
            </w:pPr>
            <w:r>
              <w:rPr>
                <w:rFonts w:hint="eastAsia" w:eastAsia="仿宋_GB2312" w:cs="Times New Roman"/>
              </w:rPr>
              <w:t>大学生职业生涯规划</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1D4B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424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B57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D65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54AD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452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B78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1171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F9BD">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AD0D">
            <w:pPr>
              <w:jc w:val="center"/>
              <w:rPr>
                <w:rFonts w:eastAsia="仿宋_GB2312" w:cs="Times New Roman"/>
              </w:rPr>
            </w:pPr>
            <w:r>
              <w:rPr>
                <w:rFonts w:hint="eastAsia" w:eastAsia="仿宋_GB2312" w:cs="Times New Roman"/>
              </w:rPr>
              <w:t>√</w:t>
            </w:r>
          </w:p>
        </w:tc>
      </w:tr>
      <w:tr w14:paraId="25FED91C">
        <w:tblPrEx>
          <w:tblCellMar>
            <w:top w:w="0" w:type="dxa"/>
            <w:left w:w="108" w:type="dxa"/>
            <w:bottom w:w="0" w:type="dxa"/>
            <w:right w:w="108" w:type="dxa"/>
          </w:tblCellMar>
        </w:tblPrEx>
        <w:trPr>
          <w:trHeight w:val="1107"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AD54">
            <w:pPr>
              <w:jc w:val="center"/>
              <w:rPr>
                <w:rFonts w:eastAsia="仿宋_GB2312" w:cs="Times New Roman"/>
              </w:rPr>
            </w:pPr>
            <w:r>
              <w:rPr>
                <w:rFonts w:hint="eastAsia" w:eastAsia="仿宋_GB2312" w:cs="Times New Roman"/>
              </w:rPr>
              <w:t>创业教育与就业指导上、下</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3D12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D67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69F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A4E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D5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CB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B10F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3B3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EC39">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1215">
            <w:pPr>
              <w:jc w:val="center"/>
              <w:rPr>
                <w:rFonts w:eastAsia="仿宋_GB2312" w:cs="Times New Roman"/>
              </w:rPr>
            </w:pPr>
            <w:r>
              <w:rPr>
                <w:rFonts w:hint="eastAsia" w:eastAsia="仿宋_GB2312" w:cs="Times New Roman"/>
              </w:rPr>
              <w:t>√</w:t>
            </w:r>
          </w:p>
        </w:tc>
      </w:tr>
      <w:tr w14:paraId="2751F951">
        <w:tblPrEx>
          <w:tblCellMar>
            <w:top w:w="0" w:type="dxa"/>
            <w:left w:w="108" w:type="dxa"/>
            <w:bottom w:w="0" w:type="dxa"/>
            <w:right w:w="108" w:type="dxa"/>
          </w:tblCellMar>
        </w:tblPrEx>
        <w:trPr>
          <w:trHeight w:val="1107"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DEB08">
            <w:pPr>
              <w:jc w:val="center"/>
              <w:rPr>
                <w:rFonts w:eastAsia="仿宋_GB2312" w:cs="Times New Roman"/>
              </w:rPr>
            </w:pPr>
            <w:r>
              <w:rPr>
                <w:rFonts w:hint="eastAsia" w:eastAsia="仿宋_GB2312" w:cs="Times New Roman"/>
              </w:rPr>
              <w:t>大学生心理健康教育1</w:t>
            </w:r>
            <w:r>
              <w:rPr>
                <w:rFonts w:eastAsia="仿宋_GB2312" w:cs="Times New Roman"/>
              </w:rPr>
              <w:t>-2</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578BE">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5CE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A3C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1A3B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579D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B34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FC2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98A8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6C168">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EBB7">
            <w:pPr>
              <w:jc w:val="center"/>
              <w:rPr>
                <w:rFonts w:eastAsia="仿宋_GB2312" w:cs="Times New Roman"/>
              </w:rPr>
            </w:pPr>
          </w:p>
        </w:tc>
      </w:tr>
      <w:tr w14:paraId="0FBABC15">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E7854">
            <w:pPr>
              <w:jc w:val="center"/>
              <w:rPr>
                <w:rFonts w:hint="eastAsia" w:eastAsia="仿宋_GB2312" w:cs="Times New Roman"/>
                <w:lang w:val="en-US" w:eastAsia="zh-CN"/>
              </w:rPr>
            </w:pPr>
            <w:r>
              <w:rPr>
                <w:rFonts w:hint="eastAsia" w:eastAsia="仿宋_GB2312" w:cs="Times New Roman"/>
              </w:rPr>
              <w:t>劳动教育</w:t>
            </w:r>
            <w:r>
              <w:rPr>
                <w:rFonts w:hint="eastAsia" w:eastAsia="仿宋_GB2312" w:cs="Times New Roman"/>
                <w:lang w:val="en-US" w:eastAsia="zh-CN"/>
              </w:rPr>
              <w:t>(</w:t>
            </w:r>
            <w:r>
              <w:rPr>
                <w:rFonts w:hint="eastAsia" w:eastAsia="仿宋_GB2312" w:cs="Times New Roman"/>
              </w:rPr>
              <w:t>1</w:t>
            </w:r>
            <w:r>
              <w:rPr>
                <w:rFonts w:hint="eastAsia" w:eastAsia="仿宋_GB2312" w:cs="Times New Roman"/>
                <w:lang w:val="en-US" w:eastAsia="zh-CN"/>
              </w:rPr>
              <w:t>)</w:t>
            </w:r>
            <w:r>
              <w:rPr>
                <w:rFonts w:hint="eastAsia" w:eastAsia="仿宋_GB2312" w:cs="Times New Roman"/>
              </w:rPr>
              <w:t>-</w:t>
            </w:r>
            <w:r>
              <w:rPr>
                <w:rFonts w:hint="eastAsia" w:eastAsia="仿宋_GB2312" w:cs="Times New Roman"/>
                <w:lang w:val="en-US" w:eastAsia="zh-CN"/>
              </w:rPr>
              <w:t>(</w:t>
            </w:r>
            <w:r>
              <w:rPr>
                <w:rFonts w:hint="eastAsia" w:eastAsia="仿宋_GB2312" w:cs="Times New Roman"/>
              </w:rPr>
              <w:t>2</w:t>
            </w:r>
            <w:r>
              <w:rPr>
                <w:rFonts w:hint="eastAsia" w:eastAsia="仿宋_GB2312" w:cs="Times New Roman"/>
                <w:lang w:val="en-US" w:eastAsia="zh-C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3C48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C469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3CF3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5F5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1EEC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88A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E62B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7864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86BA9">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1FB9">
            <w:pPr>
              <w:jc w:val="center"/>
              <w:rPr>
                <w:rFonts w:eastAsia="仿宋_GB2312" w:cs="Times New Roman"/>
              </w:rPr>
            </w:pPr>
            <w:r>
              <w:rPr>
                <w:rFonts w:hint="eastAsia" w:eastAsia="仿宋_GB2312" w:cs="Times New Roman"/>
              </w:rPr>
              <w:t>√</w:t>
            </w:r>
          </w:p>
        </w:tc>
      </w:tr>
      <w:tr w14:paraId="550810B7">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DB61C">
            <w:pPr>
              <w:jc w:val="center"/>
              <w:rPr>
                <w:rFonts w:eastAsia="仿宋_GB2312" w:cs="Times New Roman"/>
              </w:rPr>
            </w:pPr>
            <w:r>
              <w:rPr>
                <w:rFonts w:hint="eastAsia" w:eastAsia="仿宋_GB2312" w:cs="Times New Roman"/>
              </w:rPr>
              <w:t>基础日语1-4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44E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9152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BAD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4713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D9B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FB55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9C3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A196">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8C956">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35F5D">
            <w:pPr>
              <w:jc w:val="center"/>
              <w:rPr>
                <w:rFonts w:eastAsia="仿宋_GB2312" w:cs="Times New Roman"/>
              </w:rPr>
            </w:pPr>
          </w:p>
        </w:tc>
      </w:tr>
      <w:tr w14:paraId="47BFACA1">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2F67">
            <w:pPr>
              <w:jc w:val="center"/>
              <w:rPr>
                <w:rFonts w:eastAsia="仿宋_GB2312" w:cs="Times New Roman"/>
              </w:rPr>
            </w:pPr>
            <w:r>
              <w:rPr>
                <w:rFonts w:hint="eastAsia" w:eastAsia="仿宋_GB2312" w:cs="Times New Roman"/>
              </w:rPr>
              <w:t>日语会话1-4</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CCB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0740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64AA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E89F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7A5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FF8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1F95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79C57">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509A">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9B0DB">
            <w:pPr>
              <w:jc w:val="center"/>
              <w:rPr>
                <w:rFonts w:eastAsia="仿宋_GB2312" w:cs="Times New Roman"/>
              </w:rPr>
            </w:pPr>
          </w:p>
        </w:tc>
      </w:tr>
      <w:tr w14:paraId="708C1F2D">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auto" w:sz="4" w:space="0"/>
              <w:right w:val="single" w:color="000000" w:sz="4" w:space="0"/>
            </w:tcBorders>
            <w:shd w:val="clear" w:color="auto" w:fill="auto"/>
            <w:vAlign w:val="center"/>
          </w:tcPr>
          <w:p w14:paraId="7B3EE637">
            <w:pPr>
              <w:jc w:val="center"/>
              <w:rPr>
                <w:rFonts w:eastAsia="仿宋_GB2312" w:cs="Times New Roman"/>
              </w:rPr>
            </w:pPr>
            <w:r>
              <w:rPr>
                <w:rFonts w:hint="eastAsia" w:eastAsia="仿宋_GB2312" w:cs="Times New Roman"/>
              </w:rPr>
              <w:t>日语视听说1-</w:t>
            </w:r>
            <w:r>
              <w:rPr>
                <w:rFonts w:eastAsia="仿宋_GB2312" w:cs="Times New Roman"/>
              </w:rPr>
              <w:t>3</w:t>
            </w: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2D7A36F1">
            <w:pPr>
              <w:jc w:val="center"/>
              <w:rPr>
                <w:rFonts w:eastAsia="仿宋_GB2312" w:cs="Times New Roman"/>
              </w:rPr>
            </w:pP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6050DB86">
            <w:pPr>
              <w:jc w:val="center"/>
              <w:rPr>
                <w:rFonts w:eastAsia="仿宋_GB2312" w:cs="Times New Roman"/>
              </w:rPr>
            </w:pP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20EE3B9C">
            <w:pPr>
              <w:jc w:val="center"/>
              <w:rPr>
                <w:rFonts w:eastAsia="仿宋_GB2312" w:cs="Times New Roman"/>
              </w:rPr>
            </w:pP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71BE2234">
            <w:pPr>
              <w:jc w:val="center"/>
              <w:rPr>
                <w:rFonts w:eastAsia="仿宋_GB2312" w:cs="Times New Roman"/>
              </w:rPr>
            </w:pP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713DA58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5C3C41E6">
            <w:pPr>
              <w:jc w:val="center"/>
              <w:rPr>
                <w:rFonts w:eastAsia="仿宋_GB2312" w:cs="Times New Roman"/>
              </w:rPr>
            </w:pP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6A126D8C">
            <w:pPr>
              <w:jc w:val="center"/>
              <w:rPr>
                <w:rFonts w:eastAsia="仿宋_GB2312" w:cs="Times New Roman"/>
              </w:rPr>
            </w:pP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1C8B80D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auto" w:sz="4" w:space="0"/>
              <w:right w:val="single" w:color="000000" w:sz="4" w:space="0"/>
            </w:tcBorders>
            <w:shd w:val="clear" w:color="auto" w:fill="auto"/>
            <w:vAlign w:val="center"/>
          </w:tcPr>
          <w:p w14:paraId="3D810587">
            <w:pPr>
              <w:jc w:val="center"/>
              <w:rPr>
                <w:rFonts w:eastAsia="仿宋_GB2312" w:cs="Times New Roman"/>
              </w:rPr>
            </w:pPr>
          </w:p>
        </w:tc>
        <w:tc>
          <w:tcPr>
            <w:tcW w:w="974" w:type="dxa"/>
            <w:tcBorders>
              <w:top w:val="single" w:color="000000" w:sz="4" w:space="0"/>
              <w:left w:val="single" w:color="000000" w:sz="4" w:space="0"/>
              <w:bottom w:val="single" w:color="auto" w:sz="4" w:space="0"/>
              <w:right w:val="single" w:color="000000" w:sz="4" w:space="0"/>
            </w:tcBorders>
            <w:shd w:val="clear" w:color="auto" w:fill="auto"/>
            <w:vAlign w:val="center"/>
          </w:tcPr>
          <w:p w14:paraId="0A92FDCD">
            <w:pPr>
              <w:jc w:val="center"/>
              <w:rPr>
                <w:rFonts w:eastAsia="仿宋_GB2312" w:cs="Times New Roman"/>
              </w:rPr>
            </w:pPr>
          </w:p>
        </w:tc>
      </w:tr>
      <w:tr w14:paraId="7E62C695">
        <w:tblPrEx>
          <w:tblCellMar>
            <w:top w:w="0" w:type="dxa"/>
            <w:left w:w="108" w:type="dxa"/>
            <w:bottom w:w="0" w:type="dxa"/>
            <w:right w:w="108" w:type="dxa"/>
          </w:tblCellMar>
        </w:tblPrEx>
        <w:trPr>
          <w:trHeight w:val="746" w:hRule="atLeast"/>
          <w:jc w:val="center"/>
        </w:trPr>
        <w:tc>
          <w:tcPr>
            <w:tcW w:w="1299" w:type="dxa"/>
            <w:tcBorders>
              <w:top w:val="single" w:color="auto" w:sz="4" w:space="0"/>
              <w:left w:val="single" w:color="000000" w:sz="4" w:space="0"/>
              <w:bottom w:val="single" w:color="000000" w:sz="4" w:space="0"/>
              <w:right w:val="single" w:color="000000" w:sz="4" w:space="0"/>
            </w:tcBorders>
            <w:shd w:val="clear" w:color="auto" w:fill="auto"/>
            <w:vAlign w:val="center"/>
          </w:tcPr>
          <w:p w14:paraId="33113230">
            <w:pPr>
              <w:jc w:val="center"/>
              <w:rPr>
                <w:rFonts w:eastAsia="仿宋_GB2312" w:cs="Times New Roman"/>
              </w:rPr>
            </w:pPr>
            <w:r>
              <w:rPr>
                <w:rFonts w:hint="eastAsia" w:eastAsia="仿宋_GB2312" w:cs="Times New Roman"/>
              </w:rPr>
              <w:t>日语阅读1-</w:t>
            </w:r>
            <w:r>
              <w:rPr>
                <w:rFonts w:eastAsia="仿宋_GB2312" w:cs="Times New Roman"/>
              </w:rPr>
              <w:t>2</w:t>
            </w: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627AD7E8">
            <w:pPr>
              <w:jc w:val="center"/>
              <w:rPr>
                <w:rFonts w:eastAsia="仿宋_GB2312" w:cs="Times New Roman"/>
              </w:rPr>
            </w:pP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134DC7AE">
            <w:pPr>
              <w:jc w:val="center"/>
              <w:rPr>
                <w:rFonts w:eastAsia="仿宋_GB2312" w:cs="Times New Roman"/>
              </w:rPr>
            </w:pP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1FBA6A2F">
            <w:pPr>
              <w:jc w:val="center"/>
              <w:rPr>
                <w:rFonts w:eastAsia="仿宋_GB2312" w:cs="Times New Roman"/>
              </w:rPr>
            </w:pP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096E97C5">
            <w:pPr>
              <w:jc w:val="center"/>
              <w:rPr>
                <w:rFonts w:eastAsia="仿宋_GB2312" w:cs="Times New Roman"/>
              </w:rPr>
            </w:pP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585A0A01">
            <w:pPr>
              <w:jc w:val="center"/>
              <w:rPr>
                <w:rFonts w:eastAsia="仿宋_GB2312" w:cs="Times New Roman"/>
              </w:rPr>
            </w:pPr>
            <w:r>
              <w:rPr>
                <w:rFonts w:hint="eastAsia" w:eastAsia="仿宋_GB2312" w:cs="Times New Roman"/>
              </w:rPr>
              <w:t>√</w:t>
            </w: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4077E690">
            <w:pPr>
              <w:jc w:val="center"/>
              <w:rPr>
                <w:rFonts w:eastAsia="仿宋_GB2312" w:cs="Times New Roman"/>
              </w:rPr>
            </w:pP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53525285">
            <w:pPr>
              <w:jc w:val="center"/>
              <w:rPr>
                <w:rFonts w:eastAsia="仿宋_GB2312" w:cs="Times New Roman"/>
              </w:rPr>
            </w:pP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57289251">
            <w:pPr>
              <w:jc w:val="center"/>
              <w:rPr>
                <w:rFonts w:eastAsia="仿宋_GB2312" w:cs="Times New Roman"/>
              </w:rPr>
            </w:pPr>
            <w:r>
              <w:rPr>
                <w:rFonts w:hint="eastAsia" w:eastAsia="仿宋_GB2312" w:cs="Times New Roman"/>
              </w:rPr>
              <w:t>√</w:t>
            </w:r>
          </w:p>
        </w:tc>
        <w:tc>
          <w:tcPr>
            <w:tcW w:w="847" w:type="dxa"/>
            <w:tcBorders>
              <w:top w:val="single" w:color="auto" w:sz="4" w:space="0"/>
              <w:left w:val="single" w:color="000000" w:sz="4" w:space="0"/>
              <w:bottom w:val="single" w:color="000000" w:sz="4" w:space="0"/>
              <w:right w:val="single" w:color="000000" w:sz="4" w:space="0"/>
            </w:tcBorders>
            <w:shd w:val="clear" w:color="auto" w:fill="auto"/>
            <w:vAlign w:val="center"/>
          </w:tcPr>
          <w:p w14:paraId="15E10DC1">
            <w:pPr>
              <w:jc w:val="center"/>
              <w:rPr>
                <w:rFonts w:eastAsia="仿宋_GB2312" w:cs="Times New Roman"/>
              </w:rPr>
            </w:pPr>
          </w:p>
        </w:tc>
        <w:tc>
          <w:tcPr>
            <w:tcW w:w="974" w:type="dxa"/>
            <w:tcBorders>
              <w:top w:val="single" w:color="auto" w:sz="4" w:space="0"/>
              <w:left w:val="single" w:color="000000" w:sz="4" w:space="0"/>
              <w:bottom w:val="single" w:color="000000" w:sz="4" w:space="0"/>
              <w:right w:val="single" w:color="000000" w:sz="4" w:space="0"/>
            </w:tcBorders>
            <w:shd w:val="clear" w:color="auto" w:fill="auto"/>
            <w:vAlign w:val="center"/>
          </w:tcPr>
          <w:p w14:paraId="69DBC644">
            <w:pPr>
              <w:jc w:val="center"/>
              <w:rPr>
                <w:rFonts w:eastAsia="仿宋_GB2312" w:cs="Times New Roman"/>
              </w:rPr>
            </w:pPr>
          </w:p>
        </w:tc>
      </w:tr>
      <w:tr w14:paraId="2F69C1FF">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1C3E">
            <w:pPr>
              <w:jc w:val="center"/>
              <w:rPr>
                <w:rFonts w:eastAsia="仿宋_GB2312" w:cs="Times New Roman"/>
              </w:rPr>
            </w:pPr>
            <w:r>
              <w:rPr>
                <w:rFonts w:hint="eastAsia" w:eastAsia="仿宋_GB2312" w:cs="Times New Roman"/>
              </w:rPr>
              <w:t>日语基础写作</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B182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2B0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B314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72F8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755BA">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5A2E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E46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A54A">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4CE7">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27A83">
            <w:pPr>
              <w:jc w:val="center"/>
              <w:rPr>
                <w:rFonts w:eastAsia="仿宋_GB2312" w:cs="Times New Roman"/>
              </w:rPr>
            </w:pPr>
          </w:p>
        </w:tc>
      </w:tr>
      <w:tr w14:paraId="6D08C9F8">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80BDE">
            <w:pPr>
              <w:jc w:val="center"/>
              <w:rPr>
                <w:rFonts w:eastAsia="仿宋_GB2312" w:cs="Times New Roman"/>
              </w:rPr>
            </w:pPr>
            <w:r>
              <w:rPr>
                <w:rFonts w:hint="eastAsia" w:eastAsia="仿宋_GB2312" w:cs="Times New Roman"/>
              </w:rPr>
              <w:t>高级日语1-</w:t>
            </w:r>
            <w:r>
              <w:rPr>
                <w:rFonts w:eastAsia="仿宋_GB2312" w:cs="Times New Roman"/>
              </w:rPr>
              <w:t>2</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EA5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1FF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7F20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2E3F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92EF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1E6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636E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69EE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87576">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6E6E">
            <w:pPr>
              <w:jc w:val="center"/>
              <w:rPr>
                <w:rFonts w:eastAsia="仿宋_GB2312" w:cs="Times New Roman"/>
              </w:rPr>
            </w:pPr>
          </w:p>
        </w:tc>
      </w:tr>
      <w:tr w14:paraId="7004839C">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948D7">
            <w:pPr>
              <w:jc w:val="center"/>
              <w:rPr>
                <w:rFonts w:eastAsia="仿宋_GB2312" w:cs="Times New Roman"/>
              </w:rPr>
            </w:pPr>
            <w:r>
              <w:rPr>
                <w:rFonts w:hint="eastAsia" w:eastAsia="仿宋_GB2312" w:cs="Times New Roman"/>
              </w:rPr>
              <w:t>笔译理论与实践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0AE5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1800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4F33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979C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B308">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AB2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AC21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A6D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A1E60">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F58B6">
            <w:pPr>
              <w:jc w:val="center"/>
              <w:rPr>
                <w:rFonts w:eastAsia="仿宋_GB2312" w:cs="Times New Roman"/>
              </w:rPr>
            </w:pPr>
          </w:p>
        </w:tc>
      </w:tr>
      <w:tr w14:paraId="162EBBA0">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65DF7">
            <w:pPr>
              <w:jc w:val="center"/>
              <w:rPr>
                <w:rFonts w:eastAsia="仿宋_GB2312" w:cs="Times New Roman"/>
              </w:rPr>
            </w:pPr>
            <w:r>
              <w:rPr>
                <w:rFonts w:hint="eastAsia" w:eastAsia="仿宋_GB2312" w:cs="Times New Roman"/>
              </w:rPr>
              <w:t>口译理论与实践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D58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D15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AFB6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F0EE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5C9B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0180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2C51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FD11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30547">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B4B5">
            <w:pPr>
              <w:jc w:val="center"/>
              <w:rPr>
                <w:rFonts w:eastAsia="仿宋_GB2312" w:cs="Times New Roman"/>
              </w:rPr>
            </w:pPr>
            <w:r>
              <w:rPr>
                <w:rFonts w:hint="eastAsia" w:eastAsia="仿宋_GB2312" w:cs="Times New Roman"/>
              </w:rPr>
              <w:t>√</w:t>
            </w:r>
          </w:p>
        </w:tc>
      </w:tr>
      <w:tr w14:paraId="207DE07F">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1A791">
            <w:pPr>
              <w:jc w:val="center"/>
              <w:rPr>
                <w:rFonts w:eastAsia="仿宋_GB2312" w:cs="Times New Roman"/>
              </w:rPr>
            </w:pPr>
            <w:r>
              <w:rPr>
                <w:rFonts w:hint="eastAsia" w:eastAsia="仿宋_GB2312" w:cs="Times New Roman"/>
              </w:rPr>
              <w:t>日语语言学概论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2370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9574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A7E96">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737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407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4DED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87C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271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A8A6">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AAC24">
            <w:pPr>
              <w:jc w:val="center"/>
              <w:rPr>
                <w:rFonts w:eastAsia="仿宋_GB2312" w:cs="Times New Roman"/>
              </w:rPr>
            </w:pPr>
          </w:p>
        </w:tc>
      </w:tr>
      <w:tr w14:paraId="0EEB5A5E">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0230">
            <w:pPr>
              <w:jc w:val="center"/>
              <w:rPr>
                <w:rFonts w:eastAsia="仿宋_GB2312" w:cs="Times New Roman"/>
              </w:rPr>
            </w:pPr>
            <w:r>
              <w:rPr>
                <w:rFonts w:hint="eastAsia" w:eastAsia="仿宋_GB2312" w:cs="Times New Roman"/>
              </w:rPr>
              <w:t>日本文学概论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0662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CD2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6A5D">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4DC9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4D03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F36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5DD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7157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91956">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1F5A">
            <w:pPr>
              <w:jc w:val="center"/>
              <w:rPr>
                <w:rFonts w:eastAsia="仿宋_GB2312" w:cs="Times New Roman"/>
              </w:rPr>
            </w:pPr>
          </w:p>
        </w:tc>
      </w:tr>
      <w:tr w14:paraId="5933DF45">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FED3B">
            <w:pPr>
              <w:jc w:val="center"/>
              <w:rPr>
                <w:rFonts w:eastAsia="仿宋_GB2312" w:cs="Times New Roman"/>
              </w:rPr>
            </w:pPr>
            <w:r>
              <w:rPr>
                <w:rFonts w:hint="eastAsia" w:eastAsia="仿宋_GB2312" w:cs="Times New Roman"/>
              </w:rPr>
              <w:t>跨文化交际</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9944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44A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F20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967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234A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850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A1C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9682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D3B15">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5D909">
            <w:pPr>
              <w:jc w:val="center"/>
              <w:rPr>
                <w:rFonts w:eastAsia="仿宋_GB2312" w:cs="Times New Roman"/>
              </w:rPr>
            </w:pPr>
          </w:p>
        </w:tc>
      </w:tr>
      <w:tr w14:paraId="33CFDD85">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26155">
            <w:pPr>
              <w:jc w:val="center"/>
              <w:rPr>
                <w:rFonts w:eastAsia="仿宋_GB2312" w:cs="Times New Roman"/>
              </w:rPr>
            </w:pPr>
            <w:r>
              <w:rPr>
                <w:rFonts w:hint="eastAsia" w:eastAsia="仿宋_GB2312" w:cs="Times New Roman"/>
              </w:rPr>
              <w:t>汉日语言对比研究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F53B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61B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2DFC4">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378E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2BDD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054A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93A8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7ED7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57C9B">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CAE7">
            <w:pPr>
              <w:jc w:val="center"/>
              <w:rPr>
                <w:rFonts w:eastAsia="仿宋_GB2312" w:cs="Times New Roman"/>
              </w:rPr>
            </w:pPr>
          </w:p>
        </w:tc>
      </w:tr>
      <w:tr w14:paraId="2C162689">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823B2">
            <w:pPr>
              <w:widowControl/>
              <w:jc w:val="center"/>
              <w:textAlignment w:val="center"/>
              <w:rPr>
                <w:rFonts w:eastAsia="仿宋_GB2312" w:cs="Times New Roman"/>
              </w:rPr>
            </w:pPr>
            <w:r>
              <w:rPr>
                <w:rFonts w:hint="eastAsia" w:eastAsia="仿宋_GB2312" w:cs="Times New Roman"/>
              </w:rPr>
              <w:t>中日比较文学</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965D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B7D0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364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9425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A8AB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447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7BC0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C709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2423">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DEF5D">
            <w:pPr>
              <w:jc w:val="center"/>
              <w:rPr>
                <w:rFonts w:eastAsia="仿宋_GB2312" w:cs="Times New Roman"/>
              </w:rPr>
            </w:pPr>
          </w:p>
        </w:tc>
      </w:tr>
      <w:tr w14:paraId="60C67E6C">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8D8C">
            <w:pPr>
              <w:jc w:val="center"/>
              <w:rPr>
                <w:rFonts w:eastAsia="仿宋_GB2312" w:cs="Times New Roman"/>
              </w:rPr>
            </w:pPr>
            <w:r>
              <w:rPr>
                <w:rFonts w:hint="eastAsia" w:eastAsia="仿宋_GB2312" w:cs="Times New Roman"/>
              </w:rPr>
              <w:t>日语语法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783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4AD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D457">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F1F7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801C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6BD0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655E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64A0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91810">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77A0">
            <w:pPr>
              <w:jc w:val="center"/>
              <w:rPr>
                <w:rFonts w:eastAsia="仿宋_GB2312" w:cs="Times New Roman"/>
              </w:rPr>
            </w:pPr>
          </w:p>
        </w:tc>
      </w:tr>
      <w:tr w14:paraId="5FC2EC73">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2D1F">
            <w:pPr>
              <w:jc w:val="center"/>
              <w:rPr>
                <w:rFonts w:eastAsia="仿宋_GB2312" w:cs="Times New Roman"/>
              </w:rPr>
            </w:pPr>
            <w:r>
              <w:rPr>
                <w:rFonts w:hint="eastAsia" w:eastAsia="仿宋_GB2312" w:cs="Times New Roman"/>
              </w:rPr>
              <w:t>日语词汇学</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6B1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71A1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B7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1CB3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8C27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D22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1112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89C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5FE7">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B589">
            <w:pPr>
              <w:jc w:val="center"/>
              <w:rPr>
                <w:rFonts w:eastAsia="仿宋_GB2312" w:cs="Times New Roman"/>
              </w:rPr>
            </w:pPr>
          </w:p>
        </w:tc>
      </w:tr>
      <w:tr w14:paraId="0AB4655B">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4611A">
            <w:pPr>
              <w:jc w:val="center"/>
              <w:rPr>
                <w:rFonts w:eastAsia="仿宋_GB2312" w:cs="Times New Roman"/>
              </w:rPr>
            </w:pPr>
            <w:r>
              <w:rPr>
                <w:rFonts w:hint="eastAsia" w:eastAsia="仿宋_GB2312" w:cs="Times New Roman"/>
              </w:rPr>
              <w:t>日本文学作品赏析</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E0A9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7766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82E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B1B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44FB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1EC8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9D3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2D7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F375D">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8C93D">
            <w:pPr>
              <w:jc w:val="center"/>
              <w:rPr>
                <w:rFonts w:eastAsia="仿宋_GB2312" w:cs="Times New Roman"/>
              </w:rPr>
            </w:pPr>
          </w:p>
        </w:tc>
      </w:tr>
      <w:tr w14:paraId="3B3F43CE">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A0BB">
            <w:pPr>
              <w:jc w:val="center"/>
              <w:rPr>
                <w:rFonts w:eastAsia="仿宋_GB2312" w:cs="Times New Roman"/>
              </w:rPr>
            </w:pPr>
            <w:r>
              <w:rPr>
                <w:rFonts w:hint="eastAsia" w:eastAsia="仿宋_GB2312" w:cs="Times New Roman"/>
              </w:rPr>
              <w:t>日文报刊选读与翻译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085B8">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8DD5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0880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0117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4A7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CA64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5E07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4AC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CE61B">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A8509">
            <w:pPr>
              <w:jc w:val="center"/>
              <w:rPr>
                <w:rFonts w:eastAsia="仿宋_GB2312" w:cs="Times New Roman"/>
              </w:rPr>
            </w:pPr>
          </w:p>
        </w:tc>
      </w:tr>
      <w:tr w14:paraId="13F944B3">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71FE1">
            <w:pPr>
              <w:jc w:val="center"/>
              <w:rPr>
                <w:rFonts w:eastAsia="仿宋_GB2312" w:cs="Times New Roman"/>
              </w:rPr>
            </w:pPr>
            <w:r>
              <w:rPr>
                <w:rFonts w:hint="eastAsia" w:eastAsia="仿宋_GB2312" w:cs="Times New Roman"/>
              </w:rPr>
              <w:t>日语科技文献翻译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1F25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3A2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708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516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D06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BED4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567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770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0F636">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35A16">
            <w:pPr>
              <w:jc w:val="center"/>
              <w:rPr>
                <w:rFonts w:eastAsia="仿宋_GB2312" w:cs="Times New Roman"/>
              </w:rPr>
            </w:pPr>
            <w:r>
              <w:rPr>
                <w:rFonts w:hint="eastAsia" w:eastAsia="仿宋_GB2312" w:cs="Times New Roman"/>
              </w:rPr>
              <w:t>√</w:t>
            </w:r>
          </w:p>
        </w:tc>
      </w:tr>
      <w:tr w14:paraId="4FFBE390">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0004A">
            <w:pPr>
              <w:jc w:val="center"/>
              <w:rPr>
                <w:rFonts w:eastAsia="仿宋_GB2312" w:cs="Times New Roman"/>
              </w:rPr>
            </w:pPr>
            <w:r>
              <w:rPr>
                <w:rFonts w:hint="eastAsia" w:eastAsia="仿宋_GB2312" w:cs="Times New Roman"/>
              </w:rPr>
              <w:t>日本商务礼仪</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7C5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68D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30C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CD7C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DEC5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AAFF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8D9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CE1A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F6FE">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824E">
            <w:pPr>
              <w:jc w:val="center"/>
              <w:rPr>
                <w:rFonts w:eastAsia="仿宋_GB2312" w:cs="Times New Roman"/>
              </w:rPr>
            </w:pPr>
            <w:r>
              <w:rPr>
                <w:rFonts w:hint="eastAsia" w:eastAsia="仿宋_GB2312" w:cs="Times New Roman"/>
              </w:rPr>
              <w:t>√</w:t>
            </w:r>
          </w:p>
        </w:tc>
      </w:tr>
      <w:tr w14:paraId="3E04F4CB">
        <w:tblPrEx>
          <w:tblCellMar>
            <w:top w:w="0" w:type="dxa"/>
            <w:left w:w="108" w:type="dxa"/>
            <w:bottom w:w="0" w:type="dxa"/>
            <w:right w:w="108" w:type="dxa"/>
          </w:tblCellMar>
        </w:tblPrEx>
        <w:trPr>
          <w:trHeight w:val="1107"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01C0F">
            <w:pPr>
              <w:jc w:val="center"/>
              <w:rPr>
                <w:rFonts w:eastAsia="仿宋_GB2312" w:cs="Times New Roman"/>
              </w:rPr>
            </w:pPr>
            <w:r>
              <w:rPr>
                <w:rFonts w:hint="eastAsia" w:eastAsia="仿宋_GB2312" w:cs="Times New Roman"/>
              </w:rPr>
              <w:t>日语笔译综合能力与实务</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2C4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8E7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84FC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0F4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32B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8D7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D940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D66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8BD90">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9B0DC">
            <w:pPr>
              <w:jc w:val="center"/>
              <w:rPr>
                <w:rFonts w:eastAsia="仿宋_GB2312" w:cs="Times New Roman"/>
              </w:rPr>
            </w:pPr>
          </w:p>
        </w:tc>
      </w:tr>
      <w:tr w14:paraId="0F785811">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7AC2F">
            <w:pPr>
              <w:jc w:val="center"/>
              <w:rPr>
                <w:rFonts w:eastAsia="仿宋_GB2312" w:cs="Times New Roman"/>
              </w:rPr>
            </w:pPr>
            <w:r>
              <w:rPr>
                <w:rFonts w:hint="eastAsia" w:eastAsia="仿宋_GB2312" w:cs="Times New Roman"/>
              </w:rPr>
              <w:t>日语同声传译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C8BF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856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FEC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858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9087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83A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1C86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28E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2AA89">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C41B0">
            <w:pPr>
              <w:jc w:val="center"/>
              <w:rPr>
                <w:rFonts w:eastAsia="仿宋_GB2312" w:cs="Times New Roman"/>
              </w:rPr>
            </w:pPr>
            <w:r>
              <w:rPr>
                <w:rFonts w:hint="eastAsia" w:eastAsia="仿宋_GB2312" w:cs="Times New Roman"/>
              </w:rPr>
              <w:t>√</w:t>
            </w:r>
          </w:p>
        </w:tc>
      </w:tr>
      <w:tr w14:paraId="341A5D74">
        <w:tblPrEx>
          <w:tblCellMar>
            <w:top w:w="0" w:type="dxa"/>
            <w:left w:w="108" w:type="dxa"/>
            <w:bottom w:w="0" w:type="dxa"/>
            <w:right w:w="108" w:type="dxa"/>
          </w:tblCellMar>
        </w:tblPrEx>
        <w:trPr>
          <w:trHeight w:val="1107"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B29F">
            <w:pPr>
              <w:jc w:val="center"/>
              <w:rPr>
                <w:rFonts w:eastAsia="仿宋_GB2312" w:cs="Times New Roman"/>
              </w:rPr>
            </w:pPr>
            <w:r>
              <w:rPr>
                <w:rFonts w:hint="eastAsia" w:eastAsia="仿宋_GB2312" w:cs="Times New Roman"/>
              </w:rPr>
              <w:t>科技发展与学科专业概论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327C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0A5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A95B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167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B1E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E0B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73FD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A01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DB537">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4BABB">
            <w:pPr>
              <w:jc w:val="center"/>
              <w:rPr>
                <w:rFonts w:eastAsia="仿宋_GB2312" w:cs="Times New Roman"/>
              </w:rPr>
            </w:pPr>
            <w:r>
              <w:rPr>
                <w:rFonts w:hint="eastAsia" w:eastAsia="仿宋_GB2312" w:cs="Times New Roman"/>
              </w:rPr>
              <w:t>√</w:t>
            </w:r>
          </w:p>
        </w:tc>
      </w:tr>
      <w:tr w14:paraId="1D98EA34">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A23A2">
            <w:pPr>
              <w:jc w:val="center"/>
              <w:rPr>
                <w:rFonts w:eastAsia="仿宋_GB2312" w:cs="Times New Roman"/>
              </w:rPr>
            </w:pPr>
            <w:r>
              <w:rPr>
                <w:rFonts w:hint="eastAsia" w:eastAsia="仿宋_GB2312" w:cs="Times New Roman"/>
              </w:rPr>
              <w:t>日本概况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E9D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1C5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04C44">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BDC1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12B8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3BD6">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0680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DB8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959E">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A1F7">
            <w:pPr>
              <w:jc w:val="center"/>
              <w:rPr>
                <w:rFonts w:eastAsia="仿宋_GB2312" w:cs="Times New Roman"/>
              </w:rPr>
            </w:pPr>
          </w:p>
        </w:tc>
      </w:tr>
      <w:tr w14:paraId="2CD1241E">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33F9E">
            <w:pPr>
              <w:jc w:val="center"/>
              <w:rPr>
                <w:rFonts w:eastAsia="仿宋_GB2312" w:cs="Times New Roman"/>
              </w:rPr>
            </w:pPr>
            <w:r>
              <w:rPr>
                <w:rFonts w:hint="eastAsia" w:eastAsia="仿宋_GB2312" w:cs="Times New Roman"/>
              </w:rPr>
              <w:t>日语演讲与辩论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78D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6ACC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938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E9D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6B43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D6B1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60F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D40C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F8A1">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0C02C">
            <w:pPr>
              <w:jc w:val="center"/>
              <w:rPr>
                <w:rFonts w:eastAsia="仿宋_GB2312" w:cs="Times New Roman"/>
              </w:rPr>
            </w:pPr>
          </w:p>
        </w:tc>
      </w:tr>
      <w:tr w14:paraId="1F63476C">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9556">
            <w:pPr>
              <w:jc w:val="center"/>
              <w:rPr>
                <w:rFonts w:eastAsia="仿宋_GB2312" w:cs="Times New Roman"/>
                <w:b/>
                <w:bCs/>
              </w:rPr>
            </w:pPr>
            <w:r>
              <w:rPr>
                <w:rFonts w:hint="eastAsia" w:eastAsia="仿宋_GB2312" w:cs="Times New Roman"/>
              </w:rPr>
              <w:t>日本文学翻译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9F7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AC27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06B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2859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7C0E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50C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D532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BFD3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901B">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7CE77">
            <w:pPr>
              <w:jc w:val="center"/>
              <w:rPr>
                <w:rFonts w:eastAsia="仿宋_GB2312" w:cs="Times New Roman"/>
              </w:rPr>
            </w:pPr>
            <w:r>
              <w:rPr>
                <w:rFonts w:hint="eastAsia" w:eastAsia="仿宋_GB2312" w:cs="Times New Roman"/>
              </w:rPr>
              <w:t>√</w:t>
            </w:r>
          </w:p>
        </w:tc>
      </w:tr>
      <w:tr w14:paraId="288FD66F">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5504F">
            <w:pPr>
              <w:jc w:val="center"/>
              <w:rPr>
                <w:rFonts w:eastAsia="仿宋_GB2312" w:cs="Times New Roman"/>
              </w:rPr>
            </w:pPr>
            <w:r>
              <w:rPr>
                <w:rFonts w:hint="eastAsia" w:eastAsia="仿宋_GB2312" w:cs="Times New Roman"/>
              </w:rPr>
              <w:t>面试日语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641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201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892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264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3F6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05F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4B4A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EDE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5FB07">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7B590">
            <w:pPr>
              <w:jc w:val="center"/>
              <w:rPr>
                <w:rFonts w:eastAsia="仿宋_GB2312" w:cs="Times New Roman"/>
              </w:rPr>
            </w:pPr>
            <w:r>
              <w:rPr>
                <w:rFonts w:hint="eastAsia" w:eastAsia="仿宋_GB2312" w:cs="Times New Roman"/>
              </w:rPr>
              <w:t>√</w:t>
            </w:r>
          </w:p>
        </w:tc>
      </w:tr>
      <w:tr w14:paraId="5E691B2E">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1330">
            <w:pPr>
              <w:jc w:val="center"/>
              <w:rPr>
                <w:rFonts w:eastAsia="仿宋_GB2312" w:cs="Times New Roman"/>
              </w:rPr>
            </w:pPr>
            <w:r>
              <w:rPr>
                <w:rFonts w:hint="eastAsia" w:eastAsia="仿宋_GB2312" w:cs="Times New Roman"/>
              </w:rPr>
              <w:t>日语教学法实训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5769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03A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4C5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213E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7E2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AFD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1AD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CBE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B9E50">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1AABF">
            <w:pPr>
              <w:jc w:val="center"/>
              <w:rPr>
                <w:rFonts w:eastAsia="仿宋_GB2312" w:cs="Times New Roman"/>
              </w:rPr>
            </w:pPr>
            <w:r>
              <w:rPr>
                <w:rFonts w:hint="eastAsia" w:eastAsia="仿宋_GB2312" w:cs="Times New Roman"/>
              </w:rPr>
              <w:t>√</w:t>
            </w:r>
          </w:p>
        </w:tc>
      </w:tr>
      <w:tr w14:paraId="26A1FCAE">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2C43">
            <w:pPr>
              <w:jc w:val="center"/>
              <w:rPr>
                <w:rFonts w:eastAsia="仿宋_GB2312" w:cs="Times New Roman"/>
                <w:b/>
                <w:bCs/>
              </w:rPr>
            </w:pPr>
            <w:r>
              <w:rPr>
                <w:rFonts w:hint="eastAsia" w:eastAsia="仿宋_GB2312" w:cs="Times New Roman"/>
              </w:rPr>
              <w:t>日语语音学</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EA1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72C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0AC8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EE95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BB3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46E1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C82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20D6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6A55">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1561">
            <w:pPr>
              <w:jc w:val="center"/>
              <w:rPr>
                <w:rFonts w:eastAsia="仿宋_GB2312" w:cs="Times New Roman"/>
              </w:rPr>
            </w:pPr>
          </w:p>
        </w:tc>
      </w:tr>
      <w:tr w14:paraId="07FE1A86">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2818E">
            <w:pPr>
              <w:jc w:val="center"/>
              <w:rPr>
                <w:rFonts w:eastAsia="仿宋_GB2312" w:cs="Times New Roman"/>
                <w:b/>
                <w:bCs/>
              </w:rPr>
            </w:pPr>
            <w:r>
              <w:rPr>
                <w:rFonts w:hint="eastAsia" w:eastAsia="仿宋_GB2312" w:cs="Times New Roman"/>
              </w:rPr>
              <w:t>日本企业文化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688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2DE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8FB6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E5F1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67AB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36AA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B60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DCA3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9ED5">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AEDD">
            <w:pPr>
              <w:jc w:val="center"/>
              <w:rPr>
                <w:rFonts w:eastAsia="仿宋_GB2312" w:cs="Times New Roman"/>
              </w:rPr>
            </w:pPr>
            <w:r>
              <w:rPr>
                <w:rFonts w:hint="eastAsia" w:eastAsia="仿宋_GB2312" w:cs="Times New Roman"/>
              </w:rPr>
              <w:t>√</w:t>
            </w:r>
          </w:p>
        </w:tc>
      </w:tr>
      <w:tr w14:paraId="1DB9B1F0">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C64E">
            <w:pPr>
              <w:jc w:val="center"/>
              <w:rPr>
                <w:rFonts w:eastAsia="仿宋_GB2312" w:cs="Times New Roman"/>
              </w:rPr>
            </w:pPr>
            <w:r>
              <w:rPr>
                <w:rFonts w:hint="eastAsia" w:eastAsia="仿宋_GB2312" w:cs="Times New Roman"/>
              </w:rPr>
              <w:t>旅游日语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0355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F317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31A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CF99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0E6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B7E5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BFA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3849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4ACE6">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EBF8">
            <w:pPr>
              <w:jc w:val="center"/>
              <w:rPr>
                <w:rFonts w:eastAsia="仿宋_GB2312" w:cs="Times New Roman"/>
              </w:rPr>
            </w:pPr>
            <w:r>
              <w:rPr>
                <w:rFonts w:hint="eastAsia" w:eastAsia="仿宋_GB2312" w:cs="Times New Roman"/>
              </w:rPr>
              <w:t>√</w:t>
            </w:r>
          </w:p>
        </w:tc>
      </w:tr>
      <w:tr w14:paraId="21EA3A92">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4FCC">
            <w:pPr>
              <w:jc w:val="center"/>
              <w:rPr>
                <w:rFonts w:eastAsia="仿宋_GB2312" w:cs="Times New Roman"/>
                <w:b/>
                <w:bCs/>
              </w:rPr>
            </w:pPr>
            <w:r>
              <w:rPr>
                <w:rFonts w:hint="eastAsia" w:eastAsia="仿宋_GB2312" w:cs="Times New Roman"/>
              </w:rPr>
              <w:t>日本影视赏析</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9379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B8E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85FA8">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C6D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F71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DFC5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FE98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0388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4C47">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ABCB">
            <w:pPr>
              <w:jc w:val="center"/>
              <w:rPr>
                <w:rFonts w:eastAsia="仿宋_GB2312" w:cs="Times New Roman"/>
              </w:rPr>
            </w:pPr>
          </w:p>
        </w:tc>
      </w:tr>
      <w:tr w14:paraId="38192A74">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020A">
            <w:pPr>
              <w:jc w:val="center"/>
              <w:rPr>
                <w:rFonts w:eastAsia="仿宋_GB2312" w:cs="Times New Roman"/>
              </w:rPr>
            </w:pPr>
            <w:r>
              <w:rPr>
                <w:rFonts w:hint="eastAsia" w:eastAsia="仿宋_GB2312" w:cs="Times New Roman"/>
              </w:rPr>
              <w:t>学术写作与研究方法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2CB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AF9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C63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CCE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51BA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A23E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554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A576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8261">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2869">
            <w:pPr>
              <w:jc w:val="center"/>
              <w:rPr>
                <w:rFonts w:eastAsia="仿宋_GB2312" w:cs="Times New Roman"/>
              </w:rPr>
            </w:pPr>
          </w:p>
        </w:tc>
      </w:tr>
      <w:tr w14:paraId="69748578">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5020">
            <w:pPr>
              <w:jc w:val="center"/>
              <w:rPr>
                <w:rFonts w:eastAsia="仿宋_GB2312" w:cs="Times New Roman"/>
              </w:rPr>
            </w:pPr>
            <w:r>
              <w:rPr>
                <w:rFonts w:hint="eastAsia" w:eastAsia="仿宋_GB2312" w:cs="Times New Roman"/>
              </w:rPr>
              <w:t>日本文学专题讨论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CB5A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568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527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AB85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1C0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FB25E">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FC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2414">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BBE7D">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8EF4D">
            <w:pPr>
              <w:jc w:val="center"/>
              <w:rPr>
                <w:rFonts w:eastAsia="仿宋_GB2312" w:cs="Times New Roman"/>
              </w:rPr>
            </w:pPr>
          </w:p>
        </w:tc>
      </w:tr>
      <w:tr w14:paraId="63CD945C">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C8351">
            <w:pPr>
              <w:jc w:val="center"/>
              <w:rPr>
                <w:rFonts w:eastAsia="仿宋_GB2312" w:cs="Times New Roman"/>
              </w:rPr>
            </w:pPr>
            <w:r>
              <w:rPr>
                <w:rFonts w:hint="eastAsia" w:eastAsia="仿宋_GB2312" w:cs="Times New Roman"/>
              </w:rPr>
              <w:t>日语语言学专题讨论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7BFD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85A1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09F1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6D4F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646D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7C087">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1DBA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789B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D6048">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5287">
            <w:pPr>
              <w:jc w:val="center"/>
              <w:rPr>
                <w:rFonts w:eastAsia="仿宋_GB2312" w:cs="Times New Roman"/>
              </w:rPr>
            </w:pPr>
          </w:p>
        </w:tc>
      </w:tr>
      <w:tr w14:paraId="7D7BF8DD">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D664">
            <w:pPr>
              <w:widowControl/>
              <w:jc w:val="center"/>
              <w:textAlignment w:val="center"/>
              <w:rPr>
                <w:rFonts w:eastAsia="仿宋_GB2312" w:cs="Times New Roman"/>
              </w:rPr>
            </w:pPr>
            <w:r>
              <w:rPr>
                <w:rFonts w:hint="eastAsia" w:eastAsia="仿宋_GB2312" w:cs="Times New Roman"/>
              </w:rPr>
              <w:t>中日关系史</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926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86226">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2C80B">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265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CE8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DC7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4BF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30A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01EC">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4278C">
            <w:pPr>
              <w:jc w:val="center"/>
              <w:rPr>
                <w:rFonts w:eastAsia="仿宋_GB2312" w:cs="Times New Roman"/>
              </w:rPr>
            </w:pPr>
          </w:p>
        </w:tc>
      </w:tr>
      <w:tr w14:paraId="684DD4A1">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E9848">
            <w:pPr>
              <w:widowControl/>
              <w:jc w:val="center"/>
              <w:textAlignment w:val="center"/>
              <w:rPr>
                <w:rFonts w:eastAsia="仿宋_GB2312" w:cs="Times New Roman"/>
              </w:rPr>
            </w:pPr>
            <w:r>
              <w:rPr>
                <w:rFonts w:hint="eastAsia" w:eastAsia="仿宋_GB2312" w:cs="Times New Roman"/>
              </w:rPr>
              <w:t>中日比较文化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5A3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5E9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DDD4">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B06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B12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D88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339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D8F5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9510C">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BD84">
            <w:pPr>
              <w:jc w:val="center"/>
              <w:rPr>
                <w:rFonts w:eastAsia="仿宋_GB2312" w:cs="Times New Roman"/>
              </w:rPr>
            </w:pPr>
          </w:p>
        </w:tc>
      </w:tr>
      <w:tr w14:paraId="5D8DA93A">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7421A">
            <w:pPr>
              <w:widowControl/>
              <w:jc w:val="center"/>
              <w:textAlignment w:val="center"/>
              <w:rPr>
                <w:rFonts w:eastAsia="仿宋_GB2312" w:cs="Times New Roman"/>
              </w:rPr>
            </w:pPr>
            <w:r>
              <w:rPr>
                <w:rFonts w:hint="eastAsia" w:eastAsia="仿宋_GB2312" w:cs="Times New Roman"/>
              </w:rPr>
              <w:t>日本社会与文化</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76DA2">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007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CC5E">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E8E6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525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0CBB8">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FA8C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4ED4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37F12">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45A0">
            <w:pPr>
              <w:jc w:val="center"/>
              <w:rPr>
                <w:rFonts w:eastAsia="仿宋_GB2312" w:cs="Times New Roman"/>
              </w:rPr>
            </w:pPr>
          </w:p>
        </w:tc>
      </w:tr>
      <w:tr w14:paraId="5B8F56E6">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D148">
            <w:pPr>
              <w:widowControl/>
              <w:jc w:val="center"/>
              <w:textAlignment w:val="center"/>
              <w:rPr>
                <w:rFonts w:eastAsia="仿宋_GB2312" w:cs="Times New Roman"/>
              </w:rPr>
            </w:pPr>
            <w:r>
              <w:rPr>
                <w:rFonts w:hint="eastAsia" w:eastAsia="仿宋_GB2312" w:cs="Times New Roman"/>
              </w:rPr>
              <w:t>日语实战口译</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850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4522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AA0A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097F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DE5C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B6E1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3E8F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CE6C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0FA9">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F693">
            <w:pPr>
              <w:jc w:val="center"/>
              <w:rPr>
                <w:rFonts w:eastAsia="仿宋_GB2312" w:cs="Times New Roman"/>
              </w:rPr>
            </w:pPr>
            <w:r>
              <w:rPr>
                <w:rFonts w:hint="eastAsia" w:eastAsia="仿宋_GB2312" w:cs="Times New Roman"/>
              </w:rPr>
              <w:t>√</w:t>
            </w:r>
          </w:p>
        </w:tc>
      </w:tr>
      <w:tr w14:paraId="14638B52">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09AD5">
            <w:pPr>
              <w:widowControl/>
              <w:jc w:val="center"/>
              <w:textAlignment w:val="center"/>
              <w:rPr>
                <w:rFonts w:eastAsia="仿宋_GB2312" w:cs="Times New Roman"/>
              </w:rPr>
            </w:pPr>
            <w:r>
              <w:rPr>
                <w:rFonts w:hint="eastAsia" w:eastAsia="仿宋_GB2312" w:cs="Times New Roman"/>
              </w:rPr>
              <w:t>日文古典文法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B2D7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1C1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C28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411F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302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43F1A">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FA59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7F7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166C8">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1A09">
            <w:pPr>
              <w:jc w:val="center"/>
              <w:rPr>
                <w:rFonts w:eastAsia="仿宋_GB2312" w:cs="Times New Roman"/>
              </w:rPr>
            </w:pPr>
          </w:p>
        </w:tc>
      </w:tr>
      <w:tr w14:paraId="1B1DF379">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0F650">
            <w:pPr>
              <w:widowControl/>
              <w:jc w:val="center"/>
              <w:textAlignment w:val="center"/>
              <w:rPr>
                <w:rFonts w:eastAsia="仿宋_GB2312" w:cs="Times New Roman"/>
              </w:rPr>
            </w:pPr>
            <w:r>
              <w:rPr>
                <w:rFonts w:hint="eastAsia" w:eastAsia="仿宋_GB2312" w:cs="Times New Roman"/>
              </w:rPr>
              <w:t>日文计算机应用</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9897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5254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ACB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655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91D4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AE80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4A03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AF04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DCC73">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E157">
            <w:pPr>
              <w:jc w:val="center"/>
              <w:rPr>
                <w:rFonts w:eastAsia="仿宋_GB2312" w:cs="Times New Roman"/>
              </w:rPr>
            </w:pPr>
            <w:r>
              <w:rPr>
                <w:rFonts w:hint="eastAsia" w:eastAsia="仿宋_GB2312" w:cs="Times New Roman"/>
              </w:rPr>
              <w:t>√</w:t>
            </w:r>
          </w:p>
        </w:tc>
      </w:tr>
      <w:tr w14:paraId="4917FF58">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5F441">
            <w:pPr>
              <w:widowControl/>
              <w:jc w:val="center"/>
              <w:textAlignment w:val="center"/>
              <w:rPr>
                <w:rFonts w:eastAsia="仿宋_GB2312" w:cs="Times New Roman"/>
              </w:rPr>
            </w:pPr>
            <w:r>
              <w:rPr>
                <w:rFonts w:hint="eastAsia" w:eastAsia="仿宋_GB2312" w:cs="Times New Roman"/>
              </w:rPr>
              <w:t>日语综合阅读</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044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313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9B2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024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A83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BDC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7E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7C58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9D68">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79D98">
            <w:pPr>
              <w:jc w:val="center"/>
              <w:rPr>
                <w:rFonts w:eastAsia="仿宋_GB2312" w:cs="Times New Roman"/>
              </w:rPr>
            </w:pPr>
          </w:p>
        </w:tc>
      </w:tr>
      <w:tr w14:paraId="5E5FACB7">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A07D6">
            <w:pPr>
              <w:widowControl/>
              <w:jc w:val="center"/>
              <w:textAlignment w:val="center"/>
              <w:rPr>
                <w:rFonts w:eastAsia="仿宋_GB2312" w:cs="Times New Roman"/>
              </w:rPr>
            </w:pPr>
            <w:r>
              <w:rPr>
                <w:rFonts w:hint="eastAsia" w:eastAsia="仿宋_GB2312" w:cs="Times New Roman"/>
              </w:rPr>
              <w:t>日语高级写作</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D01C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98A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9B3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CDEA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2A0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B9A3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573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8A0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13B9F">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69ED">
            <w:pPr>
              <w:jc w:val="center"/>
              <w:rPr>
                <w:rFonts w:eastAsia="仿宋_GB2312" w:cs="Times New Roman"/>
              </w:rPr>
            </w:pPr>
          </w:p>
        </w:tc>
      </w:tr>
      <w:tr w14:paraId="4C77A09D">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C462">
            <w:pPr>
              <w:widowControl/>
              <w:jc w:val="center"/>
              <w:textAlignment w:val="center"/>
              <w:rPr>
                <w:rFonts w:eastAsia="仿宋_GB2312" w:cs="Times New Roman"/>
              </w:rPr>
            </w:pPr>
            <w:r>
              <w:rPr>
                <w:rFonts w:hint="eastAsia" w:eastAsia="仿宋_GB2312" w:cs="Times New Roman"/>
              </w:rPr>
              <w:t>日语高级视听说</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47A7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85CE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6340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74BB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EE1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2D22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688C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EE1B">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EF799">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7034">
            <w:pPr>
              <w:jc w:val="center"/>
              <w:rPr>
                <w:rFonts w:eastAsia="仿宋_GB2312" w:cs="Times New Roman"/>
              </w:rPr>
            </w:pPr>
          </w:p>
        </w:tc>
      </w:tr>
      <w:tr w14:paraId="276F4363">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B619F">
            <w:pPr>
              <w:widowControl/>
              <w:jc w:val="center"/>
              <w:textAlignment w:val="center"/>
              <w:rPr>
                <w:rFonts w:eastAsia="仿宋_GB2312" w:cs="Times New Roman"/>
              </w:rPr>
            </w:pPr>
            <w:r>
              <w:rPr>
                <w:rFonts w:hint="eastAsia" w:eastAsia="仿宋_GB2312" w:cs="Times New Roman"/>
              </w:rPr>
              <w:t>日语高级语法</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6B48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294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F11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097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31E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EF9C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7BA4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1C9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509C0">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AFE6">
            <w:pPr>
              <w:jc w:val="center"/>
              <w:rPr>
                <w:rFonts w:eastAsia="仿宋_GB2312" w:cs="Times New Roman"/>
              </w:rPr>
            </w:pPr>
          </w:p>
        </w:tc>
      </w:tr>
      <w:tr w14:paraId="31EF8098">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E4CEE">
            <w:pPr>
              <w:widowControl/>
              <w:jc w:val="center"/>
              <w:textAlignment w:val="center"/>
              <w:rPr>
                <w:rFonts w:eastAsia="仿宋_GB2312" w:cs="Times New Roman"/>
              </w:rPr>
            </w:pPr>
            <w:r>
              <w:rPr>
                <w:rFonts w:hint="eastAsia" w:eastAsia="仿宋_GB2312" w:cs="Times New Roman"/>
              </w:rPr>
              <w:t>百科知识与汉语写作</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4C58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9E91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C30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9ECCE">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C0FDB">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0F25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1EA4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2AA0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1D27">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973EB">
            <w:pPr>
              <w:jc w:val="center"/>
              <w:rPr>
                <w:rFonts w:eastAsia="仿宋_GB2312" w:cs="Times New Roman"/>
              </w:rPr>
            </w:pPr>
          </w:p>
        </w:tc>
      </w:tr>
      <w:tr w14:paraId="7C1150CE">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8356F">
            <w:pPr>
              <w:widowControl/>
              <w:jc w:val="center"/>
              <w:textAlignment w:val="center"/>
              <w:rPr>
                <w:rFonts w:eastAsia="仿宋_GB2312" w:cs="Times New Roman"/>
              </w:rPr>
            </w:pPr>
            <w:r>
              <w:rPr>
                <w:rFonts w:hint="eastAsia" w:eastAsia="仿宋_GB2312" w:cs="Times New Roman"/>
              </w:rPr>
              <w:t>经贸口译实务</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504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83F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535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C29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7683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E37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A26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0C20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BCDF">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A5D8F">
            <w:pPr>
              <w:jc w:val="center"/>
              <w:rPr>
                <w:rFonts w:eastAsia="仿宋_GB2312" w:cs="Times New Roman"/>
              </w:rPr>
            </w:pPr>
            <w:r>
              <w:rPr>
                <w:rFonts w:hint="eastAsia" w:eastAsia="仿宋_GB2312" w:cs="Times New Roman"/>
              </w:rPr>
              <w:t>√</w:t>
            </w:r>
          </w:p>
        </w:tc>
      </w:tr>
      <w:tr w14:paraId="07DB171C">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D70EC">
            <w:pPr>
              <w:widowControl/>
              <w:jc w:val="center"/>
              <w:textAlignment w:val="center"/>
              <w:rPr>
                <w:rFonts w:eastAsia="仿宋_GB2312" w:cs="Times New Roman"/>
              </w:rPr>
            </w:pPr>
            <w:r>
              <w:rPr>
                <w:rFonts w:hint="eastAsia" w:eastAsia="仿宋_GB2312" w:cs="Times New Roman"/>
              </w:rPr>
              <w:t>社会调查与统计应用</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16818">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A84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C67C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3D1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985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708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93E2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500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40E86">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23AC9">
            <w:pPr>
              <w:jc w:val="center"/>
              <w:rPr>
                <w:rFonts w:eastAsia="仿宋_GB2312" w:cs="Times New Roman"/>
              </w:rPr>
            </w:pPr>
            <w:r>
              <w:rPr>
                <w:rFonts w:hint="eastAsia" w:eastAsia="仿宋_GB2312" w:cs="Times New Roman"/>
              </w:rPr>
              <w:t>√</w:t>
            </w:r>
          </w:p>
        </w:tc>
      </w:tr>
      <w:tr w14:paraId="21B818FC">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5973D">
            <w:pPr>
              <w:widowControl/>
              <w:jc w:val="center"/>
              <w:textAlignment w:val="center"/>
              <w:rPr>
                <w:rFonts w:eastAsia="仿宋_GB2312" w:cs="Times New Roman"/>
              </w:rPr>
            </w:pPr>
            <w:r>
              <w:rPr>
                <w:rFonts w:hint="eastAsia" w:eastAsia="仿宋_GB2312" w:cs="Times New Roman"/>
              </w:rPr>
              <w:t>古代汉语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81C5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E2F4">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D19F0">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32AB">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7C5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3A4D">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A4F0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A68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B5FAB">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CF28">
            <w:pPr>
              <w:jc w:val="center"/>
              <w:rPr>
                <w:rFonts w:eastAsia="仿宋_GB2312" w:cs="Times New Roman"/>
              </w:rPr>
            </w:pPr>
          </w:p>
        </w:tc>
      </w:tr>
      <w:tr w14:paraId="47CFB6EB">
        <w:tblPrEx>
          <w:tblCellMar>
            <w:top w:w="0" w:type="dxa"/>
            <w:left w:w="108" w:type="dxa"/>
            <w:bottom w:w="0" w:type="dxa"/>
            <w:right w:w="108" w:type="dxa"/>
          </w:tblCellMar>
        </w:tblPrEx>
        <w:trPr>
          <w:trHeight w:val="1107"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C68CB">
            <w:pPr>
              <w:widowControl/>
              <w:jc w:val="center"/>
              <w:textAlignment w:val="center"/>
              <w:rPr>
                <w:rFonts w:eastAsia="仿宋_GB2312" w:cs="Times New Roman"/>
              </w:rPr>
            </w:pPr>
            <w:r>
              <w:rPr>
                <w:rFonts w:hint="eastAsia" w:eastAsia="仿宋_GB2312" w:cs="Times New Roman"/>
              </w:rPr>
              <w:t>中国文学作品选读（双语）</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C07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D3F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56552">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F69EC">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692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DEE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F5E3">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47D8F">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2C6E">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B2C57">
            <w:pPr>
              <w:jc w:val="center"/>
              <w:rPr>
                <w:rFonts w:eastAsia="仿宋_GB2312" w:cs="Times New Roman"/>
              </w:rPr>
            </w:pPr>
          </w:p>
        </w:tc>
      </w:tr>
      <w:tr w14:paraId="4E414C35">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84DD">
            <w:pPr>
              <w:widowControl/>
              <w:jc w:val="center"/>
              <w:textAlignment w:val="center"/>
              <w:rPr>
                <w:rFonts w:eastAsia="仿宋_GB2312" w:cs="Times New Roman"/>
              </w:rPr>
            </w:pPr>
            <w:r>
              <w:rPr>
                <w:rFonts w:hint="eastAsia" w:eastAsia="仿宋_GB2312" w:cs="Times New Roman"/>
              </w:rPr>
              <w:t>军事技能</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4A79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777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D867B">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9FEB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7DAF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63FA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117E">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32CE5">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1DCA">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37A4">
            <w:pPr>
              <w:jc w:val="center"/>
              <w:rPr>
                <w:rFonts w:eastAsia="仿宋_GB2312" w:cs="Times New Roman"/>
              </w:rPr>
            </w:pPr>
          </w:p>
        </w:tc>
      </w:tr>
      <w:tr w14:paraId="3FB192C4">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30CA7">
            <w:pPr>
              <w:widowControl/>
              <w:jc w:val="center"/>
              <w:textAlignment w:val="center"/>
              <w:rPr>
                <w:rFonts w:eastAsia="仿宋_GB2312" w:cs="Times New Roman"/>
              </w:rPr>
            </w:pPr>
            <w:r>
              <w:rPr>
                <w:rFonts w:hint="eastAsia" w:eastAsia="仿宋_GB2312" w:cs="Times New Roman"/>
              </w:rPr>
              <w:t>毕业实习</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B031">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C410D">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FF3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6AFA5">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4CCF">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049B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CFB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AFCC">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BA2E5">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E5512">
            <w:pPr>
              <w:jc w:val="center"/>
              <w:rPr>
                <w:rFonts w:eastAsia="仿宋_GB2312" w:cs="Times New Roman"/>
              </w:rPr>
            </w:pPr>
            <w:r>
              <w:rPr>
                <w:rFonts w:hint="eastAsia" w:eastAsia="仿宋_GB2312" w:cs="Times New Roman"/>
              </w:rPr>
              <w:t>√</w:t>
            </w:r>
          </w:p>
        </w:tc>
      </w:tr>
      <w:tr w14:paraId="2AA2A4F1">
        <w:tblPrEx>
          <w:tblCellMar>
            <w:top w:w="0" w:type="dxa"/>
            <w:left w:w="108" w:type="dxa"/>
            <w:bottom w:w="0" w:type="dxa"/>
            <w:right w:w="108" w:type="dxa"/>
          </w:tblCellMar>
        </w:tblPrEx>
        <w:trPr>
          <w:trHeight w:val="492"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13C9">
            <w:pPr>
              <w:widowControl/>
              <w:jc w:val="center"/>
              <w:textAlignment w:val="center"/>
              <w:rPr>
                <w:rFonts w:eastAsia="仿宋_GB2312" w:cs="Times New Roman"/>
              </w:rPr>
            </w:pPr>
            <w:r>
              <w:rPr>
                <w:rFonts w:hint="eastAsia" w:eastAsia="仿宋_GB2312" w:cs="Times New Roman"/>
              </w:rPr>
              <w:t>毕业论文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CE084">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74F1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6E321">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6A8EA">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3DCF7">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429F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486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438DA">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C5CF0">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7545">
            <w:pPr>
              <w:jc w:val="center"/>
              <w:rPr>
                <w:rFonts w:eastAsia="仿宋_GB2312" w:cs="Times New Roman"/>
              </w:rPr>
            </w:pPr>
          </w:p>
        </w:tc>
      </w:tr>
      <w:tr w14:paraId="4DC43A45">
        <w:tblPrEx>
          <w:tblCellMar>
            <w:top w:w="0" w:type="dxa"/>
            <w:left w:w="108" w:type="dxa"/>
            <w:bottom w:w="0" w:type="dxa"/>
            <w:right w:w="108" w:type="dxa"/>
          </w:tblCellMar>
        </w:tblPrEx>
        <w:trPr>
          <w:trHeight w:val="746"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7627">
            <w:pPr>
              <w:widowControl/>
              <w:jc w:val="center"/>
              <w:textAlignment w:val="center"/>
              <w:rPr>
                <w:rFonts w:eastAsia="仿宋_GB2312" w:cs="Times New Roman"/>
              </w:rPr>
            </w:pPr>
            <w:r>
              <w:rPr>
                <w:rFonts w:hint="eastAsia" w:eastAsia="仿宋_GB2312" w:cs="Times New Roman"/>
              </w:rPr>
              <w:t>齐鲁文化海外传播实践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197B0">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A26D8">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FE2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6AADB">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3FB9">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54556">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6B172">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D284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C4D33">
            <w:pPr>
              <w:jc w:val="center"/>
              <w:rPr>
                <w:rFonts w:eastAsia="仿宋_GB2312" w:cs="Times New Roman"/>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84F2D">
            <w:pPr>
              <w:jc w:val="center"/>
              <w:rPr>
                <w:rFonts w:eastAsia="仿宋_GB2312" w:cs="Times New Roman"/>
              </w:rPr>
            </w:pPr>
          </w:p>
        </w:tc>
      </w:tr>
      <w:tr w14:paraId="730A8B67">
        <w:tblPrEx>
          <w:tblCellMar>
            <w:top w:w="0" w:type="dxa"/>
            <w:left w:w="108" w:type="dxa"/>
            <w:bottom w:w="0" w:type="dxa"/>
            <w:right w:w="108" w:type="dxa"/>
          </w:tblCellMar>
        </w:tblPrEx>
        <w:trPr>
          <w:trHeight w:val="783" w:hRule="atLeast"/>
          <w:jc w:val="center"/>
        </w:trPr>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751A">
            <w:pPr>
              <w:widowControl/>
              <w:jc w:val="center"/>
              <w:textAlignment w:val="center"/>
              <w:rPr>
                <w:rFonts w:eastAsia="仿宋_GB2312" w:cs="Times New Roman"/>
              </w:rPr>
            </w:pPr>
            <w:r>
              <w:rPr>
                <w:rFonts w:hint="eastAsia" w:eastAsia="仿宋_GB2312" w:cs="Times New Roman"/>
              </w:rPr>
              <w:t>专业技能实践</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403C3">
            <w:pPr>
              <w:jc w:val="center"/>
              <w:rPr>
                <w:rFonts w:eastAsia="仿宋_GB2312" w:cs="Times New Roman"/>
              </w:rPr>
            </w:pPr>
            <w:r>
              <w:rPr>
                <w:rFonts w:hint="eastAsia" w:eastAsia="仿宋_GB2312" w:cs="Times New Roman"/>
              </w:rPr>
              <w:t>√</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1A5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EC94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F1B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60096">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F5ED2">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31ADE">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899A9">
            <w:pPr>
              <w:jc w:val="center"/>
              <w:rPr>
                <w:rFonts w:eastAsia="仿宋_GB2312" w:cs="Times New Roman"/>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8C13">
            <w:pPr>
              <w:jc w:val="center"/>
              <w:rPr>
                <w:rFonts w:eastAsia="仿宋_GB2312" w:cs="Times New Roman"/>
              </w:rPr>
            </w:pPr>
            <w:r>
              <w:rPr>
                <w:rFonts w:hint="eastAsia" w:eastAsia="仿宋_GB2312" w:cs="Times New Roman"/>
              </w:rPr>
              <w:t>√</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EFC3D">
            <w:pPr>
              <w:jc w:val="center"/>
              <w:rPr>
                <w:rFonts w:eastAsia="仿宋_GB2312" w:cs="Times New Roman"/>
              </w:rPr>
            </w:pPr>
            <w:r>
              <w:rPr>
                <w:rFonts w:hint="eastAsia" w:eastAsia="仿宋_GB2312" w:cs="Times New Roman"/>
              </w:rPr>
              <w:t>√</w:t>
            </w:r>
          </w:p>
        </w:tc>
      </w:tr>
    </w:tbl>
    <w:p w14:paraId="70818BF3">
      <w:pPr>
        <w:tabs>
          <w:tab w:val="left" w:pos="504"/>
        </w:tabs>
        <w:spacing w:before="156" w:beforeLines="50" w:after="156" w:afterLines="50" w:line="400" w:lineRule="exact"/>
        <w:ind w:firstLine="480" w:firstLineChars="200"/>
        <w:rPr>
          <w:rFonts w:eastAsia="黑体" w:cs="Times New Roman"/>
          <w:bCs/>
          <w:sz w:val="24"/>
        </w:rPr>
      </w:pPr>
      <w:r>
        <w:rPr>
          <w:rFonts w:eastAsia="黑体" w:cs="Times New Roman"/>
          <w:bCs/>
          <w:sz w:val="24"/>
        </w:rPr>
        <w:t>六、主干学科</w:t>
      </w:r>
      <w:r>
        <w:rPr>
          <w:rFonts w:hint="eastAsia" w:eastAsia="黑体" w:cs="Times New Roman"/>
          <w:bCs/>
          <w:sz w:val="24"/>
        </w:rPr>
        <w:t>和课程</w:t>
      </w:r>
    </w:p>
    <w:p w14:paraId="67ED3ACC">
      <w:pPr>
        <w:tabs>
          <w:tab w:val="left" w:pos="672"/>
        </w:tabs>
        <w:spacing w:line="400" w:lineRule="exact"/>
        <w:ind w:firstLine="480" w:firstLineChars="200"/>
        <w:rPr>
          <w:rFonts w:eastAsia="仿宋_GB2312" w:cs="Times New Roman"/>
          <w:sz w:val="24"/>
          <w:szCs w:val="24"/>
        </w:rPr>
      </w:pPr>
      <w:r>
        <w:rPr>
          <w:rFonts w:hint="eastAsia" w:eastAsia="仿宋_GB2312" w:cs="Times New Roman"/>
          <w:sz w:val="24"/>
          <w:szCs w:val="24"/>
        </w:rPr>
        <w:t>主干学科：外国语言文学、中国语言文学</w:t>
      </w:r>
    </w:p>
    <w:p w14:paraId="0A88D385">
      <w:pPr>
        <w:tabs>
          <w:tab w:val="left" w:pos="672"/>
        </w:tabs>
        <w:spacing w:line="400" w:lineRule="exact"/>
        <w:ind w:firstLine="480" w:firstLineChars="200"/>
        <w:rPr>
          <w:rFonts w:eastAsia="仿宋_GB2312" w:cs="Times New Roman"/>
          <w:sz w:val="24"/>
          <w:szCs w:val="24"/>
        </w:rPr>
      </w:pPr>
      <w:r>
        <w:rPr>
          <w:rFonts w:hint="eastAsia" w:eastAsia="仿宋_GB2312" w:cs="Times New Roman"/>
          <w:sz w:val="24"/>
          <w:szCs w:val="24"/>
        </w:rPr>
        <w:t>主要修读的专业核心课程：基础日语、日语会话、日语视听说、日语阅读、日语基础写作、高级日语、笔译理论与实践、口译理论与实践、日语语言学概论、日本文学概论、跨文化交际</w:t>
      </w:r>
    </w:p>
    <w:p w14:paraId="1EE360BE">
      <w:pPr>
        <w:tabs>
          <w:tab w:val="left" w:pos="504"/>
        </w:tabs>
        <w:spacing w:before="156" w:beforeLines="50" w:after="156" w:afterLines="50" w:line="400" w:lineRule="exact"/>
        <w:ind w:firstLine="480" w:firstLineChars="200"/>
        <w:rPr>
          <w:rFonts w:eastAsia="黑体" w:cs="Times New Roman"/>
          <w:bCs/>
          <w:sz w:val="24"/>
        </w:rPr>
      </w:pPr>
      <w:r>
        <w:rPr>
          <w:rFonts w:eastAsia="黑体" w:cs="Times New Roman"/>
          <w:bCs/>
          <w:sz w:val="24"/>
        </w:rPr>
        <w:t>七、修业年限、授予学位及毕业学分要求</w:t>
      </w:r>
    </w:p>
    <w:p w14:paraId="22E7F5F4">
      <w:pPr>
        <w:tabs>
          <w:tab w:val="left" w:pos="672"/>
        </w:tabs>
        <w:spacing w:line="400" w:lineRule="exact"/>
        <w:ind w:firstLine="480" w:firstLineChars="200"/>
        <w:rPr>
          <w:rFonts w:eastAsia="仿宋_GB2312" w:cs="Times New Roman"/>
          <w:sz w:val="24"/>
          <w:szCs w:val="24"/>
        </w:rPr>
      </w:pPr>
      <w:r>
        <w:rPr>
          <w:rFonts w:hint="eastAsia" w:eastAsia="仿宋_GB2312" w:cs="Times New Roman"/>
          <w:sz w:val="24"/>
          <w:szCs w:val="24"/>
        </w:rPr>
        <w:t>修业年限：本科专业标准学制4年（弹性修业年限3-6年）。</w:t>
      </w:r>
    </w:p>
    <w:p w14:paraId="586BBD96">
      <w:pPr>
        <w:tabs>
          <w:tab w:val="left" w:pos="672"/>
        </w:tabs>
        <w:spacing w:line="400" w:lineRule="exact"/>
        <w:ind w:firstLine="480" w:firstLineChars="200"/>
        <w:rPr>
          <w:rFonts w:eastAsia="仿宋_GB2312" w:cs="Times New Roman"/>
          <w:sz w:val="24"/>
          <w:szCs w:val="24"/>
        </w:rPr>
      </w:pPr>
      <w:r>
        <w:rPr>
          <w:rFonts w:hint="eastAsia" w:eastAsia="仿宋_GB2312" w:cs="Times New Roman"/>
          <w:sz w:val="24"/>
          <w:szCs w:val="24"/>
        </w:rPr>
        <w:t>授予学位：文学学士</w:t>
      </w:r>
    </w:p>
    <w:p w14:paraId="2D9ABCEE">
      <w:pPr>
        <w:tabs>
          <w:tab w:val="left" w:pos="672"/>
        </w:tabs>
        <w:spacing w:line="400" w:lineRule="exact"/>
        <w:ind w:firstLine="480" w:firstLineChars="200"/>
        <w:rPr>
          <w:rFonts w:eastAsia="仿宋_GB2312" w:cs="Times New Roman"/>
          <w:sz w:val="24"/>
          <w:szCs w:val="24"/>
        </w:rPr>
      </w:pPr>
      <w:r>
        <w:rPr>
          <w:rFonts w:hint="eastAsia" w:eastAsia="仿宋_GB2312" w:cs="Times New Roman"/>
          <w:sz w:val="24"/>
          <w:szCs w:val="24"/>
        </w:rPr>
        <w:t>毕业学分要求：本专业学生应达到学校对本科毕业生提出的德、智、体、美、劳等方面的要求，完成培养方案规定的全部课程学习及实践环节训练，修满160学分，毕业论文（设计）答辩合格，方可准予毕业。</w:t>
      </w:r>
    </w:p>
    <w:p w14:paraId="632D832C">
      <w:pPr>
        <w:tabs>
          <w:tab w:val="left" w:pos="504"/>
        </w:tabs>
        <w:spacing w:before="156" w:beforeLines="50" w:after="156" w:afterLines="50" w:line="400" w:lineRule="exact"/>
        <w:ind w:firstLine="480" w:firstLineChars="200"/>
        <w:rPr>
          <w:rFonts w:eastAsia="黑体" w:cs="Times New Roman"/>
          <w:bCs/>
          <w:sz w:val="24"/>
        </w:rPr>
      </w:pPr>
      <w:r>
        <w:rPr>
          <w:rFonts w:eastAsia="黑体" w:cs="Times New Roman"/>
          <w:bCs/>
          <w:sz w:val="24"/>
        </w:rPr>
        <w:t>八、专业课程体系及学分学时安排</w:t>
      </w:r>
    </w:p>
    <w:tbl>
      <w:tblPr>
        <w:tblStyle w:val="12"/>
        <w:tblW w:w="10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710"/>
        <w:gridCol w:w="915"/>
        <w:gridCol w:w="930"/>
        <w:gridCol w:w="765"/>
        <w:gridCol w:w="795"/>
        <w:gridCol w:w="855"/>
        <w:gridCol w:w="750"/>
        <w:gridCol w:w="743"/>
        <w:gridCol w:w="1066"/>
        <w:gridCol w:w="938"/>
      </w:tblGrid>
      <w:tr w14:paraId="6373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2685" w:type="dxa"/>
            <w:gridSpan w:val="2"/>
            <w:vAlign w:val="center"/>
          </w:tcPr>
          <w:p w14:paraId="3E771197">
            <w:pPr>
              <w:jc w:val="center"/>
              <w:rPr>
                <w:rFonts w:eastAsia="仿宋_GB2312" w:cs="Times New Roman"/>
              </w:rPr>
            </w:pPr>
            <w:r>
              <w:rPr>
                <w:rFonts w:eastAsia="仿宋_GB2312" w:cs="Times New Roman"/>
              </w:rPr>
              <w:t>课程类型</w:t>
            </w:r>
          </w:p>
        </w:tc>
        <w:tc>
          <w:tcPr>
            <w:tcW w:w="915" w:type="dxa"/>
            <w:vAlign w:val="center"/>
          </w:tcPr>
          <w:p w14:paraId="7D640957">
            <w:pPr>
              <w:jc w:val="center"/>
              <w:rPr>
                <w:rFonts w:eastAsia="仿宋_GB2312" w:cs="Times New Roman"/>
              </w:rPr>
            </w:pPr>
            <w:r>
              <w:rPr>
                <w:rFonts w:eastAsia="仿宋_GB2312" w:cs="Times New Roman"/>
              </w:rPr>
              <w:t>课程</w:t>
            </w:r>
          </w:p>
          <w:p w14:paraId="19A8D131">
            <w:pPr>
              <w:jc w:val="center"/>
              <w:rPr>
                <w:rFonts w:eastAsia="仿宋_GB2312" w:cs="Times New Roman"/>
              </w:rPr>
            </w:pPr>
            <w:r>
              <w:rPr>
                <w:rFonts w:eastAsia="仿宋_GB2312" w:cs="Times New Roman"/>
              </w:rPr>
              <w:t>性质</w:t>
            </w:r>
          </w:p>
        </w:tc>
        <w:tc>
          <w:tcPr>
            <w:tcW w:w="930" w:type="dxa"/>
            <w:vAlign w:val="center"/>
          </w:tcPr>
          <w:p w14:paraId="3B261BC9">
            <w:pPr>
              <w:jc w:val="center"/>
              <w:rPr>
                <w:rFonts w:eastAsia="仿宋_GB2312" w:cs="Times New Roman"/>
              </w:rPr>
            </w:pPr>
            <w:r>
              <w:rPr>
                <w:rFonts w:eastAsia="仿宋_GB2312" w:cs="Times New Roman"/>
              </w:rPr>
              <w:t>总学时</w:t>
            </w:r>
          </w:p>
        </w:tc>
        <w:tc>
          <w:tcPr>
            <w:tcW w:w="765" w:type="dxa"/>
            <w:vAlign w:val="center"/>
          </w:tcPr>
          <w:p w14:paraId="3283EC27">
            <w:pPr>
              <w:jc w:val="center"/>
              <w:rPr>
                <w:rFonts w:eastAsia="仿宋_GB2312" w:cs="Times New Roman"/>
              </w:rPr>
            </w:pPr>
            <w:r>
              <w:rPr>
                <w:rFonts w:eastAsia="仿宋_GB2312" w:cs="Times New Roman"/>
              </w:rPr>
              <w:t>理论</w:t>
            </w:r>
          </w:p>
          <w:p w14:paraId="4D78BE03">
            <w:pPr>
              <w:jc w:val="center"/>
              <w:rPr>
                <w:rFonts w:eastAsia="仿宋_GB2312" w:cs="Times New Roman"/>
              </w:rPr>
            </w:pPr>
            <w:r>
              <w:rPr>
                <w:rFonts w:eastAsia="仿宋_GB2312" w:cs="Times New Roman"/>
              </w:rPr>
              <w:t>学时</w:t>
            </w:r>
          </w:p>
        </w:tc>
        <w:tc>
          <w:tcPr>
            <w:tcW w:w="795" w:type="dxa"/>
            <w:vAlign w:val="center"/>
          </w:tcPr>
          <w:p w14:paraId="34059777">
            <w:pPr>
              <w:jc w:val="center"/>
              <w:rPr>
                <w:rFonts w:eastAsia="仿宋_GB2312" w:cs="Times New Roman"/>
              </w:rPr>
            </w:pPr>
            <w:r>
              <w:rPr>
                <w:rFonts w:eastAsia="仿宋_GB2312" w:cs="Times New Roman"/>
              </w:rPr>
              <w:t>实践</w:t>
            </w:r>
          </w:p>
          <w:p w14:paraId="4ABACB66">
            <w:pPr>
              <w:jc w:val="center"/>
              <w:rPr>
                <w:rFonts w:eastAsia="仿宋_GB2312" w:cs="Times New Roman"/>
              </w:rPr>
            </w:pPr>
            <w:r>
              <w:rPr>
                <w:rFonts w:eastAsia="仿宋_GB2312" w:cs="Times New Roman"/>
              </w:rPr>
              <w:t>学时</w:t>
            </w:r>
          </w:p>
        </w:tc>
        <w:tc>
          <w:tcPr>
            <w:tcW w:w="855" w:type="dxa"/>
            <w:vAlign w:val="center"/>
          </w:tcPr>
          <w:p w14:paraId="39E1A97D">
            <w:pPr>
              <w:jc w:val="center"/>
              <w:rPr>
                <w:rFonts w:eastAsia="仿宋_GB2312" w:cs="Times New Roman"/>
              </w:rPr>
            </w:pPr>
            <w:r>
              <w:rPr>
                <w:rFonts w:eastAsia="仿宋_GB2312" w:cs="Times New Roman"/>
              </w:rPr>
              <w:t>总学分</w:t>
            </w:r>
          </w:p>
        </w:tc>
        <w:tc>
          <w:tcPr>
            <w:tcW w:w="750" w:type="dxa"/>
            <w:vAlign w:val="center"/>
          </w:tcPr>
          <w:p w14:paraId="0B1DB9E1">
            <w:pPr>
              <w:jc w:val="center"/>
              <w:rPr>
                <w:rFonts w:eastAsia="仿宋_GB2312" w:cs="Times New Roman"/>
              </w:rPr>
            </w:pPr>
            <w:r>
              <w:rPr>
                <w:rFonts w:eastAsia="仿宋_GB2312" w:cs="Times New Roman"/>
              </w:rPr>
              <w:t>理论</w:t>
            </w:r>
          </w:p>
          <w:p w14:paraId="6BD8C51C">
            <w:pPr>
              <w:jc w:val="center"/>
              <w:rPr>
                <w:rFonts w:eastAsia="仿宋_GB2312" w:cs="Times New Roman"/>
              </w:rPr>
            </w:pPr>
            <w:r>
              <w:rPr>
                <w:rFonts w:eastAsia="仿宋_GB2312" w:cs="Times New Roman"/>
              </w:rPr>
              <w:t>学分</w:t>
            </w:r>
          </w:p>
        </w:tc>
        <w:tc>
          <w:tcPr>
            <w:tcW w:w="743" w:type="dxa"/>
            <w:vAlign w:val="center"/>
          </w:tcPr>
          <w:p w14:paraId="660A870C">
            <w:pPr>
              <w:jc w:val="center"/>
              <w:rPr>
                <w:rFonts w:eastAsia="仿宋_GB2312" w:cs="Times New Roman"/>
              </w:rPr>
            </w:pPr>
            <w:r>
              <w:rPr>
                <w:rFonts w:eastAsia="仿宋_GB2312" w:cs="Times New Roman"/>
              </w:rPr>
              <w:t>实践</w:t>
            </w:r>
          </w:p>
          <w:p w14:paraId="21B4372E">
            <w:pPr>
              <w:jc w:val="center"/>
              <w:rPr>
                <w:rFonts w:eastAsia="仿宋_GB2312" w:cs="Times New Roman"/>
              </w:rPr>
            </w:pPr>
            <w:r>
              <w:rPr>
                <w:rFonts w:eastAsia="仿宋_GB2312" w:cs="Times New Roman"/>
              </w:rPr>
              <w:t>学分</w:t>
            </w:r>
          </w:p>
        </w:tc>
        <w:tc>
          <w:tcPr>
            <w:tcW w:w="1066" w:type="dxa"/>
            <w:vAlign w:val="center"/>
          </w:tcPr>
          <w:p w14:paraId="451C2752">
            <w:pPr>
              <w:jc w:val="center"/>
              <w:rPr>
                <w:rFonts w:eastAsia="仿宋_GB2312" w:cs="Times New Roman"/>
              </w:rPr>
            </w:pPr>
            <w:r>
              <w:rPr>
                <w:rFonts w:eastAsia="仿宋_GB2312" w:cs="Times New Roman"/>
              </w:rPr>
              <w:t>实践教学学分所占比例</w:t>
            </w:r>
          </w:p>
        </w:tc>
        <w:tc>
          <w:tcPr>
            <w:tcW w:w="938" w:type="dxa"/>
            <w:vAlign w:val="center"/>
          </w:tcPr>
          <w:p w14:paraId="1624F581">
            <w:pPr>
              <w:jc w:val="center"/>
              <w:rPr>
                <w:rFonts w:eastAsia="仿宋_GB2312" w:cs="Times New Roman"/>
              </w:rPr>
            </w:pPr>
            <w:r>
              <w:rPr>
                <w:rFonts w:eastAsia="仿宋_GB2312" w:cs="Times New Roman"/>
              </w:rPr>
              <w:t>选修学分所占比例</w:t>
            </w:r>
          </w:p>
        </w:tc>
      </w:tr>
      <w:tr w14:paraId="03AA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restart"/>
            <w:vAlign w:val="center"/>
          </w:tcPr>
          <w:p w14:paraId="59B3C941">
            <w:pPr>
              <w:jc w:val="center"/>
              <w:rPr>
                <w:rFonts w:eastAsia="仿宋_GB2312" w:cs="Times New Roman"/>
              </w:rPr>
            </w:pPr>
            <w:r>
              <w:rPr>
                <w:rFonts w:hint="eastAsia" w:eastAsia="仿宋_GB2312" w:cs="Times New Roman"/>
              </w:rPr>
              <w:t>公共基础教育平台课程</w:t>
            </w:r>
          </w:p>
        </w:tc>
        <w:tc>
          <w:tcPr>
            <w:tcW w:w="1710" w:type="dxa"/>
            <w:vAlign w:val="center"/>
          </w:tcPr>
          <w:p w14:paraId="6E99B6FB">
            <w:pPr>
              <w:jc w:val="center"/>
              <w:rPr>
                <w:rFonts w:eastAsia="仿宋_GB2312" w:cs="Times New Roman"/>
              </w:rPr>
            </w:pPr>
            <w:r>
              <w:rPr>
                <w:rFonts w:eastAsia="仿宋_GB2312" w:cs="Times New Roman"/>
              </w:rPr>
              <w:t>公共基础</w:t>
            </w:r>
          </w:p>
          <w:p w14:paraId="34757DB1">
            <w:pPr>
              <w:jc w:val="center"/>
              <w:rPr>
                <w:rFonts w:eastAsia="仿宋_GB2312" w:cs="Times New Roman"/>
              </w:rPr>
            </w:pPr>
            <w:r>
              <w:rPr>
                <w:rFonts w:eastAsia="仿宋_GB2312" w:cs="Times New Roman"/>
              </w:rPr>
              <w:t>必修课程</w:t>
            </w:r>
          </w:p>
        </w:tc>
        <w:tc>
          <w:tcPr>
            <w:tcW w:w="915" w:type="dxa"/>
            <w:vAlign w:val="center"/>
          </w:tcPr>
          <w:p w14:paraId="7DDD1018">
            <w:pPr>
              <w:jc w:val="center"/>
              <w:rPr>
                <w:rFonts w:eastAsia="仿宋_GB2312" w:cs="Times New Roman"/>
              </w:rPr>
            </w:pPr>
            <w:r>
              <w:rPr>
                <w:rFonts w:eastAsia="仿宋_GB2312" w:cs="Times New Roman"/>
              </w:rPr>
              <w:t>必修</w:t>
            </w:r>
          </w:p>
        </w:tc>
        <w:tc>
          <w:tcPr>
            <w:tcW w:w="930" w:type="dxa"/>
            <w:vAlign w:val="center"/>
          </w:tcPr>
          <w:p w14:paraId="63FE952F">
            <w:pPr>
              <w:jc w:val="center"/>
              <w:rPr>
                <w:rFonts w:eastAsia="仿宋_GB2312" w:cs="Times New Roman"/>
              </w:rPr>
            </w:pPr>
            <w:r>
              <w:rPr>
                <w:rFonts w:hint="eastAsia" w:eastAsia="仿宋_GB2312" w:cs="Times New Roman"/>
              </w:rPr>
              <w:t>7</w:t>
            </w:r>
            <w:r>
              <w:rPr>
                <w:rFonts w:eastAsia="仿宋_GB2312" w:cs="Times New Roman"/>
              </w:rPr>
              <w:t>4</w:t>
            </w:r>
            <w:r>
              <w:rPr>
                <w:rFonts w:hint="eastAsia" w:eastAsia="仿宋_GB2312" w:cs="Times New Roman"/>
              </w:rPr>
              <w:t>8</w:t>
            </w:r>
          </w:p>
        </w:tc>
        <w:tc>
          <w:tcPr>
            <w:tcW w:w="765" w:type="dxa"/>
            <w:vAlign w:val="center"/>
          </w:tcPr>
          <w:p w14:paraId="7A70A36F">
            <w:pPr>
              <w:jc w:val="center"/>
              <w:rPr>
                <w:rFonts w:eastAsia="仿宋_GB2312" w:cs="Times New Roman"/>
              </w:rPr>
            </w:pPr>
            <w:r>
              <w:rPr>
                <w:rFonts w:hint="eastAsia" w:eastAsia="仿宋_GB2312" w:cs="Times New Roman"/>
              </w:rPr>
              <w:t>6</w:t>
            </w:r>
            <w:r>
              <w:rPr>
                <w:rFonts w:eastAsia="仿宋_GB2312" w:cs="Times New Roman"/>
              </w:rPr>
              <w:t>2</w:t>
            </w:r>
            <w:r>
              <w:rPr>
                <w:rFonts w:hint="eastAsia" w:eastAsia="仿宋_GB2312" w:cs="Times New Roman"/>
              </w:rPr>
              <w:t>0</w:t>
            </w:r>
          </w:p>
        </w:tc>
        <w:tc>
          <w:tcPr>
            <w:tcW w:w="795" w:type="dxa"/>
            <w:vAlign w:val="center"/>
          </w:tcPr>
          <w:p w14:paraId="46267861">
            <w:pPr>
              <w:jc w:val="center"/>
              <w:rPr>
                <w:rFonts w:eastAsia="仿宋_GB2312" w:cs="Times New Roman"/>
              </w:rPr>
            </w:pPr>
            <w:r>
              <w:rPr>
                <w:rFonts w:hint="eastAsia" w:eastAsia="仿宋_GB2312" w:cs="Times New Roman"/>
              </w:rPr>
              <w:t>1</w:t>
            </w:r>
            <w:r>
              <w:rPr>
                <w:rFonts w:eastAsia="仿宋_GB2312" w:cs="Times New Roman"/>
              </w:rPr>
              <w:t>28</w:t>
            </w:r>
          </w:p>
        </w:tc>
        <w:tc>
          <w:tcPr>
            <w:tcW w:w="855" w:type="dxa"/>
            <w:vAlign w:val="center"/>
          </w:tcPr>
          <w:p w14:paraId="5277611A">
            <w:pPr>
              <w:jc w:val="center"/>
              <w:rPr>
                <w:rFonts w:eastAsia="仿宋_GB2312" w:cs="Times New Roman"/>
              </w:rPr>
            </w:pPr>
            <w:r>
              <w:rPr>
                <w:rFonts w:hint="eastAsia" w:eastAsia="仿宋_GB2312" w:cs="Times New Roman"/>
              </w:rPr>
              <w:t>40</w:t>
            </w:r>
          </w:p>
        </w:tc>
        <w:tc>
          <w:tcPr>
            <w:tcW w:w="750" w:type="dxa"/>
            <w:vAlign w:val="center"/>
          </w:tcPr>
          <w:p w14:paraId="16A5623E">
            <w:pPr>
              <w:jc w:val="center"/>
              <w:rPr>
                <w:rFonts w:eastAsia="仿宋_GB2312" w:cs="Times New Roman"/>
              </w:rPr>
            </w:pPr>
            <w:r>
              <w:rPr>
                <w:rFonts w:hint="eastAsia" w:eastAsia="仿宋_GB2312" w:cs="Times New Roman"/>
              </w:rPr>
              <w:t>36</w:t>
            </w:r>
          </w:p>
        </w:tc>
        <w:tc>
          <w:tcPr>
            <w:tcW w:w="743" w:type="dxa"/>
            <w:vAlign w:val="center"/>
          </w:tcPr>
          <w:p w14:paraId="64C29317">
            <w:pPr>
              <w:jc w:val="center"/>
              <w:rPr>
                <w:rFonts w:eastAsia="仿宋_GB2312" w:cs="Times New Roman"/>
              </w:rPr>
            </w:pPr>
            <w:r>
              <w:rPr>
                <w:rFonts w:hint="eastAsia" w:eastAsia="仿宋_GB2312" w:cs="Times New Roman"/>
              </w:rPr>
              <w:t>4</w:t>
            </w:r>
          </w:p>
        </w:tc>
        <w:tc>
          <w:tcPr>
            <w:tcW w:w="1066" w:type="dxa"/>
            <w:vAlign w:val="center"/>
          </w:tcPr>
          <w:p w14:paraId="557012DD">
            <w:pPr>
              <w:jc w:val="center"/>
              <w:rPr>
                <w:rFonts w:eastAsia="仿宋_GB2312" w:cs="Times New Roman"/>
              </w:rPr>
            </w:pPr>
            <w:r>
              <w:rPr>
                <w:rFonts w:hint="eastAsia" w:eastAsia="仿宋_GB2312" w:cs="Times New Roman"/>
              </w:rPr>
              <w:t>10%</w:t>
            </w:r>
          </w:p>
        </w:tc>
        <w:tc>
          <w:tcPr>
            <w:tcW w:w="938" w:type="dxa"/>
            <w:vAlign w:val="center"/>
          </w:tcPr>
          <w:p w14:paraId="29746B67">
            <w:pPr>
              <w:jc w:val="center"/>
              <w:rPr>
                <w:rFonts w:eastAsia="仿宋_GB2312" w:cs="Times New Roman"/>
              </w:rPr>
            </w:pPr>
            <w:r>
              <w:rPr>
                <w:rFonts w:hint="eastAsia" w:eastAsia="仿宋_GB2312" w:cs="Times New Roman"/>
              </w:rPr>
              <w:t>0%</w:t>
            </w:r>
          </w:p>
        </w:tc>
      </w:tr>
      <w:tr w14:paraId="67CF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14:paraId="2759656A">
            <w:pPr>
              <w:jc w:val="center"/>
              <w:rPr>
                <w:rFonts w:eastAsia="仿宋_GB2312" w:cs="Times New Roman"/>
              </w:rPr>
            </w:pPr>
          </w:p>
        </w:tc>
        <w:tc>
          <w:tcPr>
            <w:tcW w:w="1710" w:type="dxa"/>
            <w:vAlign w:val="center"/>
          </w:tcPr>
          <w:p w14:paraId="663B7B20">
            <w:pPr>
              <w:jc w:val="center"/>
              <w:rPr>
                <w:rFonts w:eastAsia="仿宋_GB2312" w:cs="Times New Roman"/>
              </w:rPr>
            </w:pPr>
            <w:r>
              <w:rPr>
                <w:rFonts w:eastAsia="仿宋_GB2312" w:cs="Times New Roman"/>
              </w:rPr>
              <w:t>综合素质</w:t>
            </w:r>
          </w:p>
          <w:p w14:paraId="4F37860B">
            <w:pPr>
              <w:jc w:val="center"/>
              <w:rPr>
                <w:rFonts w:eastAsia="仿宋_GB2312" w:cs="Times New Roman"/>
              </w:rPr>
            </w:pPr>
            <w:r>
              <w:rPr>
                <w:rFonts w:eastAsia="仿宋_GB2312" w:cs="Times New Roman"/>
              </w:rPr>
              <w:t>选修课程</w:t>
            </w:r>
          </w:p>
        </w:tc>
        <w:tc>
          <w:tcPr>
            <w:tcW w:w="915" w:type="dxa"/>
            <w:vAlign w:val="center"/>
          </w:tcPr>
          <w:p w14:paraId="416F6CF3">
            <w:pPr>
              <w:jc w:val="center"/>
              <w:rPr>
                <w:rFonts w:eastAsia="仿宋_GB2312" w:cs="Times New Roman"/>
              </w:rPr>
            </w:pPr>
            <w:r>
              <w:rPr>
                <w:rFonts w:eastAsia="仿宋_GB2312" w:cs="Times New Roman"/>
              </w:rPr>
              <w:t>选修</w:t>
            </w:r>
          </w:p>
        </w:tc>
        <w:tc>
          <w:tcPr>
            <w:tcW w:w="930" w:type="dxa"/>
            <w:vAlign w:val="center"/>
          </w:tcPr>
          <w:p w14:paraId="33453E01">
            <w:pPr>
              <w:jc w:val="center"/>
              <w:rPr>
                <w:rFonts w:eastAsia="仿宋_GB2312" w:cs="Times New Roman"/>
              </w:rPr>
            </w:pPr>
            <w:r>
              <w:rPr>
                <w:rFonts w:hint="eastAsia" w:eastAsia="仿宋_GB2312" w:cs="Times New Roman"/>
              </w:rPr>
              <w:t>1</w:t>
            </w:r>
            <w:r>
              <w:rPr>
                <w:rFonts w:eastAsia="仿宋_GB2312" w:cs="Times New Roman"/>
              </w:rPr>
              <w:t>60</w:t>
            </w:r>
          </w:p>
        </w:tc>
        <w:tc>
          <w:tcPr>
            <w:tcW w:w="765" w:type="dxa"/>
            <w:vAlign w:val="center"/>
          </w:tcPr>
          <w:p w14:paraId="6B2489F0">
            <w:pPr>
              <w:jc w:val="center"/>
              <w:rPr>
                <w:rFonts w:eastAsia="仿宋_GB2312" w:cs="Times New Roman"/>
              </w:rPr>
            </w:pPr>
            <w:r>
              <w:rPr>
                <w:rFonts w:hint="eastAsia" w:eastAsia="仿宋_GB2312" w:cs="Times New Roman"/>
              </w:rPr>
              <w:t>1</w:t>
            </w:r>
            <w:r>
              <w:rPr>
                <w:rFonts w:eastAsia="仿宋_GB2312" w:cs="Times New Roman"/>
              </w:rPr>
              <w:t>60</w:t>
            </w:r>
          </w:p>
        </w:tc>
        <w:tc>
          <w:tcPr>
            <w:tcW w:w="795" w:type="dxa"/>
            <w:vAlign w:val="center"/>
          </w:tcPr>
          <w:p w14:paraId="0476241D">
            <w:pPr>
              <w:jc w:val="center"/>
              <w:rPr>
                <w:rFonts w:eastAsia="仿宋_GB2312" w:cs="Times New Roman"/>
              </w:rPr>
            </w:pPr>
            <w:r>
              <w:rPr>
                <w:rFonts w:hint="eastAsia" w:eastAsia="仿宋_GB2312" w:cs="Times New Roman"/>
              </w:rPr>
              <w:t>0</w:t>
            </w:r>
          </w:p>
        </w:tc>
        <w:tc>
          <w:tcPr>
            <w:tcW w:w="855" w:type="dxa"/>
            <w:vAlign w:val="center"/>
          </w:tcPr>
          <w:p w14:paraId="02F5A77F">
            <w:pPr>
              <w:jc w:val="center"/>
              <w:rPr>
                <w:rFonts w:eastAsia="仿宋_GB2312" w:cs="Times New Roman"/>
              </w:rPr>
            </w:pPr>
            <w:r>
              <w:rPr>
                <w:rFonts w:hint="eastAsia" w:eastAsia="仿宋_GB2312" w:cs="Times New Roman"/>
              </w:rPr>
              <w:t>10</w:t>
            </w:r>
          </w:p>
        </w:tc>
        <w:tc>
          <w:tcPr>
            <w:tcW w:w="750" w:type="dxa"/>
            <w:vAlign w:val="center"/>
          </w:tcPr>
          <w:p w14:paraId="441DB752">
            <w:pPr>
              <w:jc w:val="center"/>
              <w:rPr>
                <w:rFonts w:eastAsia="仿宋_GB2312" w:cs="Times New Roman"/>
              </w:rPr>
            </w:pPr>
            <w:r>
              <w:rPr>
                <w:rFonts w:hint="eastAsia" w:eastAsia="仿宋_GB2312" w:cs="Times New Roman"/>
              </w:rPr>
              <w:t>1</w:t>
            </w:r>
            <w:r>
              <w:rPr>
                <w:rFonts w:eastAsia="仿宋_GB2312" w:cs="Times New Roman"/>
              </w:rPr>
              <w:t>0</w:t>
            </w:r>
          </w:p>
        </w:tc>
        <w:tc>
          <w:tcPr>
            <w:tcW w:w="743" w:type="dxa"/>
            <w:vAlign w:val="center"/>
          </w:tcPr>
          <w:p w14:paraId="5400FE94">
            <w:pPr>
              <w:jc w:val="center"/>
              <w:rPr>
                <w:rFonts w:eastAsia="仿宋_GB2312" w:cs="Times New Roman"/>
              </w:rPr>
            </w:pPr>
            <w:r>
              <w:rPr>
                <w:rFonts w:hint="eastAsia" w:eastAsia="仿宋_GB2312" w:cs="Times New Roman"/>
              </w:rPr>
              <w:t>0</w:t>
            </w:r>
          </w:p>
        </w:tc>
        <w:tc>
          <w:tcPr>
            <w:tcW w:w="1066" w:type="dxa"/>
            <w:vAlign w:val="center"/>
          </w:tcPr>
          <w:p w14:paraId="13A31958">
            <w:pPr>
              <w:jc w:val="center"/>
              <w:rPr>
                <w:rFonts w:eastAsia="仿宋_GB2312" w:cs="Times New Roman"/>
              </w:rPr>
            </w:pPr>
            <w:r>
              <w:rPr>
                <w:rFonts w:hint="eastAsia" w:eastAsia="仿宋_GB2312" w:cs="Times New Roman"/>
              </w:rPr>
              <w:t>0%</w:t>
            </w:r>
          </w:p>
        </w:tc>
        <w:tc>
          <w:tcPr>
            <w:tcW w:w="938" w:type="dxa"/>
            <w:vAlign w:val="center"/>
          </w:tcPr>
          <w:p w14:paraId="03D21E2F">
            <w:pPr>
              <w:jc w:val="center"/>
              <w:rPr>
                <w:rFonts w:eastAsia="仿宋_GB2312" w:cs="Times New Roman"/>
              </w:rPr>
            </w:pPr>
            <w:r>
              <w:rPr>
                <w:rFonts w:hint="eastAsia" w:eastAsia="仿宋_GB2312" w:cs="Times New Roman"/>
              </w:rPr>
              <w:t>100%</w:t>
            </w:r>
          </w:p>
        </w:tc>
      </w:tr>
      <w:tr w14:paraId="1E982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restart"/>
            <w:vAlign w:val="center"/>
          </w:tcPr>
          <w:p w14:paraId="2F26DD5B">
            <w:pPr>
              <w:jc w:val="center"/>
              <w:rPr>
                <w:rFonts w:eastAsia="仿宋_GB2312" w:cs="Times New Roman"/>
              </w:rPr>
            </w:pPr>
            <w:r>
              <w:rPr>
                <w:rFonts w:hint="eastAsia" w:eastAsia="仿宋_GB2312" w:cs="Times New Roman"/>
              </w:rPr>
              <w:t>专业基础教育、专业</w:t>
            </w:r>
            <w:r>
              <w:rPr>
                <w:rFonts w:eastAsia="仿宋_GB2312" w:cs="Times New Roman"/>
              </w:rPr>
              <w:t>教育</w:t>
            </w:r>
            <w:r>
              <w:rPr>
                <w:rFonts w:hint="eastAsia" w:eastAsia="仿宋_GB2312" w:cs="Times New Roman"/>
              </w:rPr>
              <w:t>平台</w:t>
            </w:r>
            <w:r>
              <w:rPr>
                <w:rFonts w:eastAsia="仿宋_GB2312" w:cs="Times New Roman"/>
              </w:rPr>
              <w:t>课程</w:t>
            </w:r>
          </w:p>
        </w:tc>
        <w:tc>
          <w:tcPr>
            <w:tcW w:w="1710" w:type="dxa"/>
            <w:vAlign w:val="center"/>
          </w:tcPr>
          <w:p w14:paraId="331BEA39">
            <w:pPr>
              <w:jc w:val="center"/>
              <w:rPr>
                <w:rFonts w:eastAsia="仿宋_GB2312" w:cs="Times New Roman"/>
              </w:rPr>
            </w:pPr>
            <w:r>
              <w:rPr>
                <w:rFonts w:eastAsia="仿宋_GB2312" w:cs="Times New Roman"/>
              </w:rPr>
              <w:t>专业</w:t>
            </w:r>
            <w:r>
              <w:rPr>
                <w:rFonts w:hint="eastAsia" w:eastAsia="仿宋_GB2312" w:cs="Times New Roman"/>
              </w:rPr>
              <w:t>基础</w:t>
            </w:r>
          </w:p>
          <w:p w14:paraId="6F3C6F84">
            <w:pPr>
              <w:jc w:val="center"/>
              <w:rPr>
                <w:rFonts w:eastAsia="仿宋_GB2312" w:cs="Times New Roman"/>
              </w:rPr>
            </w:pPr>
            <w:r>
              <w:rPr>
                <w:rFonts w:eastAsia="仿宋_GB2312" w:cs="Times New Roman"/>
              </w:rPr>
              <w:t>课程</w:t>
            </w:r>
          </w:p>
        </w:tc>
        <w:tc>
          <w:tcPr>
            <w:tcW w:w="915" w:type="dxa"/>
            <w:vAlign w:val="center"/>
          </w:tcPr>
          <w:p w14:paraId="253A586E">
            <w:pPr>
              <w:jc w:val="center"/>
              <w:rPr>
                <w:rFonts w:eastAsia="仿宋_GB2312" w:cs="Times New Roman"/>
              </w:rPr>
            </w:pPr>
            <w:r>
              <w:rPr>
                <w:rFonts w:eastAsia="仿宋_GB2312" w:cs="Times New Roman"/>
              </w:rPr>
              <w:t>必修</w:t>
            </w:r>
          </w:p>
        </w:tc>
        <w:tc>
          <w:tcPr>
            <w:tcW w:w="930" w:type="dxa"/>
            <w:vAlign w:val="center"/>
          </w:tcPr>
          <w:p w14:paraId="2E20CA60">
            <w:pPr>
              <w:jc w:val="center"/>
              <w:rPr>
                <w:rFonts w:eastAsia="仿宋_GB2312" w:cs="Times New Roman"/>
              </w:rPr>
            </w:pPr>
            <w:r>
              <w:rPr>
                <w:rFonts w:eastAsia="仿宋_GB2312" w:cs="Times New Roman"/>
              </w:rPr>
              <w:t>688</w:t>
            </w:r>
          </w:p>
        </w:tc>
        <w:tc>
          <w:tcPr>
            <w:tcW w:w="765" w:type="dxa"/>
            <w:vAlign w:val="center"/>
          </w:tcPr>
          <w:p w14:paraId="498BEE48">
            <w:pPr>
              <w:jc w:val="center"/>
              <w:rPr>
                <w:rFonts w:eastAsia="仿宋_GB2312" w:cs="Times New Roman"/>
              </w:rPr>
            </w:pPr>
            <w:r>
              <w:rPr>
                <w:rFonts w:eastAsia="仿宋_GB2312" w:cs="Times New Roman"/>
              </w:rPr>
              <w:t>592</w:t>
            </w:r>
          </w:p>
        </w:tc>
        <w:tc>
          <w:tcPr>
            <w:tcW w:w="795" w:type="dxa"/>
            <w:vAlign w:val="center"/>
          </w:tcPr>
          <w:p w14:paraId="49368B2D">
            <w:pPr>
              <w:jc w:val="center"/>
              <w:rPr>
                <w:rFonts w:eastAsia="仿宋_GB2312" w:cs="Times New Roman"/>
              </w:rPr>
            </w:pPr>
            <w:r>
              <w:rPr>
                <w:rFonts w:eastAsia="仿宋_GB2312" w:cs="Times New Roman"/>
              </w:rPr>
              <w:t>96</w:t>
            </w:r>
          </w:p>
        </w:tc>
        <w:tc>
          <w:tcPr>
            <w:tcW w:w="855" w:type="dxa"/>
            <w:vAlign w:val="center"/>
          </w:tcPr>
          <w:p w14:paraId="5C549745">
            <w:pPr>
              <w:jc w:val="center"/>
              <w:rPr>
                <w:rFonts w:eastAsia="仿宋_GB2312" w:cs="Times New Roman"/>
              </w:rPr>
            </w:pPr>
            <w:r>
              <w:rPr>
                <w:rFonts w:hint="eastAsia" w:eastAsia="仿宋_GB2312" w:cs="Times New Roman"/>
              </w:rPr>
              <w:t>4</w:t>
            </w:r>
            <w:r>
              <w:rPr>
                <w:rFonts w:eastAsia="仿宋_GB2312" w:cs="Times New Roman"/>
              </w:rPr>
              <w:t>0</w:t>
            </w:r>
          </w:p>
        </w:tc>
        <w:tc>
          <w:tcPr>
            <w:tcW w:w="750" w:type="dxa"/>
            <w:vAlign w:val="center"/>
          </w:tcPr>
          <w:p w14:paraId="5E39B6E9">
            <w:pPr>
              <w:jc w:val="center"/>
              <w:rPr>
                <w:rFonts w:eastAsia="仿宋_GB2312" w:cs="Times New Roman"/>
              </w:rPr>
            </w:pPr>
            <w:r>
              <w:rPr>
                <w:rFonts w:hint="eastAsia" w:eastAsia="仿宋_GB2312" w:cs="Times New Roman"/>
              </w:rPr>
              <w:t>3</w:t>
            </w:r>
            <w:r>
              <w:rPr>
                <w:rFonts w:eastAsia="仿宋_GB2312" w:cs="Times New Roman"/>
              </w:rPr>
              <w:t>7</w:t>
            </w:r>
          </w:p>
        </w:tc>
        <w:tc>
          <w:tcPr>
            <w:tcW w:w="743" w:type="dxa"/>
            <w:vAlign w:val="center"/>
          </w:tcPr>
          <w:p w14:paraId="66C82BCB">
            <w:pPr>
              <w:jc w:val="center"/>
              <w:rPr>
                <w:rFonts w:eastAsia="仿宋_GB2312" w:cs="Times New Roman"/>
              </w:rPr>
            </w:pPr>
            <w:r>
              <w:rPr>
                <w:rFonts w:hint="eastAsia" w:eastAsia="仿宋_GB2312" w:cs="Times New Roman"/>
              </w:rPr>
              <w:t>3</w:t>
            </w:r>
          </w:p>
        </w:tc>
        <w:tc>
          <w:tcPr>
            <w:tcW w:w="1066" w:type="dxa"/>
            <w:vAlign w:val="center"/>
          </w:tcPr>
          <w:p w14:paraId="6E713A74">
            <w:pPr>
              <w:jc w:val="center"/>
              <w:rPr>
                <w:rFonts w:eastAsia="仿宋_GB2312" w:cs="Times New Roman"/>
              </w:rPr>
            </w:pPr>
            <w:r>
              <w:rPr>
                <w:rFonts w:eastAsia="仿宋_GB2312" w:cs="Times New Roman"/>
              </w:rPr>
              <w:t>7.5%</w:t>
            </w:r>
          </w:p>
        </w:tc>
        <w:tc>
          <w:tcPr>
            <w:tcW w:w="938" w:type="dxa"/>
            <w:vAlign w:val="center"/>
          </w:tcPr>
          <w:p w14:paraId="1BF0A646">
            <w:pPr>
              <w:jc w:val="center"/>
              <w:rPr>
                <w:rFonts w:eastAsia="仿宋_GB2312" w:cs="Times New Roman"/>
              </w:rPr>
            </w:pPr>
            <w:r>
              <w:rPr>
                <w:rFonts w:hint="eastAsia" w:eastAsia="仿宋_GB2312" w:cs="Times New Roman"/>
              </w:rPr>
              <w:t>0%</w:t>
            </w:r>
          </w:p>
        </w:tc>
      </w:tr>
      <w:tr w14:paraId="6DF7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14:paraId="27D8088B">
            <w:pPr>
              <w:jc w:val="center"/>
              <w:rPr>
                <w:rFonts w:eastAsia="仿宋_GB2312" w:cs="Times New Roman"/>
              </w:rPr>
            </w:pPr>
          </w:p>
        </w:tc>
        <w:tc>
          <w:tcPr>
            <w:tcW w:w="1710" w:type="dxa"/>
            <w:vAlign w:val="center"/>
          </w:tcPr>
          <w:p w14:paraId="62D3FB3A">
            <w:pPr>
              <w:jc w:val="center"/>
              <w:rPr>
                <w:rFonts w:eastAsia="仿宋_GB2312" w:cs="Times New Roman"/>
              </w:rPr>
            </w:pPr>
            <w:r>
              <w:rPr>
                <w:rFonts w:eastAsia="仿宋_GB2312" w:cs="Times New Roman"/>
              </w:rPr>
              <w:t>专业核心</w:t>
            </w:r>
          </w:p>
          <w:p w14:paraId="0DE8FE32">
            <w:pPr>
              <w:jc w:val="center"/>
              <w:rPr>
                <w:rFonts w:eastAsia="仿宋_GB2312" w:cs="Times New Roman"/>
              </w:rPr>
            </w:pPr>
            <w:r>
              <w:rPr>
                <w:rFonts w:eastAsia="仿宋_GB2312" w:cs="Times New Roman"/>
              </w:rPr>
              <w:t>课程</w:t>
            </w:r>
          </w:p>
        </w:tc>
        <w:tc>
          <w:tcPr>
            <w:tcW w:w="915" w:type="dxa"/>
            <w:vAlign w:val="center"/>
          </w:tcPr>
          <w:p w14:paraId="6A947350">
            <w:pPr>
              <w:jc w:val="center"/>
              <w:rPr>
                <w:rFonts w:eastAsia="仿宋_GB2312" w:cs="Times New Roman"/>
              </w:rPr>
            </w:pPr>
            <w:r>
              <w:rPr>
                <w:rFonts w:eastAsia="仿宋_GB2312" w:cs="Times New Roman"/>
              </w:rPr>
              <w:t>必修</w:t>
            </w:r>
          </w:p>
        </w:tc>
        <w:tc>
          <w:tcPr>
            <w:tcW w:w="930" w:type="dxa"/>
            <w:vAlign w:val="center"/>
          </w:tcPr>
          <w:p w14:paraId="06079EF8">
            <w:pPr>
              <w:jc w:val="center"/>
              <w:rPr>
                <w:rFonts w:eastAsia="仿宋_GB2312" w:cs="Times New Roman"/>
              </w:rPr>
            </w:pPr>
            <w:r>
              <w:rPr>
                <w:rFonts w:eastAsia="仿宋_GB2312" w:cs="Times New Roman"/>
              </w:rPr>
              <w:t>320</w:t>
            </w:r>
          </w:p>
        </w:tc>
        <w:tc>
          <w:tcPr>
            <w:tcW w:w="765" w:type="dxa"/>
            <w:vAlign w:val="center"/>
          </w:tcPr>
          <w:p w14:paraId="0692D619">
            <w:pPr>
              <w:jc w:val="center"/>
              <w:rPr>
                <w:rFonts w:eastAsia="仿宋_GB2312" w:cs="Times New Roman"/>
              </w:rPr>
            </w:pPr>
            <w:r>
              <w:rPr>
                <w:rFonts w:hint="eastAsia" w:eastAsia="仿宋_GB2312" w:cs="Times New Roman"/>
              </w:rPr>
              <w:t>2</w:t>
            </w:r>
            <w:r>
              <w:rPr>
                <w:rFonts w:eastAsia="仿宋_GB2312" w:cs="Times New Roman"/>
              </w:rPr>
              <w:t>56</w:t>
            </w:r>
          </w:p>
        </w:tc>
        <w:tc>
          <w:tcPr>
            <w:tcW w:w="795" w:type="dxa"/>
            <w:vAlign w:val="center"/>
          </w:tcPr>
          <w:p w14:paraId="4177B5CF">
            <w:pPr>
              <w:jc w:val="center"/>
              <w:rPr>
                <w:rFonts w:eastAsia="仿宋_GB2312" w:cs="Times New Roman"/>
              </w:rPr>
            </w:pPr>
            <w:r>
              <w:rPr>
                <w:rFonts w:hint="eastAsia" w:eastAsia="仿宋_GB2312" w:cs="Times New Roman"/>
              </w:rPr>
              <w:t>6</w:t>
            </w:r>
            <w:r>
              <w:rPr>
                <w:rFonts w:eastAsia="仿宋_GB2312" w:cs="Times New Roman"/>
              </w:rPr>
              <w:t>4</w:t>
            </w:r>
          </w:p>
        </w:tc>
        <w:tc>
          <w:tcPr>
            <w:tcW w:w="855" w:type="dxa"/>
            <w:vAlign w:val="center"/>
          </w:tcPr>
          <w:p w14:paraId="412941DD">
            <w:pPr>
              <w:jc w:val="center"/>
              <w:rPr>
                <w:rFonts w:eastAsia="仿宋_GB2312" w:cs="Times New Roman"/>
              </w:rPr>
            </w:pPr>
            <w:r>
              <w:rPr>
                <w:rFonts w:hint="eastAsia" w:eastAsia="仿宋_GB2312" w:cs="Times New Roman"/>
              </w:rPr>
              <w:t>1</w:t>
            </w:r>
            <w:r>
              <w:rPr>
                <w:rFonts w:eastAsia="仿宋_GB2312" w:cs="Times New Roman"/>
              </w:rPr>
              <w:t>8</w:t>
            </w:r>
          </w:p>
        </w:tc>
        <w:tc>
          <w:tcPr>
            <w:tcW w:w="750" w:type="dxa"/>
            <w:vAlign w:val="center"/>
          </w:tcPr>
          <w:p w14:paraId="4DA87513">
            <w:pPr>
              <w:jc w:val="center"/>
              <w:rPr>
                <w:rFonts w:eastAsia="仿宋_GB2312" w:cs="Times New Roman"/>
              </w:rPr>
            </w:pPr>
            <w:r>
              <w:rPr>
                <w:rFonts w:hint="eastAsia" w:eastAsia="仿宋_GB2312" w:cs="Times New Roman"/>
              </w:rPr>
              <w:t>1</w:t>
            </w:r>
            <w:r>
              <w:rPr>
                <w:rFonts w:eastAsia="仿宋_GB2312" w:cs="Times New Roman"/>
              </w:rPr>
              <w:t>6</w:t>
            </w:r>
          </w:p>
        </w:tc>
        <w:tc>
          <w:tcPr>
            <w:tcW w:w="743" w:type="dxa"/>
            <w:vAlign w:val="center"/>
          </w:tcPr>
          <w:p w14:paraId="69CCA5EA">
            <w:pPr>
              <w:jc w:val="center"/>
              <w:rPr>
                <w:rFonts w:eastAsia="仿宋_GB2312" w:cs="Times New Roman"/>
              </w:rPr>
            </w:pPr>
            <w:r>
              <w:rPr>
                <w:rFonts w:hint="eastAsia" w:eastAsia="仿宋_GB2312" w:cs="Times New Roman"/>
              </w:rPr>
              <w:t>2</w:t>
            </w:r>
          </w:p>
        </w:tc>
        <w:tc>
          <w:tcPr>
            <w:tcW w:w="1066" w:type="dxa"/>
            <w:vAlign w:val="center"/>
          </w:tcPr>
          <w:p w14:paraId="7FF0DECD">
            <w:pPr>
              <w:jc w:val="center"/>
              <w:rPr>
                <w:rFonts w:eastAsia="仿宋_GB2312" w:cs="Times New Roman"/>
              </w:rPr>
            </w:pPr>
            <w:r>
              <w:rPr>
                <w:rFonts w:hint="eastAsia" w:eastAsia="仿宋_GB2312" w:cs="Times New Roman"/>
              </w:rPr>
              <w:t>1</w:t>
            </w:r>
            <w:r>
              <w:rPr>
                <w:rFonts w:eastAsia="仿宋_GB2312" w:cs="Times New Roman"/>
              </w:rPr>
              <w:t>1</w:t>
            </w:r>
            <w:r>
              <w:rPr>
                <w:rFonts w:hint="eastAsia" w:eastAsia="仿宋_GB2312" w:cs="Times New Roman"/>
              </w:rPr>
              <w:t>.</w:t>
            </w:r>
            <w:r>
              <w:rPr>
                <w:rFonts w:eastAsia="仿宋_GB2312" w:cs="Times New Roman"/>
              </w:rPr>
              <w:t>1</w:t>
            </w:r>
            <w:r>
              <w:rPr>
                <w:rFonts w:hint="eastAsia" w:eastAsia="仿宋_GB2312" w:cs="Times New Roman"/>
              </w:rPr>
              <w:t>%</w:t>
            </w:r>
          </w:p>
        </w:tc>
        <w:tc>
          <w:tcPr>
            <w:tcW w:w="938" w:type="dxa"/>
            <w:vAlign w:val="center"/>
          </w:tcPr>
          <w:p w14:paraId="7B1BA787">
            <w:pPr>
              <w:jc w:val="center"/>
              <w:rPr>
                <w:rFonts w:eastAsia="仿宋_GB2312" w:cs="Times New Roman"/>
              </w:rPr>
            </w:pPr>
            <w:r>
              <w:rPr>
                <w:rFonts w:hint="eastAsia" w:eastAsia="仿宋_GB2312" w:cs="Times New Roman"/>
              </w:rPr>
              <w:t>0%</w:t>
            </w:r>
          </w:p>
        </w:tc>
      </w:tr>
      <w:tr w14:paraId="6C95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75" w:type="dxa"/>
            <w:vMerge w:val="continue"/>
            <w:vAlign w:val="center"/>
          </w:tcPr>
          <w:p w14:paraId="23421FCE">
            <w:pPr>
              <w:jc w:val="center"/>
              <w:rPr>
                <w:rFonts w:eastAsia="仿宋_GB2312" w:cs="Times New Roman"/>
              </w:rPr>
            </w:pPr>
          </w:p>
        </w:tc>
        <w:tc>
          <w:tcPr>
            <w:tcW w:w="1710" w:type="dxa"/>
            <w:vAlign w:val="center"/>
          </w:tcPr>
          <w:p w14:paraId="6C4F2A7E">
            <w:pPr>
              <w:jc w:val="center"/>
              <w:rPr>
                <w:rFonts w:eastAsia="仿宋_GB2312" w:cs="Times New Roman"/>
              </w:rPr>
            </w:pPr>
            <w:r>
              <w:rPr>
                <w:rFonts w:eastAsia="仿宋_GB2312" w:cs="Times New Roman"/>
              </w:rPr>
              <w:t>专业选修课程（含专业方向课程、任选课程）</w:t>
            </w:r>
          </w:p>
        </w:tc>
        <w:tc>
          <w:tcPr>
            <w:tcW w:w="915" w:type="dxa"/>
            <w:vAlign w:val="center"/>
          </w:tcPr>
          <w:p w14:paraId="6EA04CD7">
            <w:pPr>
              <w:jc w:val="center"/>
              <w:rPr>
                <w:rFonts w:eastAsia="仿宋_GB2312" w:cs="Times New Roman"/>
              </w:rPr>
            </w:pPr>
            <w:r>
              <w:rPr>
                <w:rFonts w:eastAsia="仿宋_GB2312" w:cs="Times New Roman"/>
              </w:rPr>
              <w:t>选修</w:t>
            </w:r>
          </w:p>
        </w:tc>
        <w:tc>
          <w:tcPr>
            <w:tcW w:w="930" w:type="dxa"/>
            <w:vAlign w:val="center"/>
          </w:tcPr>
          <w:p w14:paraId="31C815C8">
            <w:pPr>
              <w:jc w:val="center"/>
              <w:rPr>
                <w:rFonts w:eastAsia="仿宋_GB2312" w:cs="Times New Roman"/>
              </w:rPr>
            </w:pPr>
            <w:r>
              <w:rPr>
                <w:rFonts w:hint="eastAsia" w:eastAsia="仿宋_GB2312" w:cs="Times New Roman"/>
              </w:rPr>
              <w:t>5</w:t>
            </w:r>
            <w:r>
              <w:rPr>
                <w:rFonts w:eastAsia="仿宋_GB2312" w:cs="Times New Roman"/>
              </w:rPr>
              <w:t>76</w:t>
            </w:r>
          </w:p>
        </w:tc>
        <w:tc>
          <w:tcPr>
            <w:tcW w:w="765" w:type="dxa"/>
            <w:vAlign w:val="center"/>
          </w:tcPr>
          <w:p w14:paraId="28AA5F45">
            <w:pPr>
              <w:jc w:val="center"/>
              <w:rPr>
                <w:rFonts w:eastAsia="仿宋_GB2312" w:cs="Times New Roman"/>
              </w:rPr>
            </w:pPr>
            <w:r>
              <w:rPr>
                <w:rFonts w:hint="eastAsia" w:eastAsia="仿宋_GB2312" w:cs="Times New Roman"/>
              </w:rPr>
              <w:t>3</w:t>
            </w:r>
            <w:r>
              <w:rPr>
                <w:rFonts w:eastAsia="仿宋_GB2312" w:cs="Times New Roman"/>
              </w:rPr>
              <w:t>84</w:t>
            </w:r>
          </w:p>
        </w:tc>
        <w:tc>
          <w:tcPr>
            <w:tcW w:w="795" w:type="dxa"/>
            <w:vAlign w:val="center"/>
          </w:tcPr>
          <w:p w14:paraId="5438A38D">
            <w:pPr>
              <w:jc w:val="center"/>
              <w:rPr>
                <w:rFonts w:eastAsia="仿宋_GB2312" w:cs="Times New Roman"/>
              </w:rPr>
            </w:pPr>
            <w:r>
              <w:rPr>
                <w:rFonts w:hint="eastAsia" w:eastAsia="仿宋_GB2312" w:cs="Times New Roman"/>
              </w:rPr>
              <w:t>1</w:t>
            </w:r>
            <w:r>
              <w:rPr>
                <w:rFonts w:eastAsia="仿宋_GB2312" w:cs="Times New Roman"/>
              </w:rPr>
              <w:t>92</w:t>
            </w:r>
          </w:p>
        </w:tc>
        <w:tc>
          <w:tcPr>
            <w:tcW w:w="855" w:type="dxa"/>
            <w:vAlign w:val="center"/>
          </w:tcPr>
          <w:p w14:paraId="21214F53">
            <w:pPr>
              <w:jc w:val="center"/>
              <w:rPr>
                <w:rFonts w:eastAsia="仿宋_GB2312" w:cs="Times New Roman"/>
              </w:rPr>
            </w:pPr>
            <w:r>
              <w:rPr>
                <w:rFonts w:hint="eastAsia" w:eastAsia="仿宋_GB2312" w:cs="Times New Roman"/>
              </w:rPr>
              <w:t>3</w:t>
            </w:r>
            <w:r>
              <w:rPr>
                <w:rFonts w:eastAsia="仿宋_GB2312" w:cs="Times New Roman"/>
              </w:rPr>
              <w:t>0</w:t>
            </w:r>
          </w:p>
        </w:tc>
        <w:tc>
          <w:tcPr>
            <w:tcW w:w="750" w:type="dxa"/>
            <w:vAlign w:val="center"/>
          </w:tcPr>
          <w:p w14:paraId="70A34AD6">
            <w:pPr>
              <w:jc w:val="center"/>
              <w:rPr>
                <w:rFonts w:eastAsia="仿宋_GB2312" w:cs="Times New Roman"/>
              </w:rPr>
            </w:pPr>
            <w:r>
              <w:rPr>
                <w:rFonts w:eastAsia="仿宋_GB2312" w:cs="Times New Roman"/>
              </w:rPr>
              <w:t>24</w:t>
            </w:r>
          </w:p>
        </w:tc>
        <w:tc>
          <w:tcPr>
            <w:tcW w:w="743" w:type="dxa"/>
            <w:vAlign w:val="center"/>
          </w:tcPr>
          <w:p w14:paraId="5C527341">
            <w:pPr>
              <w:jc w:val="center"/>
              <w:rPr>
                <w:rFonts w:eastAsia="仿宋_GB2312" w:cs="Times New Roman"/>
              </w:rPr>
            </w:pPr>
            <w:r>
              <w:rPr>
                <w:rFonts w:hint="eastAsia" w:eastAsia="仿宋_GB2312" w:cs="Times New Roman"/>
              </w:rPr>
              <w:t>6</w:t>
            </w:r>
          </w:p>
        </w:tc>
        <w:tc>
          <w:tcPr>
            <w:tcW w:w="1066" w:type="dxa"/>
            <w:vAlign w:val="center"/>
          </w:tcPr>
          <w:p w14:paraId="6471A87A">
            <w:pPr>
              <w:jc w:val="center"/>
              <w:rPr>
                <w:rFonts w:eastAsia="仿宋_GB2312" w:cs="Times New Roman"/>
              </w:rPr>
            </w:pPr>
            <w:r>
              <w:rPr>
                <w:rFonts w:hint="eastAsia" w:eastAsia="仿宋_GB2312" w:cs="Times New Roman"/>
              </w:rPr>
              <w:t>2</w:t>
            </w:r>
            <w:r>
              <w:rPr>
                <w:rFonts w:eastAsia="仿宋_GB2312" w:cs="Times New Roman"/>
              </w:rPr>
              <w:t>0%</w:t>
            </w:r>
          </w:p>
        </w:tc>
        <w:tc>
          <w:tcPr>
            <w:tcW w:w="938" w:type="dxa"/>
            <w:vAlign w:val="center"/>
          </w:tcPr>
          <w:p w14:paraId="753C8A83">
            <w:pPr>
              <w:jc w:val="center"/>
              <w:rPr>
                <w:rFonts w:eastAsia="仿宋_GB2312" w:cs="Times New Roman"/>
              </w:rPr>
            </w:pPr>
            <w:r>
              <w:rPr>
                <w:rFonts w:hint="eastAsia" w:eastAsia="仿宋_GB2312" w:cs="Times New Roman"/>
              </w:rPr>
              <w:t>100%</w:t>
            </w:r>
          </w:p>
        </w:tc>
      </w:tr>
      <w:tr w14:paraId="424A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685" w:type="dxa"/>
            <w:gridSpan w:val="2"/>
            <w:vAlign w:val="center"/>
          </w:tcPr>
          <w:p w14:paraId="3CAC648B">
            <w:pPr>
              <w:jc w:val="center"/>
              <w:rPr>
                <w:rFonts w:eastAsia="仿宋_GB2312" w:cs="Times New Roman"/>
              </w:rPr>
            </w:pPr>
            <w:r>
              <w:rPr>
                <w:rFonts w:eastAsia="仿宋_GB2312" w:cs="Times New Roman"/>
              </w:rPr>
              <w:t>集中性实践环节</w:t>
            </w:r>
          </w:p>
        </w:tc>
        <w:tc>
          <w:tcPr>
            <w:tcW w:w="915" w:type="dxa"/>
            <w:vAlign w:val="center"/>
          </w:tcPr>
          <w:p w14:paraId="1B324A1D">
            <w:pPr>
              <w:jc w:val="center"/>
              <w:rPr>
                <w:rFonts w:eastAsia="仿宋_GB2312" w:cs="Times New Roman"/>
              </w:rPr>
            </w:pPr>
            <w:r>
              <w:rPr>
                <w:rFonts w:eastAsia="仿宋_GB2312" w:cs="Times New Roman"/>
              </w:rPr>
              <w:t>必修</w:t>
            </w:r>
          </w:p>
        </w:tc>
        <w:tc>
          <w:tcPr>
            <w:tcW w:w="930" w:type="dxa"/>
            <w:tcBorders>
              <w:top w:val="single" w:color="auto" w:sz="4" w:space="0"/>
              <w:left w:val="single" w:color="auto" w:sz="4" w:space="0"/>
              <w:bottom w:val="single" w:color="auto" w:sz="4" w:space="0"/>
              <w:right w:val="single" w:color="auto" w:sz="4" w:space="0"/>
            </w:tcBorders>
            <w:vAlign w:val="center"/>
          </w:tcPr>
          <w:p w14:paraId="6B821471">
            <w:pPr>
              <w:jc w:val="center"/>
              <w:rPr>
                <w:rFonts w:eastAsia="仿宋_GB2312" w:cs="Times New Roman"/>
              </w:rPr>
            </w:pPr>
            <w:r>
              <w:rPr>
                <w:rFonts w:hint="eastAsia" w:eastAsia="仿宋_GB2312" w:cs="Times New Roman"/>
              </w:rPr>
              <w:t>704</w:t>
            </w:r>
          </w:p>
        </w:tc>
        <w:tc>
          <w:tcPr>
            <w:tcW w:w="765" w:type="dxa"/>
            <w:tcBorders>
              <w:top w:val="single" w:color="auto" w:sz="4" w:space="0"/>
              <w:left w:val="single" w:color="auto" w:sz="4" w:space="0"/>
              <w:bottom w:val="single" w:color="auto" w:sz="4" w:space="0"/>
              <w:right w:val="single" w:color="auto" w:sz="4" w:space="0"/>
            </w:tcBorders>
            <w:vAlign w:val="center"/>
          </w:tcPr>
          <w:p w14:paraId="5127D0A1">
            <w:pPr>
              <w:jc w:val="center"/>
              <w:rPr>
                <w:rFonts w:eastAsia="仿宋_GB2312" w:cs="Times New Roman"/>
              </w:rPr>
            </w:pPr>
            <w:r>
              <w:rPr>
                <w:rFonts w:hint="eastAsia" w:eastAsia="仿宋_GB2312" w:cs="Times New Roman"/>
              </w:rPr>
              <w:t>0</w:t>
            </w:r>
          </w:p>
        </w:tc>
        <w:tc>
          <w:tcPr>
            <w:tcW w:w="795" w:type="dxa"/>
            <w:tcBorders>
              <w:top w:val="single" w:color="auto" w:sz="4" w:space="0"/>
              <w:left w:val="single" w:color="auto" w:sz="4" w:space="0"/>
              <w:bottom w:val="single" w:color="auto" w:sz="4" w:space="0"/>
              <w:right w:val="single" w:color="auto" w:sz="4" w:space="0"/>
            </w:tcBorders>
            <w:vAlign w:val="center"/>
          </w:tcPr>
          <w:p w14:paraId="262BE715">
            <w:pPr>
              <w:jc w:val="center"/>
              <w:rPr>
                <w:rFonts w:eastAsia="仿宋_GB2312" w:cs="Times New Roman"/>
              </w:rPr>
            </w:pPr>
            <w:r>
              <w:rPr>
                <w:rFonts w:hint="eastAsia" w:eastAsia="仿宋_GB2312" w:cs="Times New Roman"/>
              </w:rPr>
              <w:t>704</w:t>
            </w:r>
          </w:p>
        </w:tc>
        <w:tc>
          <w:tcPr>
            <w:tcW w:w="855" w:type="dxa"/>
            <w:tcBorders>
              <w:top w:val="single" w:color="auto" w:sz="4" w:space="0"/>
              <w:left w:val="single" w:color="auto" w:sz="4" w:space="0"/>
              <w:bottom w:val="single" w:color="auto" w:sz="4" w:space="0"/>
              <w:right w:val="single" w:color="auto" w:sz="4" w:space="0"/>
            </w:tcBorders>
            <w:vAlign w:val="center"/>
          </w:tcPr>
          <w:p w14:paraId="101558F5">
            <w:pPr>
              <w:jc w:val="center"/>
              <w:rPr>
                <w:rFonts w:eastAsia="仿宋_GB2312" w:cs="Times New Roman"/>
              </w:rPr>
            </w:pPr>
            <w:r>
              <w:rPr>
                <w:rFonts w:hint="eastAsia" w:eastAsia="仿宋_GB2312" w:cs="Times New Roman"/>
              </w:rPr>
              <w:t>22</w:t>
            </w:r>
          </w:p>
        </w:tc>
        <w:tc>
          <w:tcPr>
            <w:tcW w:w="750" w:type="dxa"/>
            <w:tcBorders>
              <w:top w:val="single" w:color="auto" w:sz="4" w:space="0"/>
              <w:left w:val="single" w:color="auto" w:sz="4" w:space="0"/>
              <w:bottom w:val="single" w:color="auto" w:sz="4" w:space="0"/>
              <w:right w:val="single" w:color="auto" w:sz="4" w:space="0"/>
            </w:tcBorders>
            <w:vAlign w:val="center"/>
          </w:tcPr>
          <w:p w14:paraId="06EB69F9">
            <w:pPr>
              <w:jc w:val="center"/>
              <w:rPr>
                <w:rFonts w:eastAsia="仿宋_GB2312" w:cs="Times New Roman"/>
              </w:rPr>
            </w:pPr>
            <w:r>
              <w:rPr>
                <w:rFonts w:hint="eastAsia" w:eastAsia="仿宋_GB2312" w:cs="Times New Roman"/>
              </w:rPr>
              <w:t>0</w:t>
            </w:r>
          </w:p>
        </w:tc>
        <w:tc>
          <w:tcPr>
            <w:tcW w:w="743" w:type="dxa"/>
            <w:tcBorders>
              <w:top w:val="single" w:color="auto" w:sz="4" w:space="0"/>
              <w:left w:val="single" w:color="auto" w:sz="4" w:space="0"/>
              <w:bottom w:val="single" w:color="auto" w:sz="4" w:space="0"/>
              <w:right w:val="single" w:color="auto" w:sz="4" w:space="0"/>
            </w:tcBorders>
            <w:vAlign w:val="center"/>
          </w:tcPr>
          <w:p w14:paraId="0BD1A8EE">
            <w:pPr>
              <w:jc w:val="center"/>
              <w:rPr>
                <w:rFonts w:eastAsia="仿宋_GB2312" w:cs="Times New Roman"/>
              </w:rPr>
            </w:pPr>
            <w:r>
              <w:rPr>
                <w:rFonts w:hint="eastAsia" w:eastAsia="仿宋_GB2312" w:cs="Times New Roman"/>
              </w:rPr>
              <w:t>22</w:t>
            </w:r>
          </w:p>
        </w:tc>
        <w:tc>
          <w:tcPr>
            <w:tcW w:w="1066" w:type="dxa"/>
            <w:tcBorders>
              <w:top w:val="single" w:color="auto" w:sz="4" w:space="0"/>
              <w:left w:val="single" w:color="auto" w:sz="4" w:space="0"/>
              <w:bottom w:val="single" w:color="auto" w:sz="4" w:space="0"/>
              <w:right w:val="single" w:color="auto" w:sz="4" w:space="0"/>
            </w:tcBorders>
            <w:vAlign w:val="center"/>
          </w:tcPr>
          <w:p w14:paraId="40132753">
            <w:pPr>
              <w:jc w:val="center"/>
              <w:rPr>
                <w:rFonts w:eastAsia="仿宋_GB2312" w:cs="Times New Roman"/>
              </w:rPr>
            </w:pPr>
            <w:r>
              <w:rPr>
                <w:rFonts w:hint="eastAsia" w:eastAsia="仿宋_GB2312" w:cs="Times New Roman"/>
              </w:rPr>
              <w:t>100%</w:t>
            </w:r>
          </w:p>
        </w:tc>
        <w:tc>
          <w:tcPr>
            <w:tcW w:w="938" w:type="dxa"/>
            <w:tcBorders>
              <w:top w:val="single" w:color="auto" w:sz="4" w:space="0"/>
              <w:left w:val="single" w:color="auto" w:sz="4" w:space="0"/>
              <w:bottom w:val="single" w:color="auto" w:sz="4" w:space="0"/>
              <w:right w:val="single" w:color="auto" w:sz="4" w:space="0"/>
            </w:tcBorders>
            <w:vAlign w:val="center"/>
          </w:tcPr>
          <w:p w14:paraId="6E71F756">
            <w:pPr>
              <w:jc w:val="center"/>
              <w:rPr>
                <w:rFonts w:eastAsia="仿宋_GB2312" w:cs="Times New Roman"/>
              </w:rPr>
            </w:pPr>
            <w:r>
              <w:rPr>
                <w:rFonts w:hint="eastAsia" w:eastAsia="仿宋_GB2312" w:cs="Times New Roman"/>
              </w:rPr>
              <w:t>0%</w:t>
            </w:r>
          </w:p>
        </w:tc>
      </w:tr>
      <w:tr w14:paraId="5017F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685" w:type="dxa"/>
            <w:gridSpan w:val="2"/>
            <w:vAlign w:val="center"/>
          </w:tcPr>
          <w:p w14:paraId="2FFFC854">
            <w:pPr>
              <w:jc w:val="center"/>
              <w:rPr>
                <w:rFonts w:eastAsia="仿宋_GB2312" w:cs="Times New Roman"/>
              </w:rPr>
            </w:pPr>
            <w:r>
              <w:rPr>
                <w:rFonts w:eastAsia="仿宋_GB2312" w:cs="Times New Roman"/>
              </w:rPr>
              <w:t>合计</w:t>
            </w:r>
          </w:p>
        </w:tc>
        <w:tc>
          <w:tcPr>
            <w:tcW w:w="915" w:type="dxa"/>
          </w:tcPr>
          <w:p w14:paraId="7B910599">
            <w:pPr>
              <w:jc w:val="center"/>
              <w:rPr>
                <w:rFonts w:eastAsia="仿宋_GB2312" w:cs="Times New Roman"/>
              </w:rPr>
            </w:pPr>
          </w:p>
        </w:tc>
        <w:tc>
          <w:tcPr>
            <w:tcW w:w="930" w:type="dxa"/>
            <w:vAlign w:val="center"/>
          </w:tcPr>
          <w:p w14:paraId="576FAC23">
            <w:pPr>
              <w:jc w:val="center"/>
              <w:rPr>
                <w:rFonts w:eastAsia="仿宋_GB2312" w:cs="Times New Roman"/>
              </w:rPr>
            </w:pPr>
            <w:r>
              <w:rPr>
                <w:rFonts w:hint="eastAsia" w:eastAsia="仿宋_GB2312" w:cs="Times New Roman"/>
              </w:rPr>
              <w:t>3</w:t>
            </w:r>
            <w:r>
              <w:rPr>
                <w:rFonts w:eastAsia="仿宋_GB2312" w:cs="Times New Roman"/>
              </w:rPr>
              <w:t>196</w:t>
            </w:r>
          </w:p>
        </w:tc>
        <w:tc>
          <w:tcPr>
            <w:tcW w:w="765" w:type="dxa"/>
            <w:vAlign w:val="center"/>
          </w:tcPr>
          <w:p w14:paraId="25FB66CA">
            <w:pPr>
              <w:jc w:val="center"/>
              <w:rPr>
                <w:rFonts w:eastAsia="仿宋_GB2312" w:cs="Times New Roman"/>
              </w:rPr>
            </w:pPr>
            <w:r>
              <w:rPr>
                <w:rFonts w:hint="eastAsia" w:eastAsia="仿宋_GB2312" w:cs="Times New Roman"/>
              </w:rPr>
              <w:t>2</w:t>
            </w:r>
            <w:r>
              <w:rPr>
                <w:rFonts w:eastAsia="仿宋_GB2312" w:cs="Times New Roman"/>
              </w:rPr>
              <w:t>012</w:t>
            </w:r>
          </w:p>
        </w:tc>
        <w:tc>
          <w:tcPr>
            <w:tcW w:w="795" w:type="dxa"/>
            <w:vAlign w:val="center"/>
          </w:tcPr>
          <w:p w14:paraId="5AD00484">
            <w:pPr>
              <w:jc w:val="center"/>
              <w:rPr>
                <w:rFonts w:eastAsia="仿宋_GB2312" w:cs="Times New Roman"/>
              </w:rPr>
            </w:pPr>
            <w:r>
              <w:rPr>
                <w:rFonts w:hint="eastAsia" w:eastAsia="仿宋_GB2312" w:cs="Times New Roman"/>
              </w:rPr>
              <w:t>1</w:t>
            </w:r>
            <w:r>
              <w:rPr>
                <w:rFonts w:eastAsia="仿宋_GB2312" w:cs="Times New Roman"/>
              </w:rPr>
              <w:t>184</w:t>
            </w:r>
          </w:p>
        </w:tc>
        <w:tc>
          <w:tcPr>
            <w:tcW w:w="855" w:type="dxa"/>
            <w:vAlign w:val="center"/>
          </w:tcPr>
          <w:p w14:paraId="368B514F">
            <w:pPr>
              <w:jc w:val="center"/>
              <w:rPr>
                <w:rFonts w:eastAsia="仿宋_GB2312" w:cs="Times New Roman"/>
              </w:rPr>
            </w:pPr>
            <w:r>
              <w:rPr>
                <w:rFonts w:hint="eastAsia" w:eastAsia="仿宋_GB2312" w:cs="Times New Roman"/>
              </w:rPr>
              <w:t>160</w:t>
            </w:r>
          </w:p>
        </w:tc>
        <w:tc>
          <w:tcPr>
            <w:tcW w:w="750" w:type="dxa"/>
            <w:vAlign w:val="center"/>
          </w:tcPr>
          <w:p w14:paraId="5CD2AB75">
            <w:pPr>
              <w:jc w:val="center"/>
              <w:rPr>
                <w:rFonts w:eastAsia="仿宋_GB2312" w:cs="Times New Roman"/>
              </w:rPr>
            </w:pPr>
            <w:r>
              <w:rPr>
                <w:rFonts w:hint="eastAsia" w:eastAsia="仿宋_GB2312" w:cs="Times New Roman"/>
              </w:rPr>
              <w:t>1</w:t>
            </w:r>
            <w:r>
              <w:rPr>
                <w:rFonts w:eastAsia="仿宋_GB2312" w:cs="Times New Roman"/>
              </w:rPr>
              <w:t>23</w:t>
            </w:r>
          </w:p>
        </w:tc>
        <w:tc>
          <w:tcPr>
            <w:tcW w:w="743" w:type="dxa"/>
            <w:vAlign w:val="center"/>
          </w:tcPr>
          <w:p w14:paraId="08A59F31">
            <w:pPr>
              <w:jc w:val="center"/>
              <w:rPr>
                <w:rFonts w:eastAsia="仿宋_GB2312" w:cs="Times New Roman"/>
              </w:rPr>
            </w:pPr>
            <w:r>
              <w:rPr>
                <w:rFonts w:hint="eastAsia" w:eastAsia="仿宋_GB2312" w:cs="Times New Roman"/>
              </w:rPr>
              <w:t>3</w:t>
            </w:r>
            <w:r>
              <w:rPr>
                <w:rFonts w:eastAsia="仿宋_GB2312" w:cs="Times New Roman"/>
              </w:rPr>
              <w:t>7</w:t>
            </w:r>
          </w:p>
        </w:tc>
        <w:tc>
          <w:tcPr>
            <w:tcW w:w="1066" w:type="dxa"/>
            <w:vAlign w:val="center"/>
          </w:tcPr>
          <w:p w14:paraId="067261F2">
            <w:pPr>
              <w:jc w:val="center"/>
              <w:rPr>
                <w:rFonts w:eastAsia="仿宋_GB2312" w:cs="Times New Roman"/>
              </w:rPr>
            </w:pPr>
            <w:r>
              <w:rPr>
                <w:rFonts w:hint="eastAsia" w:eastAsia="仿宋_GB2312" w:cs="Times New Roman"/>
              </w:rPr>
              <w:t>2</w:t>
            </w:r>
            <w:r>
              <w:rPr>
                <w:rFonts w:eastAsia="仿宋_GB2312" w:cs="Times New Roman"/>
              </w:rPr>
              <w:t>3.1%</w:t>
            </w:r>
          </w:p>
        </w:tc>
        <w:tc>
          <w:tcPr>
            <w:tcW w:w="938" w:type="dxa"/>
            <w:vAlign w:val="center"/>
          </w:tcPr>
          <w:p w14:paraId="443EB753">
            <w:pPr>
              <w:jc w:val="center"/>
              <w:rPr>
                <w:rFonts w:eastAsia="仿宋_GB2312" w:cs="Times New Roman"/>
              </w:rPr>
            </w:pPr>
            <w:r>
              <w:rPr>
                <w:rFonts w:eastAsia="仿宋_GB2312" w:cs="Times New Roman"/>
              </w:rPr>
              <w:t>25%</w:t>
            </w:r>
          </w:p>
        </w:tc>
      </w:tr>
    </w:tbl>
    <w:p w14:paraId="435A577A">
      <w:pPr>
        <w:tabs>
          <w:tab w:val="left" w:pos="672"/>
        </w:tabs>
        <w:spacing w:line="400" w:lineRule="exact"/>
        <w:rPr>
          <w:rFonts w:eastAsia="仿宋_GB2312" w:cs="Times New Roman"/>
          <w:sz w:val="24"/>
          <w:szCs w:val="24"/>
        </w:rPr>
      </w:pPr>
      <w:r>
        <w:rPr>
          <w:rFonts w:eastAsia="仿宋_GB2312" w:cs="Times New Roman"/>
          <w:sz w:val="24"/>
          <w:szCs w:val="24"/>
        </w:rPr>
        <w:t>注：1.实践环节百分比计算公式为（上机学分+实验学分+其它课内实践学分+集中实践性教学学分）/总学分*100%。</w:t>
      </w:r>
    </w:p>
    <w:p w14:paraId="5E6B6937">
      <w:pPr>
        <w:tabs>
          <w:tab w:val="left" w:pos="672"/>
        </w:tabs>
        <w:spacing w:line="400" w:lineRule="exact"/>
        <w:ind w:firstLine="480" w:firstLineChars="200"/>
        <w:rPr>
          <w:rFonts w:eastAsia="仿宋_GB2312" w:cs="Times New Roman"/>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eastAsia="仿宋_GB2312" w:cs="Times New Roman"/>
          <w:sz w:val="24"/>
          <w:szCs w:val="24"/>
        </w:rPr>
        <w:t>2.劳动教育（1）按照</w:t>
      </w:r>
      <w:r>
        <w:rPr>
          <w:rFonts w:hint="eastAsia" w:eastAsia="仿宋_GB2312" w:cs="Times New Roman"/>
          <w:sz w:val="24"/>
          <w:szCs w:val="24"/>
        </w:rPr>
        <w:t>1学分，</w:t>
      </w:r>
      <w:r>
        <w:rPr>
          <w:rFonts w:eastAsia="仿宋_GB2312" w:cs="Times New Roman"/>
          <w:sz w:val="24"/>
          <w:szCs w:val="24"/>
        </w:rPr>
        <w:t>理论8学时，实践16学时</w:t>
      </w:r>
      <w:r>
        <w:rPr>
          <w:rFonts w:hint="eastAsia" w:eastAsia="仿宋_GB2312" w:cs="Times New Roman"/>
          <w:sz w:val="24"/>
          <w:szCs w:val="24"/>
        </w:rPr>
        <w:t>；</w:t>
      </w:r>
      <w:r>
        <w:rPr>
          <w:rFonts w:eastAsia="仿宋_GB2312" w:cs="Times New Roman"/>
          <w:sz w:val="24"/>
          <w:szCs w:val="24"/>
        </w:rPr>
        <w:t>劳动教育（2）</w:t>
      </w:r>
      <w:r>
        <w:rPr>
          <w:rFonts w:hint="eastAsia" w:eastAsia="仿宋_GB2312" w:cs="Times New Roman"/>
          <w:sz w:val="24"/>
          <w:szCs w:val="24"/>
        </w:rPr>
        <w:t>按照1学分，实践</w:t>
      </w:r>
      <w:r>
        <w:rPr>
          <w:rFonts w:eastAsia="仿宋_GB2312" w:cs="Times New Roman"/>
          <w:sz w:val="24"/>
          <w:szCs w:val="24"/>
        </w:rPr>
        <w:t>32学时计算，其余集中实践环节一周按照32学时</w:t>
      </w:r>
      <w:r>
        <w:rPr>
          <w:rFonts w:hint="eastAsia" w:eastAsia="仿宋_GB2312" w:cs="Times New Roman"/>
          <w:sz w:val="24"/>
          <w:szCs w:val="24"/>
        </w:rPr>
        <w:t>计算</w:t>
      </w:r>
      <w:r>
        <w:rPr>
          <w:rFonts w:eastAsia="仿宋_GB2312" w:cs="Times New Roman"/>
          <w:sz w:val="24"/>
          <w:szCs w:val="24"/>
        </w:rPr>
        <w:t>。</w:t>
      </w:r>
    </w:p>
    <w:p w14:paraId="4AA9ACB9">
      <w:pPr>
        <w:tabs>
          <w:tab w:val="left" w:pos="504"/>
        </w:tabs>
        <w:spacing w:before="156" w:beforeLines="50" w:after="156" w:afterLines="50" w:line="400" w:lineRule="exact"/>
        <w:rPr>
          <w:rFonts w:eastAsia="黑体" w:cs="Times New Roman"/>
          <w:bCs/>
          <w:sz w:val="24"/>
        </w:rPr>
      </w:pPr>
      <w:r>
        <w:rPr>
          <w:rFonts w:eastAsia="黑体" w:cs="Times New Roman"/>
          <w:bCs/>
          <w:sz w:val="24"/>
        </w:rPr>
        <w:t>九、指导性教学计划进程安排</w:t>
      </w:r>
    </w:p>
    <w:tbl>
      <w:tblPr>
        <w:tblStyle w:val="12"/>
        <w:tblW w:w="15416" w:type="dxa"/>
        <w:jc w:val="center"/>
        <w:tblLayout w:type="fixed"/>
        <w:tblCellMar>
          <w:top w:w="0" w:type="dxa"/>
          <w:left w:w="108" w:type="dxa"/>
          <w:bottom w:w="0" w:type="dxa"/>
          <w:right w:w="108" w:type="dxa"/>
        </w:tblCellMar>
      </w:tblPr>
      <w:tblGrid>
        <w:gridCol w:w="501"/>
        <w:gridCol w:w="319"/>
        <w:gridCol w:w="3236"/>
        <w:gridCol w:w="828"/>
        <w:gridCol w:w="790"/>
        <w:gridCol w:w="760"/>
        <w:gridCol w:w="714"/>
        <w:gridCol w:w="638"/>
        <w:gridCol w:w="574"/>
        <w:gridCol w:w="574"/>
        <w:gridCol w:w="574"/>
        <w:gridCol w:w="574"/>
        <w:gridCol w:w="574"/>
        <w:gridCol w:w="574"/>
        <w:gridCol w:w="574"/>
        <w:gridCol w:w="574"/>
        <w:gridCol w:w="765"/>
        <w:gridCol w:w="240"/>
        <w:gridCol w:w="13"/>
        <w:gridCol w:w="374"/>
        <w:gridCol w:w="844"/>
        <w:gridCol w:w="802"/>
      </w:tblGrid>
      <w:tr w14:paraId="7542934D">
        <w:tblPrEx>
          <w:tblCellMar>
            <w:top w:w="0" w:type="dxa"/>
            <w:left w:w="108" w:type="dxa"/>
            <w:bottom w:w="0" w:type="dxa"/>
            <w:right w:w="108" w:type="dxa"/>
          </w:tblCellMar>
        </w:tblPrEx>
        <w:trPr>
          <w:trHeight w:val="405" w:hRule="atLeast"/>
          <w:jc w:val="center"/>
        </w:trPr>
        <w:tc>
          <w:tcPr>
            <w:tcW w:w="501" w:type="dxa"/>
            <w:tcBorders>
              <w:top w:val="nil"/>
              <w:left w:val="nil"/>
              <w:bottom w:val="nil"/>
              <w:right w:val="nil"/>
            </w:tcBorders>
            <w:shd w:val="clear" w:color="auto" w:fill="auto"/>
            <w:noWrap/>
            <w:vAlign w:val="center"/>
          </w:tcPr>
          <w:p w14:paraId="49771FBF">
            <w:pPr>
              <w:rPr>
                <w:rFonts w:eastAsia="仿宋_GB2312" w:cs="Times New Roman"/>
              </w:rPr>
            </w:pPr>
          </w:p>
        </w:tc>
        <w:tc>
          <w:tcPr>
            <w:tcW w:w="319" w:type="dxa"/>
            <w:tcBorders>
              <w:top w:val="nil"/>
              <w:left w:val="nil"/>
              <w:bottom w:val="nil"/>
              <w:right w:val="nil"/>
            </w:tcBorders>
            <w:shd w:val="clear" w:color="auto" w:fill="auto"/>
            <w:noWrap/>
            <w:vAlign w:val="center"/>
          </w:tcPr>
          <w:p w14:paraId="2CC085DE">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1A3AC200">
            <w:pPr>
              <w:widowControl/>
              <w:jc w:val="left"/>
              <w:textAlignment w:val="center"/>
              <w:rPr>
                <w:rFonts w:eastAsia="仿宋_GB2312" w:cs="Times New Roman"/>
                <w:b/>
                <w:bCs/>
              </w:rPr>
            </w:pPr>
            <w:r>
              <w:rPr>
                <w:rFonts w:eastAsia="仿宋_GB2312" w:cs="Times New Roman"/>
                <w:b/>
                <w:bCs/>
                <w:kern w:val="0"/>
                <w:lang w:bidi="ar"/>
              </w:rPr>
              <w:t>1．公共基础必修课</w:t>
            </w:r>
          </w:p>
        </w:tc>
        <w:tc>
          <w:tcPr>
            <w:tcW w:w="760" w:type="dxa"/>
            <w:tcBorders>
              <w:top w:val="nil"/>
              <w:left w:val="nil"/>
              <w:bottom w:val="nil"/>
              <w:right w:val="nil"/>
            </w:tcBorders>
            <w:shd w:val="clear" w:color="auto" w:fill="auto"/>
            <w:noWrap/>
            <w:vAlign w:val="center"/>
          </w:tcPr>
          <w:p w14:paraId="0D771FEB">
            <w:pPr>
              <w:rPr>
                <w:rFonts w:eastAsia="仿宋_GB2312" w:cs="Times New Roman"/>
                <w:b/>
                <w:bCs/>
              </w:rPr>
            </w:pPr>
          </w:p>
        </w:tc>
        <w:tc>
          <w:tcPr>
            <w:tcW w:w="714" w:type="dxa"/>
            <w:tcBorders>
              <w:top w:val="nil"/>
              <w:left w:val="nil"/>
              <w:bottom w:val="nil"/>
              <w:right w:val="nil"/>
            </w:tcBorders>
            <w:shd w:val="clear" w:color="auto" w:fill="auto"/>
            <w:noWrap/>
            <w:vAlign w:val="center"/>
          </w:tcPr>
          <w:p w14:paraId="01851E09">
            <w:pPr>
              <w:rPr>
                <w:rFonts w:eastAsia="仿宋_GB2312" w:cs="Times New Roman"/>
                <w:b/>
                <w:bCs/>
              </w:rPr>
            </w:pPr>
          </w:p>
        </w:tc>
        <w:tc>
          <w:tcPr>
            <w:tcW w:w="638" w:type="dxa"/>
            <w:tcBorders>
              <w:top w:val="nil"/>
              <w:left w:val="nil"/>
              <w:bottom w:val="nil"/>
              <w:right w:val="nil"/>
            </w:tcBorders>
            <w:shd w:val="clear" w:color="auto" w:fill="auto"/>
            <w:vAlign w:val="center"/>
          </w:tcPr>
          <w:p w14:paraId="7DA0B3FE">
            <w:pPr>
              <w:rPr>
                <w:rFonts w:eastAsia="仿宋_GB2312" w:cs="Times New Roman"/>
              </w:rPr>
            </w:pPr>
          </w:p>
        </w:tc>
        <w:tc>
          <w:tcPr>
            <w:tcW w:w="574" w:type="dxa"/>
            <w:tcBorders>
              <w:top w:val="nil"/>
              <w:left w:val="nil"/>
              <w:bottom w:val="nil"/>
              <w:right w:val="nil"/>
            </w:tcBorders>
            <w:shd w:val="clear" w:color="auto" w:fill="auto"/>
            <w:vAlign w:val="center"/>
          </w:tcPr>
          <w:p w14:paraId="0DBD7026">
            <w:pPr>
              <w:rPr>
                <w:rFonts w:eastAsia="仿宋_GB2312" w:cs="Times New Roman"/>
              </w:rPr>
            </w:pPr>
          </w:p>
        </w:tc>
        <w:tc>
          <w:tcPr>
            <w:tcW w:w="574" w:type="dxa"/>
            <w:tcBorders>
              <w:top w:val="nil"/>
              <w:left w:val="nil"/>
              <w:bottom w:val="nil"/>
              <w:right w:val="nil"/>
            </w:tcBorders>
            <w:shd w:val="clear" w:color="auto" w:fill="auto"/>
            <w:vAlign w:val="center"/>
          </w:tcPr>
          <w:p w14:paraId="2588B5C2">
            <w:pPr>
              <w:rPr>
                <w:rFonts w:eastAsia="仿宋_GB2312" w:cs="Times New Roman"/>
              </w:rPr>
            </w:pPr>
          </w:p>
        </w:tc>
        <w:tc>
          <w:tcPr>
            <w:tcW w:w="574" w:type="dxa"/>
            <w:tcBorders>
              <w:top w:val="nil"/>
              <w:left w:val="nil"/>
              <w:bottom w:val="nil"/>
              <w:right w:val="nil"/>
            </w:tcBorders>
            <w:shd w:val="clear" w:color="auto" w:fill="auto"/>
            <w:vAlign w:val="center"/>
          </w:tcPr>
          <w:p w14:paraId="2BC064F0">
            <w:pPr>
              <w:rPr>
                <w:rFonts w:eastAsia="仿宋_GB2312" w:cs="Times New Roman"/>
              </w:rPr>
            </w:pPr>
          </w:p>
        </w:tc>
        <w:tc>
          <w:tcPr>
            <w:tcW w:w="574" w:type="dxa"/>
            <w:tcBorders>
              <w:top w:val="nil"/>
              <w:left w:val="nil"/>
              <w:bottom w:val="nil"/>
              <w:right w:val="nil"/>
            </w:tcBorders>
            <w:shd w:val="clear" w:color="auto" w:fill="auto"/>
            <w:noWrap/>
            <w:vAlign w:val="center"/>
          </w:tcPr>
          <w:p w14:paraId="0BDDF143">
            <w:pPr>
              <w:rPr>
                <w:rFonts w:eastAsia="仿宋_GB2312" w:cs="Times New Roman"/>
              </w:rPr>
            </w:pPr>
          </w:p>
        </w:tc>
        <w:tc>
          <w:tcPr>
            <w:tcW w:w="574" w:type="dxa"/>
            <w:tcBorders>
              <w:top w:val="nil"/>
              <w:left w:val="nil"/>
              <w:bottom w:val="nil"/>
              <w:right w:val="nil"/>
            </w:tcBorders>
            <w:shd w:val="clear" w:color="auto" w:fill="auto"/>
            <w:noWrap/>
            <w:vAlign w:val="center"/>
          </w:tcPr>
          <w:p w14:paraId="0DA9AAA2">
            <w:pPr>
              <w:rPr>
                <w:rFonts w:eastAsia="仿宋_GB2312" w:cs="Times New Roman"/>
              </w:rPr>
            </w:pPr>
          </w:p>
        </w:tc>
        <w:tc>
          <w:tcPr>
            <w:tcW w:w="574" w:type="dxa"/>
            <w:tcBorders>
              <w:top w:val="nil"/>
              <w:left w:val="nil"/>
              <w:bottom w:val="nil"/>
              <w:right w:val="nil"/>
            </w:tcBorders>
            <w:shd w:val="clear" w:color="auto" w:fill="auto"/>
            <w:noWrap/>
            <w:vAlign w:val="center"/>
          </w:tcPr>
          <w:p w14:paraId="75142DBB">
            <w:pPr>
              <w:rPr>
                <w:rFonts w:eastAsia="仿宋_GB2312" w:cs="Times New Roman"/>
              </w:rPr>
            </w:pPr>
          </w:p>
        </w:tc>
        <w:tc>
          <w:tcPr>
            <w:tcW w:w="574" w:type="dxa"/>
            <w:tcBorders>
              <w:top w:val="nil"/>
              <w:left w:val="nil"/>
              <w:bottom w:val="nil"/>
              <w:right w:val="nil"/>
            </w:tcBorders>
            <w:shd w:val="clear" w:color="auto" w:fill="auto"/>
            <w:noWrap/>
            <w:vAlign w:val="center"/>
          </w:tcPr>
          <w:p w14:paraId="0806B7EC">
            <w:pPr>
              <w:rPr>
                <w:rFonts w:eastAsia="仿宋_GB2312" w:cs="Times New Roman"/>
              </w:rPr>
            </w:pPr>
          </w:p>
        </w:tc>
        <w:tc>
          <w:tcPr>
            <w:tcW w:w="574" w:type="dxa"/>
            <w:tcBorders>
              <w:top w:val="nil"/>
              <w:left w:val="nil"/>
              <w:bottom w:val="nil"/>
              <w:right w:val="nil"/>
            </w:tcBorders>
            <w:shd w:val="clear" w:color="auto" w:fill="auto"/>
            <w:noWrap/>
            <w:vAlign w:val="center"/>
          </w:tcPr>
          <w:p w14:paraId="7AA72C12">
            <w:pPr>
              <w:rPr>
                <w:rFonts w:eastAsia="仿宋_GB2312" w:cs="Times New Roman"/>
              </w:rPr>
            </w:pPr>
          </w:p>
        </w:tc>
        <w:tc>
          <w:tcPr>
            <w:tcW w:w="765" w:type="dxa"/>
            <w:tcBorders>
              <w:top w:val="nil"/>
              <w:left w:val="nil"/>
              <w:bottom w:val="nil"/>
              <w:right w:val="nil"/>
            </w:tcBorders>
            <w:shd w:val="clear" w:color="auto" w:fill="auto"/>
            <w:noWrap/>
            <w:vAlign w:val="center"/>
          </w:tcPr>
          <w:p w14:paraId="0132D1F5">
            <w:pPr>
              <w:rPr>
                <w:rFonts w:eastAsia="仿宋_GB2312" w:cs="Times New Roman"/>
              </w:rPr>
            </w:pPr>
          </w:p>
        </w:tc>
        <w:tc>
          <w:tcPr>
            <w:tcW w:w="240" w:type="dxa"/>
            <w:tcBorders>
              <w:top w:val="nil"/>
              <w:left w:val="nil"/>
              <w:bottom w:val="nil"/>
              <w:right w:val="nil"/>
            </w:tcBorders>
            <w:shd w:val="clear" w:color="auto" w:fill="auto"/>
            <w:noWrap/>
            <w:vAlign w:val="center"/>
          </w:tcPr>
          <w:p w14:paraId="1521DBB9">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3698B528">
            <w:pPr>
              <w:rPr>
                <w:rFonts w:eastAsia="仿宋_GB2312" w:cs="Times New Roman"/>
              </w:rPr>
            </w:pPr>
          </w:p>
        </w:tc>
        <w:tc>
          <w:tcPr>
            <w:tcW w:w="844" w:type="dxa"/>
            <w:tcBorders>
              <w:top w:val="nil"/>
              <w:left w:val="nil"/>
              <w:bottom w:val="nil"/>
              <w:right w:val="nil"/>
            </w:tcBorders>
            <w:shd w:val="clear" w:color="auto" w:fill="auto"/>
            <w:noWrap/>
            <w:vAlign w:val="center"/>
          </w:tcPr>
          <w:p w14:paraId="1F8FE6D0">
            <w:pPr>
              <w:rPr>
                <w:rFonts w:eastAsia="仿宋_GB2312" w:cs="Times New Roman"/>
              </w:rPr>
            </w:pPr>
          </w:p>
        </w:tc>
        <w:tc>
          <w:tcPr>
            <w:tcW w:w="802" w:type="dxa"/>
            <w:tcBorders>
              <w:top w:val="nil"/>
              <w:left w:val="nil"/>
              <w:bottom w:val="nil"/>
              <w:right w:val="nil"/>
            </w:tcBorders>
            <w:shd w:val="clear" w:color="auto" w:fill="auto"/>
            <w:noWrap/>
            <w:vAlign w:val="center"/>
          </w:tcPr>
          <w:p w14:paraId="28C8CD7F">
            <w:pPr>
              <w:rPr>
                <w:rFonts w:eastAsia="仿宋_GB2312" w:cs="Times New Roman"/>
              </w:rPr>
            </w:pPr>
          </w:p>
        </w:tc>
      </w:tr>
      <w:tr w14:paraId="2441498E">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0319B5DA">
            <w:pPr>
              <w:rPr>
                <w:rFonts w:eastAsia="仿宋_GB2312" w:cs="Times New Roman"/>
              </w:rPr>
            </w:pPr>
          </w:p>
        </w:tc>
        <w:tc>
          <w:tcPr>
            <w:tcW w:w="319" w:type="dxa"/>
            <w:tcBorders>
              <w:top w:val="nil"/>
              <w:left w:val="nil"/>
              <w:bottom w:val="nil"/>
              <w:right w:val="nil"/>
            </w:tcBorders>
            <w:shd w:val="clear" w:color="auto" w:fill="auto"/>
            <w:noWrap/>
            <w:vAlign w:val="center"/>
          </w:tcPr>
          <w:p w14:paraId="4DE8D829">
            <w:pPr>
              <w:rPr>
                <w:rFonts w:eastAsia="仿宋_GB2312" w:cs="Times New Roman"/>
              </w:rPr>
            </w:pPr>
          </w:p>
        </w:tc>
        <w:tc>
          <w:tcPr>
            <w:tcW w:w="4854" w:type="dxa"/>
            <w:gridSpan w:val="3"/>
            <w:tcBorders>
              <w:top w:val="nil"/>
              <w:left w:val="nil"/>
              <w:bottom w:val="single" w:color="3A3935" w:sz="4" w:space="0"/>
              <w:right w:val="nil"/>
            </w:tcBorders>
            <w:shd w:val="clear" w:color="auto" w:fill="auto"/>
            <w:noWrap/>
            <w:vAlign w:val="center"/>
          </w:tcPr>
          <w:p w14:paraId="391EE9B0">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4</w:t>
            </w:r>
            <w:r>
              <w:rPr>
                <w:rFonts w:eastAsia="仿宋_GB2312" w:cs="Times New Roman"/>
                <w:kern w:val="0"/>
                <w:lang w:bidi="ar"/>
              </w:rPr>
              <w:t>0</w:t>
            </w:r>
          </w:p>
        </w:tc>
        <w:tc>
          <w:tcPr>
            <w:tcW w:w="760" w:type="dxa"/>
            <w:tcBorders>
              <w:top w:val="nil"/>
              <w:left w:val="nil"/>
              <w:bottom w:val="nil"/>
              <w:right w:val="nil"/>
            </w:tcBorders>
            <w:shd w:val="clear" w:color="auto" w:fill="auto"/>
            <w:noWrap/>
            <w:vAlign w:val="center"/>
          </w:tcPr>
          <w:p w14:paraId="4A36D3A6">
            <w:pPr>
              <w:rPr>
                <w:rFonts w:eastAsia="仿宋_GB2312" w:cs="Times New Roman"/>
              </w:rPr>
            </w:pPr>
          </w:p>
        </w:tc>
        <w:tc>
          <w:tcPr>
            <w:tcW w:w="714" w:type="dxa"/>
            <w:tcBorders>
              <w:top w:val="nil"/>
              <w:left w:val="nil"/>
              <w:bottom w:val="nil"/>
              <w:right w:val="nil"/>
            </w:tcBorders>
            <w:shd w:val="clear" w:color="auto" w:fill="auto"/>
            <w:noWrap/>
            <w:vAlign w:val="center"/>
          </w:tcPr>
          <w:p w14:paraId="61418E06">
            <w:pPr>
              <w:rPr>
                <w:rFonts w:eastAsia="仿宋_GB2312" w:cs="Times New Roman"/>
              </w:rPr>
            </w:pPr>
          </w:p>
        </w:tc>
        <w:tc>
          <w:tcPr>
            <w:tcW w:w="638" w:type="dxa"/>
            <w:tcBorders>
              <w:top w:val="nil"/>
              <w:left w:val="nil"/>
              <w:bottom w:val="nil"/>
              <w:right w:val="nil"/>
            </w:tcBorders>
            <w:shd w:val="clear" w:color="auto" w:fill="auto"/>
            <w:vAlign w:val="center"/>
          </w:tcPr>
          <w:p w14:paraId="1338B57E">
            <w:pPr>
              <w:rPr>
                <w:rFonts w:eastAsia="仿宋_GB2312" w:cs="Times New Roman"/>
              </w:rPr>
            </w:pPr>
          </w:p>
        </w:tc>
        <w:tc>
          <w:tcPr>
            <w:tcW w:w="574" w:type="dxa"/>
            <w:tcBorders>
              <w:top w:val="nil"/>
              <w:left w:val="nil"/>
              <w:bottom w:val="nil"/>
              <w:right w:val="nil"/>
            </w:tcBorders>
            <w:shd w:val="clear" w:color="auto" w:fill="auto"/>
            <w:vAlign w:val="center"/>
          </w:tcPr>
          <w:p w14:paraId="37AE0C8D">
            <w:pPr>
              <w:rPr>
                <w:rFonts w:eastAsia="仿宋_GB2312" w:cs="Times New Roman"/>
              </w:rPr>
            </w:pPr>
          </w:p>
        </w:tc>
        <w:tc>
          <w:tcPr>
            <w:tcW w:w="574" w:type="dxa"/>
            <w:tcBorders>
              <w:top w:val="nil"/>
              <w:left w:val="nil"/>
              <w:bottom w:val="nil"/>
              <w:right w:val="nil"/>
            </w:tcBorders>
            <w:shd w:val="clear" w:color="auto" w:fill="auto"/>
            <w:vAlign w:val="center"/>
          </w:tcPr>
          <w:p w14:paraId="5A1F0808">
            <w:pPr>
              <w:rPr>
                <w:rFonts w:eastAsia="仿宋_GB2312" w:cs="Times New Roman"/>
              </w:rPr>
            </w:pPr>
          </w:p>
        </w:tc>
        <w:tc>
          <w:tcPr>
            <w:tcW w:w="574" w:type="dxa"/>
            <w:tcBorders>
              <w:top w:val="nil"/>
              <w:left w:val="nil"/>
              <w:bottom w:val="nil"/>
              <w:right w:val="nil"/>
            </w:tcBorders>
            <w:shd w:val="clear" w:color="auto" w:fill="auto"/>
            <w:vAlign w:val="center"/>
          </w:tcPr>
          <w:p w14:paraId="7C6B035C">
            <w:pPr>
              <w:rPr>
                <w:rFonts w:eastAsia="仿宋_GB2312" w:cs="Times New Roman"/>
              </w:rPr>
            </w:pPr>
          </w:p>
        </w:tc>
        <w:tc>
          <w:tcPr>
            <w:tcW w:w="574" w:type="dxa"/>
            <w:tcBorders>
              <w:top w:val="nil"/>
              <w:left w:val="nil"/>
              <w:bottom w:val="nil"/>
              <w:right w:val="nil"/>
            </w:tcBorders>
            <w:shd w:val="clear" w:color="auto" w:fill="auto"/>
            <w:noWrap/>
            <w:vAlign w:val="center"/>
          </w:tcPr>
          <w:p w14:paraId="1A194E99">
            <w:pPr>
              <w:rPr>
                <w:rFonts w:eastAsia="仿宋_GB2312" w:cs="Times New Roman"/>
              </w:rPr>
            </w:pPr>
          </w:p>
        </w:tc>
        <w:tc>
          <w:tcPr>
            <w:tcW w:w="574" w:type="dxa"/>
            <w:tcBorders>
              <w:top w:val="nil"/>
              <w:left w:val="nil"/>
              <w:bottom w:val="nil"/>
              <w:right w:val="nil"/>
            </w:tcBorders>
            <w:shd w:val="clear" w:color="auto" w:fill="auto"/>
            <w:noWrap/>
            <w:vAlign w:val="center"/>
          </w:tcPr>
          <w:p w14:paraId="217D0443">
            <w:pPr>
              <w:rPr>
                <w:rFonts w:eastAsia="仿宋_GB2312" w:cs="Times New Roman"/>
              </w:rPr>
            </w:pPr>
          </w:p>
        </w:tc>
        <w:tc>
          <w:tcPr>
            <w:tcW w:w="574" w:type="dxa"/>
            <w:tcBorders>
              <w:top w:val="nil"/>
              <w:left w:val="nil"/>
              <w:bottom w:val="nil"/>
              <w:right w:val="nil"/>
            </w:tcBorders>
            <w:shd w:val="clear" w:color="auto" w:fill="auto"/>
            <w:noWrap/>
            <w:vAlign w:val="center"/>
          </w:tcPr>
          <w:p w14:paraId="65393256">
            <w:pPr>
              <w:rPr>
                <w:rFonts w:eastAsia="仿宋_GB2312" w:cs="Times New Roman"/>
              </w:rPr>
            </w:pPr>
          </w:p>
        </w:tc>
        <w:tc>
          <w:tcPr>
            <w:tcW w:w="574" w:type="dxa"/>
            <w:tcBorders>
              <w:top w:val="nil"/>
              <w:left w:val="nil"/>
              <w:bottom w:val="nil"/>
              <w:right w:val="nil"/>
            </w:tcBorders>
            <w:shd w:val="clear" w:color="auto" w:fill="auto"/>
            <w:noWrap/>
            <w:vAlign w:val="center"/>
          </w:tcPr>
          <w:p w14:paraId="33EF113E">
            <w:pPr>
              <w:rPr>
                <w:rFonts w:eastAsia="仿宋_GB2312" w:cs="Times New Roman"/>
              </w:rPr>
            </w:pPr>
          </w:p>
        </w:tc>
        <w:tc>
          <w:tcPr>
            <w:tcW w:w="574" w:type="dxa"/>
            <w:tcBorders>
              <w:top w:val="nil"/>
              <w:left w:val="nil"/>
              <w:bottom w:val="nil"/>
              <w:right w:val="nil"/>
            </w:tcBorders>
            <w:shd w:val="clear" w:color="auto" w:fill="auto"/>
            <w:noWrap/>
            <w:vAlign w:val="center"/>
          </w:tcPr>
          <w:p w14:paraId="23198CA5">
            <w:pPr>
              <w:rPr>
                <w:rFonts w:eastAsia="仿宋_GB2312" w:cs="Times New Roman"/>
              </w:rPr>
            </w:pPr>
          </w:p>
        </w:tc>
        <w:tc>
          <w:tcPr>
            <w:tcW w:w="765" w:type="dxa"/>
            <w:tcBorders>
              <w:top w:val="nil"/>
              <w:left w:val="nil"/>
              <w:bottom w:val="nil"/>
              <w:right w:val="nil"/>
            </w:tcBorders>
            <w:shd w:val="clear" w:color="auto" w:fill="auto"/>
            <w:noWrap/>
            <w:vAlign w:val="center"/>
          </w:tcPr>
          <w:p w14:paraId="712AB96E">
            <w:pPr>
              <w:rPr>
                <w:rFonts w:eastAsia="仿宋_GB2312" w:cs="Times New Roman"/>
              </w:rPr>
            </w:pPr>
          </w:p>
        </w:tc>
        <w:tc>
          <w:tcPr>
            <w:tcW w:w="240" w:type="dxa"/>
            <w:tcBorders>
              <w:top w:val="nil"/>
              <w:left w:val="nil"/>
              <w:bottom w:val="nil"/>
              <w:right w:val="nil"/>
            </w:tcBorders>
            <w:shd w:val="clear" w:color="auto" w:fill="auto"/>
            <w:noWrap/>
            <w:vAlign w:val="center"/>
          </w:tcPr>
          <w:p w14:paraId="023126A7">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26776778">
            <w:pPr>
              <w:rPr>
                <w:rFonts w:eastAsia="仿宋_GB2312" w:cs="Times New Roman"/>
              </w:rPr>
            </w:pPr>
          </w:p>
        </w:tc>
        <w:tc>
          <w:tcPr>
            <w:tcW w:w="844" w:type="dxa"/>
            <w:tcBorders>
              <w:top w:val="nil"/>
              <w:left w:val="nil"/>
              <w:bottom w:val="nil"/>
              <w:right w:val="nil"/>
            </w:tcBorders>
            <w:shd w:val="clear" w:color="auto" w:fill="auto"/>
            <w:noWrap/>
            <w:vAlign w:val="center"/>
          </w:tcPr>
          <w:p w14:paraId="5F363A98">
            <w:pPr>
              <w:rPr>
                <w:rFonts w:eastAsia="仿宋_GB2312" w:cs="Times New Roman"/>
              </w:rPr>
            </w:pPr>
          </w:p>
        </w:tc>
        <w:tc>
          <w:tcPr>
            <w:tcW w:w="802" w:type="dxa"/>
            <w:tcBorders>
              <w:top w:val="nil"/>
              <w:left w:val="nil"/>
              <w:bottom w:val="nil"/>
              <w:right w:val="nil"/>
            </w:tcBorders>
            <w:shd w:val="clear" w:color="auto" w:fill="auto"/>
            <w:noWrap/>
            <w:vAlign w:val="center"/>
          </w:tcPr>
          <w:p w14:paraId="164D0C71">
            <w:pPr>
              <w:rPr>
                <w:rFonts w:eastAsia="仿宋_GB2312" w:cs="Times New Roman"/>
              </w:rPr>
            </w:pPr>
          </w:p>
        </w:tc>
      </w:tr>
      <w:tr w14:paraId="2C60A750">
        <w:tblPrEx>
          <w:tblCellMar>
            <w:top w:w="0" w:type="dxa"/>
            <w:left w:w="108" w:type="dxa"/>
            <w:bottom w:w="0" w:type="dxa"/>
            <w:right w:w="108" w:type="dxa"/>
          </w:tblCellMar>
        </w:tblPrEx>
        <w:trPr>
          <w:trHeight w:val="27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02A65B18">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14:paraId="71FDA6F5">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074050C8">
            <w:pPr>
              <w:widowControl/>
              <w:jc w:val="center"/>
              <w:textAlignment w:val="center"/>
              <w:rPr>
                <w:rFonts w:eastAsia="仿宋_GB2312" w:cs="Times New Roman"/>
                <w:b/>
                <w:bCs/>
                <w:kern w:val="0"/>
                <w:lang w:bidi="ar"/>
              </w:rPr>
            </w:pPr>
            <w:r>
              <w:rPr>
                <w:rFonts w:eastAsia="仿宋_GB2312" w:cs="Times New Roman"/>
                <w:b/>
                <w:bCs/>
                <w:kern w:val="0"/>
                <w:lang w:bidi="ar"/>
              </w:rPr>
              <w:t>课程名称</w:t>
            </w:r>
          </w:p>
          <w:p w14:paraId="7D507973">
            <w:pPr>
              <w:widowControl/>
              <w:jc w:val="center"/>
              <w:textAlignment w:val="center"/>
              <w:rPr>
                <w:rFonts w:eastAsia="仿宋_GB2312" w:cs="Times New Roman"/>
                <w:b/>
                <w:bCs/>
              </w:rPr>
            </w:pPr>
            <w:r>
              <w:rPr>
                <w:rFonts w:eastAsia="仿宋_GB2312" w:cs="Times New Roman"/>
                <w:b/>
                <w:bCs/>
                <w:kern w:val="0"/>
                <w:lang w:bidi="ar"/>
              </w:rPr>
              <w:t>（英文名称）</w:t>
            </w:r>
          </w:p>
        </w:tc>
        <w:tc>
          <w:tcPr>
            <w:tcW w:w="82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24668503">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shd w:val="clear" w:color="auto" w:fill="auto"/>
            <w:vAlign w:val="center"/>
          </w:tcPr>
          <w:p w14:paraId="6D7F05F7">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3A3935" w:sz="4" w:space="0"/>
              <w:left w:val="single" w:color="3A3935" w:sz="4" w:space="0"/>
              <w:bottom w:val="single" w:color="3A3935" w:sz="4" w:space="0"/>
              <w:right w:val="single" w:color="3A3935" w:sz="4" w:space="0"/>
            </w:tcBorders>
            <w:shd w:val="clear" w:color="auto" w:fill="auto"/>
            <w:vAlign w:val="center"/>
          </w:tcPr>
          <w:p w14:paraId="3BB798DB">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05"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0C67E78C">
            <w:pPr>
              <w:widowControl/>
              <w:jc w:val="center"/>
              <w:textAlignment w:val="center"/>
              <w:rPr>
                <w:rFonts w:eastAsia="仿宋_GB2312" w:cs="Times New Roman"/>
                <w:b/>
                <w:bCs/>
                <w:kern w:val="0"/>
                <w:lang w:bidi="ar"/>
              </w:rPr>
            </w:pPr>
            <w:r>
              <w:rPr>
                <w:rFonts w:eastAsia="仿宋_GB2312" w:cs="Times New Roman"/>
                <w:b/>
                <w:bCs/>
                <w:kern w:val="0"/>
                <w:lang w:bidi="ar"/>
              </w:rPr>
              <w:t>考核</w:t>
            </w:r>
          </w:p>
          <w:p w14:paraId="10EEC90D">
            <w:pPr>
              <w:widowControl/>
              <w:jc w:val="center"/>
              <w:textAlignment w:val="center"/>
              <w:rPr>
                <w:rFonts w:eastAsia="仿宋_GB2312" w:cs="Times New Roman"/>
                <w:b/>
                <w:bCs/>
              </w:rPr>
            </w:pPr>
            <w:r>
              <w:rPr>
                <w:rFonts w:eastAsia="仿宋_GB2312" w:cs="Times New Roman"/>
                <w:b/>
                <w:bCs/>
                <w:kern w:val="0"/>
                <w:lang w:bidi="ar"/>
              </w:rPr>
              <w:t>方式</w:t>
            </w:r>
          </w:p>
        </w:tc>
        <w:tc>
          <w:tcPr>
            <w:tcW w:w="1231" w:type="dxa"/>
            <w:gridSpan w:val="3"/>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350A411">
            <w:pPr>
              <w:widowControl/>
              <w:jc w:val="center"/>
              <w:textAlignment w:val="center"/>
              <w:rPr>
                <w:rFonts w:eastAsia="仿宋_GB2312" w:cs="Times New Roman"/>
                <w:b/>
                <w:bCs/>
              </w:rPr>
            </w:pPr>
            <w:r>
              <w:rPr>
                <w:rFonts w:eastAsia="仿宋_GB2312" w:cs="Times New Roman"/>
                <w:b/>
                <w:bCs/>
                <w:kern w:val="0"/>
                <w:lang w:bidi="ar"/>
              </w:rPr>
              <w:t>课程编码</w:t>
            </w:r>
          </w:p>
        </w:tc>
        <w:tc>
          <w:tcPr>
            <w:tcW w:w="802"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6AF50D0">
            <w:pPr>
              <w:widowControl/>
              <w:jc w:val="center"/>
              <w:textAlignment w:val="center"/>
              <w:rPr>
                <w:rFonts w:eastAsia="仿宋_GB2312" w:cs="Times New Roman"/>
                <w:b/>
                <w:bCs/>
              </w:rPr>
            </w:pPr>
            <w:r>
              <w:rPr>
                <w:rFonts w:eastAsia="仿宋_GB2312" w:cs="Times New Roman"/>
                <w:b/>
                <w:bCs/>
                <w:kern w:val="0"/>
                <w:lang w:bidi="ar"/>
              </w:rPr>
              <w:t>备注</w:t>
            </w:r>
          </w:p>
        </w:tc>
      </w:tr>
      <w:tr w14:paraId="1B64AEA4">
        <w:tblPrEx>
          <w:tblCellMar>
            <w:top w:w="0" w:type="dxa"/>
            <w:left w:w="108" w:type="dxa"/>
            <w:bottom w:w="0" w:type="dxa"/>
            <w:right w:w="108" w:type="dxa"/>
          </w:tblCellMar>
        </w:tblPrEx>
        <w:trPr>
          <w:trHeight w:val="27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ECABB1E">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40230E22">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4DE736F3">
            <w:pPr>
              <w:jc w:val="center"/>
              <w:rPr>
                <w:rFonts w:eastAsia="仿宋_GB2312" w:cs="Times New Roman"/>
                <w:b/>
                <w:bCs/>
              </w:rPr>
            </w:pPr>
          </w:p>
        </w:tc>
        <w:tc>
          <w:tcPr>
            <w:tcW w:w="79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3F11DBC2">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2C9B40A9">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0171E016">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3A3935" w:sz="4" w:space="0"/>
              <w:left w:val="single" w:color="3A3935" w:sz="4" w:space="0"/>
              <w:bottom w:val="nil"/>
              <w:right w:val="single" w:color="3A3935" w:sz="4" w:space="0"/>
            </w:tcBorders>
            <w:shd w:val="clear" w:color="auto" w:fill="auto"/>
            <w:vAlign w:val="center"/>
          </w:tcPr>
          <w:p w14:paraId="2A9AA13C">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33A57425">
            <w:pPr>
              <w:widowControl/>
              <w:jc w:val="center"/>
              <w:textAlignment w:val="center"/>
              <w:rPr>
                <w:rFonts w:eastAsia="仿宋_GB2312" w:cs="Times New Roman"/>
                <w:b/>
                <w:bCs/>
              </w:rPr>
            </w:pPr>
            <w:r>
              <w:rPr>
                <w:rFonts w:eastAsia="仿宋_GB2312" w:cs="Times New Roman"/>
                <w:b/>
                <w:bCs/>
                <w:kern w:val="0"/>
                <w:lang w:bidi="ar"/>
              </w:rPr>
              <w:t>一</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77275C55">
            <w:pPr>
              <w:widowControl/>
              <w:jc w:val="center"/>
              <w:textAlignment w:val="center"/>
              <w:rPr>
                <w:rFonts w:eastAsia="仿宋_GB2312" w:cs="Times New Roman"/>
                <w:b/>
                <w:bCs/>
              </w:rPr>
            </w:pPr>
            <w:r>
              <w:rPr>
                <w:rFonts w:eastAsia="仿宋_GB2312" w:cs="Times New Roman"/>
                <w:b/>
                <w:bCs/>
                <w:kern w:val="0"/>
                <w:lang w:bidi="ar"/>
              </w:rPr>
              <w:t>二</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63A31A05">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4C0FE2CF">
            <w:pPr>
              <w:widowControl/>
              <w:jc w:val="center"/>
              <w:textAlignment w:val="center"/>
              <w:rPr>
                <w:rFonts w:eastAsia="仿宋_GB2312" w:cs="Times New Roman"/>
                <w:b/>
                <w:bCs/>
              </w:rPr>
            </w:pPr>
            <w:r>
              <w:rPr>
                <w:rFonts w:eastAsia="仿宋_GB2312" w:cs="Times New Roman"/>
                <w:b/>
                <w:bCs/>
                <w:kern w:val="0"/>
                <w:lang w:bidi="ar"/>
              </w:rPr>
              <w:t>四</w:t>
            </w:r>
          </w:p>
        </w:tc>
        <w:tc>
          <w:tcPr>
            <w:tcW w:w="1005"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00529EF4">
            <w:pPr>
              <w:jc w:val="center"/>
              <w:rPr>
                <w:rFonts w:eastAsia="仿宋_GB2312" w:cs="Times New Roman"/>
                <w:b/>
                <w:bCs/>
              </w:rPr>
            </w:pPr>
          </w:p>
        </w:tc>
        <w:tc>
          <w:tcPr>
            <w:tcW w:w="1231" w:type="dxa"/>
            <w:gridSpan w:val="3"/>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1E07510C">
            <w:pPr>
              <w:jc w:val="center"/>
              <w:rPr>
                <w:rFonts w:eastAsia="仿宋_GB2312" w:cs="Times New Roman"/>
                <w:b/>
                <w:bCs/>
              </w:rPr>
            </w:pPr>
          </w:p>
        </w:tc>
        <w:tc>
          <w:tcPr>
            <w:tcW w:w="802"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FB76AB8">
            <w:pPr>
              <w:jc w:val="center"/>
              <w:rPr>
                <w:rFonts w:eastAsia="仿宋_GB2312" w:cs="Times New Roman"/>
                <w:b/>
                <w:bCs/>
              </w:rPr>
            </w:pPr>
          </w:p>
        </w:tc>
      </w:tr>
      <w:tr w14:paraId="26D02292">
        <w:tblPrEx>
          <w:tblCellMar>
            <w:top w:w="0" w:type="dxa"/>
            <w:left w:w="108" w:type="dxa"/>
            <w:bottom w:w="0" w:type="dxa"/>
            <w:right w:w="108" w:type="dxa"/>
          </w:tblCellMar>
        </w:tblPrEx>
        <w:trPr>
          <w:trHeight w:val="9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E012518">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1396A27">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1FE6099">
            <w:pPr>
              <w:jc w:val="center"/>
              <w:rPr>
                <w:rFonts w:eastAsia="仿宋_GB2312" w:cs="Times New Roman"/>
                <w:b/>
                <w:bCs/>
              </w:rPr>
            </w:pPr>
          </w:p>
        </w:tc>
        <w:tc>
          <w:tcPr>
            <w:tcW w:w="79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041CDA45">
            <w:pPr>
              <w:jc w:val="center"/>
              <w:rPr>
                <w:rFonts w:eastAsia="仿宋_GB2312" w:cs="Times New Roman"/>
                <w:b/>
                <w:bCs/>
              </w:rPr>
            </w:pPr>
          </w:p>
        </w:tc>
        <w:tc>
          <w:tcPr>
            <w:tcW w:w="76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2ABACF7">
            <w:pPr>
              <w:jc w:val="center"/>
              <w:rPr>
                <w:rFonts w:eastAsia="仿宋_GB2312" w:cs="Times New Roman"/>
                <w:b/>
                <w:bCs/>
              </w:rPr>
            </w:pPr>
          </w:p>
        </w:tc>
        <w:tc>
          <w:tcPr>
            <w:tcW w:w="71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68887D0">
            <w:pPr>
              <w:jc w:val="center"/>
              <w:rPr>
                <w:rFonts w:eastAsia="仿宋_GB2312" w:cs="Times New Roman"/>
                <w:b/>
                <w:bCs/>
              </w:rPr>
            </w:pPr>
          </w:p>
        </w:tc>
        <w:tc>
          <w:tcPr>
            <w:tcW w:w="638" w:type="dxa"/>
            <w:vMerge w:val="continue"/>
            <w:tcBorders>
              <w:top w:val="single" w:color="3A3935" w:sz="4" w:space="0"/>
              <w:left w:val="single" w:color="3A3935" w:sz="4" w:space="0"/>
              <w:bottom w:val="nil"/>
              <w:right w:val="single" w:color="3A3935" w:sz="4" w:space="0"/>
            </w:tcBorders>
            <w:shd w:val="clear" w:color="auto" w:fill="auto"/>
            <w:vAlign w:val="center"/>
          </w:tcPr>
          <w:p w14:paraId="3BF287A5">
            <w:pPr>
              <w:jc w:val="center"/>
              <w:rPr>
                <w:rFonts w:eastAsia="仿宋_GB2312" w:cs="Times New Roman"/>
                <w:b/>
                <w:bCs/>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44A42AF">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CC4A470">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718297E">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7155AEC">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F0325DA">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D10B773">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EFC0063">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9CC8E02">
            <w:pPr>
              <w:widowControl/>
              <w:jc w:val="center"/>
              <w:textAlignment w:val="center"/>
              <w:rPr>
                <w:rFonts w:eastAsia="仿宋_GB2312" w:cs="Times New Roman"/>
                <w:b/>
                <w:bCs/>
              </w:rPr>
            </w:pPr>
            <w:r>
              <w:rPr>
                <w:rFonts w:eastAsia="仿宋_GB2312" w:cs="Times New Roman"/>
                <w:b/>
                <w:bCs/>
                <w:kern w:val="0"/>
                <w:lang w:bidi="ar"/>
              </w:rPr>
              <w:t>春</w:t>
            </w:r>
          </w:p>
        </w:tc>
        <w:tc>
          <w:tcPr>
            <w:tcW w:w="1005"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4A290403">
            <w:pPr>
              <w:jc w:val="center"/>
              <w:rPr>
                <w:rFonts w:eastAsia="仿宋_GB2312" w:cs="Times New Roman"/>
                <w:b/>
                <w:bCs/>
              </w:rPr>
            </w:pPr>
          </w:p>
        </w:tc>
        <w:tc>
          <w:tcPr>
            <w:tcW w:w="1231" w:type="dxa"/>
            <w:gridSpan w:val="3"/>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51B5DB0">
            <w:pPr>
              <w:jc w:val="center"/>
              <w:rPr>
                <w:rFonts w:eastAsia="仿宋_GB2312" w:cs="Times New Roman"/>
                <w:b/>
                <w:bCs/>
              </w:rPr>
            </w:pPr>
          </w:p>
        </w:tc>
        <w:tc>
          <w:tcPr>
            <w:tcW w:w="802" w:type="dxa"/>
            <w:vMerge w:val="continue"/>
            <w:tcBorders>
              <w:top w:val="single" w:color="3A3935" w:sz="4" w:space="0"/>
              <w:left w:val="single" w:color="3A3935" w:sz="4" w:space="0"/>
              <w:bottom w:val="single" w:color="auto" w:sz="4" w:space="0"/>
              <w:right w:val="single" w:color="3A3935" w:sz="4" w:space="0"/>
            </w:tcBorders>
            <w:shd w:val="clear" w:color="auto" w:fill="auto"/>
            <w:vAlign w:val="center"/>
          </w:tcPr>
          <w:p w14:paraId="312B34C3">
            <w:pPr>
              <w:jc w:val="center"/>
              <w:rPr>
                <w:rFonts w:eastAsia="仿宋_GB2312" w:cs="Times New Roman"/>
                <w:b/>
                <w:bCs/>
              </w:rPr>
            </w:pPr>
          </w:p>
        </w:tc>
      </w:tr>
      <w:tr w14:paraId="23151599">
        <w:tblPrEx>
          <w:tblCellMar>
            <w:top w:w="0" w:type="dxa"/>
            <w:left w:w="108" w:type="dxa"/>
            <w:bottom w:w="0" w:type="dxa"/>
            <w:right w:w="108" w:type="dxa"/>
          </w:tblCellMar>
        </w:tblPrEx>
        <w:trPr>
          <w:trHeight w:val="78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3DA98F05">
            <w:pPr>
              <w:widowControl/>
              <w:jc w:val="center"/>
              <w:textAlignment w:val="center"/>
              <w:rPr>
                <w:rFonts w:eastAsia="仿宋_GB2312" w:cs="Times New Roman"/>
                <w:b/>
                <w:bCs/>
              </w:rPr>
            </w:pPr>
            <w:r>
              <w:rPr>
                <w:rFonts w:eastAsia="仿宋_GB2312" w:cs="Times New Roman"/>
                <w:b/>
                <w:bCs/>
                <w:kern w:val="0"/>
                <w:lang w:bidi="ar"/>
              </w:rPr>
              <w:t>必修</w:t>
            </w:r>
          </w:p>
        </w:tc>
        <w:tc>
          <w:tcPr>
            <w:tcW w:w="3236" w:type="dxa"/>
            <w:tcBorders>
              <w:top w:val="single" w:color="3A3935" w:sz="4" w:space="0"/>
              <w:left w:val="nil"/>
              <w:bottom w:val="single" w:color="3A3935" w:sz="4" w:space="0"/>
              <w:right w:val="single" w:color="3A3935" w:sz="4" w:space="0"/>
            </w:tcBorders>
            <w:shd w:val="clear" w:color="auto" w:fill="auto"/>
            <w:vAlign w:val="center"/>
          </w:tcPr>
          <w:p w14:paraId="1C4731A4">
            <w:pPr>
              <w:widowControl/>
              <w:jc w:val="center"/>
              <w:textAlignment w:val="center"/>
              <w:rPr>
                <w:rFonts w:eastAsia="仿宋_GB2312" w:cs="Times New Roman"/>
                <w:kern w:val="0"/>
                <w:lang w:bidi="ar"/>
              </w:rPr>
            </w:pPr>
            <w:r>
              <w:rPr>
                <w:rFonts w:eastAsia="仿宋_GB2312" w:cs="Times New Roman"/>
                <w:kern w:val="0"/>
                <w:lang w:bidi="ar"/>
              </w:rPr>
              <w:t>思想道德与法治</w:t>
            </w:r>
          </w:p>
          <w:p w14:paraId="1BB9DFC0">
            <w:pPr>
              <w:widowControl/>
              <w:jc w:val="center"/>
              <w:textAlignment w:val="center"/>
              <w:rPr>
                <w:rFonts w:eastAsia="仿宋_GB2312" w:cs="Times New Roman"/>
              </w:rPr>
            </w:pPr>
            <w:r>
              <w:rPr>
                <w:rStyle w:val="32"/>
                <w:rFonts w:hint="default" w:ascii="Times New Roman" w:hAnsi="Times New Roman" w:eastAsia="仿宋_GB2312" w:cs="Times New Roman"/>
                <w:color w:val="auto"/>
                <w:sz w:val="21"/>
                <w:szCs w:val="21"/>
                <w:lang w:bidi="ar"/>
              </w:rPr>
              <w:t>(Ideological Morality and Law)</w:t>
            </w:r>
          </w:p>
        </w:tc>
        <w:tc>
          <w:tcPr>
            <w:tcW w:w="828" w:type="dxa"/>
            <w:tcBorders>
              <w:top w:val="nil"/>
              <w:left w:val="single" w:color="3A3935" w:sz="4" w:space="0"/>
              <w:bottom w:val="single" w:color="3A3935" w:sz="4" w:space="0"/>
              <w:right w:val="single" w:color="3A3935" w:sz="4" w:space="0"/>
            </w:tcBorders>
            <w:shd w:val="clear" w:color="auto" w:fill="auto"/>
            <w:vAlign w:val="center"/>
          </w:tcPr>
          <w:p w14:paraId="542BCD2F">
            <w:pPr>
              <w:widowControl/>
              <w:jc w:val="center"/>
              <w:textAlignment w:val="center"/>
              <w:rPr>
                <w:rFonts w:eastAsia="仿宋_GB2312" w:cs="Times New Roman"/>
              </w:rPr>
            </w:pPr>
            <w:r>
              <w:rPr>
                <w:rFonts w:eastAsia="仿宋_GB2312" w:cs="Times New Roman"/>
                <w:kern w:val="0"/>
                <w:lang w:bidi="ar"/>
              </w:rPr>
              <w:t>3</w:t>
            </w:r>
          </w:p>
        </w:tc>
        <w:tc>
          <w:tcPr>
            <w:tcW w:w="790" w:type="dxa"/>
            <w:tcBorders>
              <w:top w:val="nil"/>
              <w:left w:val="single" w:color="3A3935" w:sz="4" w:space="0"/>
              <w:bottom w:val="single" w:color="3A3935" w:sz="4" w:space="0"/>
              <w:right w:val="single" w:color="3A3935" w:sz="4" w:space="0"/>
            </w:tcBorders>
            <w:shd w:val="clear" w:color="auto" w:fill="auto"/>
            <w:vAlign w:val="center"/>
          </w:tcPr>
          <w:p w14:paraId="4342407F">
            <w:pPr>
              <w:widowControl/>
              <w:jc w:val="center"/>
              <w:textAlignment w:val="center"/>
              <w:rPr>
                <w:rFonts w:eastAsia="仿宋_GB2312" w:cs="Times New Roman"/>
              </w:rPr>
            </w:pPr>
            <w:r>
              <w:rPr>
                <w:rFonts w:hint="eastAsia" w:eastAsia="仿宋_GB2312" w:cs="Times New Roman"/>
              </w:rPr>
              <w:t>40</w:t>
            </w:r>
          </w:p>
        </w:tc>
        <w:tc>
          <w:tcPr>
            <w:tcW w:w="760" w:type="dxa"/>
            <w:tcBorders>
              <w:top w:val="nil"/>
              <w:left w:val="single" w:color="3A3935" w:sz="4" w:space="0"/>
              <w:bottom w:val="single" w:color="3A3935" w:sz="4" w:space="0"/>
              <w:right w:val="nil"/>
            </w:tcBorders>
            <w:shd w:val="clear" w:color="auto" w:fill="auto"/>
            <w:vAlign w:val="center"/>
          </w:tcPr>
          <w:p w14:paraId="183E0EFC">
            <w:pPr>
              <w:jc w:val="center"/>
              <w:rPr>
                <w:rFonts w:eastAsia="仿宋_GB2312" w:cs="Times New Roman"/>
              </w:rPr>
            </w:pPr>
          </w:p>
        </w:tc>
        <w:tc>
          <w:tcPr>
            <w:tcW w:w="714" w:type="dxa"/>
            <w:tcBorders>
              <w:top w:val="nil"/>
              <w:left w:val="single" w:color="3A3935" w:sz="4" w:space="0"/>
              <w:bottom w:val="single" w:color="3A3935" w:sz="4" w:space="0"/>
              <w:right w:val="nil"/>
            </w:tcBorders>
            <w:shd w:val="clear" w:color="auto" w:fill="auto"/>
            <w:vAlign w:val="center"/>
          </w:tcPr>
          <w:p w14:paraId="26287158">
            <w:pPr>
              <w:jc w:val="center"/>
              <w:rPr>
                <w:rFonts w:eastAsia="仿宋_GB2312" w:cs="Times New Roman"/>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6B4C6">
            <w:pPr>
              <w:widowControl/>
              <w:jc w:val="center"/>
              <w:textAlignment w:val="center"/>
              <w:rPr>
                <w:rFonts w:eastAsia="仿宋_GB2312" w:cs="Times New Roman"/>
              </w:rPr>
            </w:pPr>
            <w:r>
              <w:rPr>
                <w:rFonts w:hint="eastAsia" w:eastAsia="仿宋_GB2312" w:cs="Times New Roman"/>
              </w:rPr>
              <w:t>16</w:t>
            </w:r>
          </w:p>
        </w:tc>
        <w:tc>
          <w:tcPr>
            <w:tcW w:w="574" w:type="dxa"/>
            <w:tcBorders>
              <w:top w:val="nil"/>
              <w:left w:val="nil"/>
              <w:bottom w:val="nil"/>
              <w:right w:val="nil"/>
            </w:tcBorders>
            <w:shd w:val="clear" w:color="auto" w:fill="auto"/>
            <w:vAlign w:val="center"/>
          </w:tcPr>
          <w:p w14:paraId="1209660A">
            <w:pPr>
              <w:jc w:val="center"/>
              <w:rPr>
                <w:rFonts w:eastAsia="仿宋_GB2312" w:cs="Times New Roman"/>
              </w:rPr>
            </w:pPr>
            <w:r>
              <w:rPr>
                <w:rFonts w:eastAsia="仿宋_GB2312" w:cs="Times New Roman"/>
              </w:rPr>
              <w:t>3</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F859CE7">
            <w:pPr>
              <w:widowControl/>
              <w:jc w:val="center"/>
              <w:textAlignment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452928B">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0753AE5">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6BF2DEE">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21F46AA">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70F3B3B">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4319B47">
            <w:pPr>
              <w:jc w:val="center"/>
              <w:rPr>
                <w:rFonts w:eastAsia="仿宋_GB2312" w:cs="Times New Roman"/>
              </w:rPr>
            </w:pPr>
          </w:p>
        </w:tc>
        <w:tc>
          <w:tcPr>
            <w:tcW w:w="1005" w:type="dxa"/>
            <w:gridSpan w:val="2"/>
            <w:tcBorders>
              <w:top w:val="nil"/>
              <w:left w:val="single" w:color="3A3935" w:sz="4" w:space="0"/>
              <w:bottom w:val="single" w:color="3A3935" w:sz="4" w:space="0"/>
              <w:right w:val="single" w:color="3A3935" w:sz="4" w:space="0"/>
            </w:tcBorders>
            <w:shd w:val="clear" w:color="auto" w:fill="auto"/>
            <w:vAlign w:val="center"/>
          </w:tcPr>
          <w:p w14:paraId="0FF2AB9F">
            <w:pPr>
              <w:widowControl/>
              <w:jc w:val="center"/>
              <w:textAlignment w:val="center"/>
              <w:rPr>
                <w:rFonts w:eastAsia="仿宋_GB2312" w:cs="Times New Roman"/>
              </w:rPr>
            </w:pPr>
            <w:r>
              <w:rPr>
                <w:rFonts w:eastAsia="仿宋_GB2312" w:cs="Times New Roman"/>
                <w:kern w:val="0"/>
                <w:lang w:bidi="ar"/>
              </w:rPr>
              <w:t>考试</w:t>
            </w:r>
          </w:p>
        </w:tc>
        <w:tc>
          <w:tcPr>
            <w:tcW w:w="1231" w:type="dxa"/>
            <w:gridSpan w:val="3"/>
            <w:tcBorders>
              <w:top w:val="single" w:color="3A3935" w:sz="4" w:space="0"/>
              <w:left w:val="single" w:color="3A3935" w:sz="4" w:space="0"/>
              <w:bottom w:val="single" w:color="3A3935" w:sz="4" w:space="0"/>
              <w:right w:val="single" w:color="auto" w:sz="4" w:space="0"/>
            </w:tcBorders>
            <w:shd w:val="clear" w:color="auto" w:fill="auto"/>
            <w:vAlign w:val="center"/>
          </w:tcPr>
          <w:p w14:paraId="63064D4E">
            <w:pPr>
              <w:widowControl/>
              <w:jc w:val="center"/>
              <w:textAlignment w:val="center"/>
              <w:rPr>
                <w:rFonts w:eastAsia="仿宋_GB2312" w:cs="Times New Roman"/>
              </w:rPr>
            </w:pPr>
            <w:r>
              <w:rPr>
                <w:rFonts w:eastAsia="仿宋_GB2312" w:cs="Times New Roman"/>
              </w:rPr>
              <w:t>B8812</w:t>
            </w:r>
            <w:r>
              <w:rPr>
                <w:rFonts w:hint="eastAsia" w:eastAsia="仿宋_GB2312" w:cs="Times New Roman"/>
              </w:rPr>
              <w:t>09</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608A9F3">
            <w:pPr>
              <w:jc w:val="center"/>
              <w:rPr>
                <w:rFonts w:eastAsia="仿宋_GB2312" w:cs="Times New Roman"/>
              </w:rPr>
            </w:pPr>
          </w:p>
        </w:tc>
      </w:tr>
      <w:tr w14:paraId="4A0F5E30">
        <w:tblPrEx>
          <w:tblCellMar>
            <w:top w:w="0" w:type="dxa"/>
            <w:left w:w="108" w:type="dxa"/>
            <w:bottom w:w="0" w:type="dxa"/>
            <w:right w:w="108" w:type="dxa"/>
          </w:tblCellMar>
        </w:tblPrEx>
        <w:trPr>
          <w:trHeight w:val="84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0D40EB9A">
            <w:pPr>
              <w:jc w:val="center"/>
              <w:rPr>
                <w:rFonts w:eastAsia="仿宋_GB2312" w:cs="Times New Roman"/>
                <w:b/>
                <w:bCs/>
              </w:rPr>
            </w:pPr>
          </w:p>
        </w:tc>
        <w:tc>
          <w:tcPr>
            <w:tcW w:w="3236" w:type="dxa"/>
            <w:tcBorders>
              <w:top w:val="single" w:color="3A3935" w:sz="4" w:space="0"/>
              <w:left w:val="nil"/>
              <w:bottom w:val="single" w:color="3A3935" w:sz="4" w:space="0"/>
              <w:right w:val="single" w:color="3A3935" w:sz="4" w:space="0"/>
            </w:tcBorders>
            <w:shd w:val="clear" w:color="auto" w:fill="auto"/>
            <w:vAlign w:val="center"/>
          </w:tcPr>
          <w:p w14:paraId="642F9D35">
            <w:pPr>
              <w:widowControl/>
              <w:jc w:val="center"/>
              <w:textAlignment w:val="center"/>
              <w:rPr>
                <w:rFonts w:eastAsia="仿宋_GB2312" w:cs="Times New Roman"/>
                <w:kern w:val="0"/>
                <w:lang w:bidi="ar"/>
              </w:rPr>
            </w:pPr>
            <w:r>
              <w:rPr>
                <w:rFonts w:eastAsia="仿宋_GB2312" w:cs="Times New Roman"/>
                <w:kern w:val="0"/>
                <w:lang w:bidi="ar"/>
              </w:rPr>
              <w:t>中国近现代史纲要</w:t>
            </w:r>
          </w:p>
          <w:p w14:paraId="03730F01">
            <w:pPr>
              <w:widowControl/>
              <w:jc w:val="center"/>
              <w:textAlignment w:val="center"/>
              <w:rPr>
                <w:rFonts w:eastAsia="仿宋_GB2312" w:cs="Times New Roman"/>
              </w:rPr>
            </w:pPr>
            <w:r>
              <w:rPr>
                <w:rStyle w:val="32"/>
                <w:rFonts w:hint="default" w:ascii="Times New Roman" w:hAnsi="Times New Roman" w:eastAsia="仿宋_GB2312" w:cs="Times New Roman"/>
                <w:color w:val="auto"/>
                <w:sz w:val="21"/>
                <w:szCs w:val="21"/>
                <w:lang w:bidi="ar"/>
              </w:rPr>
              <w:t>（The Outline of Modern History of China）</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15D2998">
            <w:pPr>
              <w:widowControl/>
              <w:jc w:val="center"/>
              <w:textAlignment w:val="center"/>
              <w:rPr>
                <w:rFonts w:eastAsia="仿宋_GB2312" w:cs="Times New Roman"/>
              </w:rPr>
            </w:pPr>
            <w:r>
              <w:rPr>
                <w:rFonts w:eastAsia="仿宋_GB2312" w:cs="Times New Roman"/>
                <w:kern w:val="0"/>
                <w:lang w:bidi="ar"/>
              </w:rPr>
              <w:t>3</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655AA9B">
            <w:pPr>
              <w:widowControl/>
              <w:jc w:val="center"/>
              <w:textAlignment w:val="center"/>
              <w:rPr>
                <w:rFonts w:eastAsia="仿宋_GB2312" w:cs="Times New Roman"/>
              </w:rPr>
            </w:pPr>
            <w:r>
              <w:rPr>
                <w:rFonts w:hint="eastAsia" w:eastAsia="仿宋_GB2312" w:cs="Times New Roman"/>
              </w:rPr>
              <w:t>40</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15CE030F">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7A5877A8">
            <w:pPr>
              <w:jc w:val="center"/>
              <w:rPr>
                <w:rFonts w:eastAsia="仿宋_GB2312" w:cs="Times New Roman"/>
              </w:rPr>
            </w:pPr>
          </w:p>
        </w:tc>
        <w:tc>
          <w:tcPr>
            <w:tcW w:w="638" w:type="dxa"/>
            <w:tcBorders>
              <w:top w:val="nil"/>
              <w:left w:val="single" w:color="3A3935" w:sz="4" w:space="0"/>
              <w:bottom w:val="single" w:color="3A3935" w:sz="4" w:space="0"/>
              <w:right w:val="nil"/>
            </w:tcBorders>
            <w:shd w:val="clear" w:color="auto" w:fill="auto"/>
            <w:vAlign w:val="center"/>
          </w:tcPr>
          <w:p w14:paraId="1F0F42F2">
            <w:pPr>
              <w:widowControl/>
              <w:jc w:val="center"/>
              <w:textAlignment w:val="center"/>
              <w:rPr>
                <w:rFonts w:eastAsia="仿宋_GB2312" w:cs="Times New Roman"/>
              </w:rPr>
            </w:pPr>
            <w:r>
              <w:rPr>
                <w:rFonts w:hint="eastAsia" w:eastAsia="仿宋_GB2312" w:cs="Times New Roman"/>
              </w:rPr>
              <w:t>16</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E4DE0FE">
            <w:pPr>
              <w:widowControl/>
              <w:jc w:val="center"/>
              <w:textAlignment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AA6FB04">
            <w:pPr>
              <w:jc w:val="center"/>
              <w:rPr>
                <w:rFonts w:eastAsia="仿宋_GB2312" w:cs="Times New Roman"/>
              </w:rPr>
            </w:pPr>
            <w:r>
              <w:rPr>
                <w:rFonts w:eastAsia="仿宋_GB2312" w:cs="Times New Roman"/>
              </w:rPr>
              <w:t>3</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B3C9573">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73F83010">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7FDF431">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33D6FA9">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4A09F293">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6AB8D4EF">
            <w:pPr>
              <w:jc w:val="center"/>
              <w:rPr>
                <w:rFonts w:eastAsia="仿宋_GB2312" w:cs="Times New Roman"/>
              </w:rPr>
            </w:pPr>
          </w:p>
        </w:tc>
        <w:tc>
          <w:tcPr>
            <w:tcW w:w="1005"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7E6D5B61">
            <w:pPr>
              <w:widowControl/>
              <w:jc w:val="center"/>
              <w:textAlignment w:val="center"/>
              <w:rPr>
                <w:rFonts w:eastAsia="仿宋_GB2312" w:cs="Times New Roman"/>
              </w:rPr>
            </w:pPr>
            <w:r>
              <w:rPr>
                <w:rFonts w:eastAsia="仿宋_GB2312" w:cs="Times New Roman"/>
                <w:kern w:val="0"/>
                <w:lang w:bidi="ar"/>
              </w:rPr>
              <w:t>考试</w:t>
            </w:r>
          </w:p>
        </w:tc>
        <w:tc>
          <w:tcPr>
            <w:tcW w:w="1231" w:type="dxa"/>
            <w:gridSpan w:val="3"/>
            <w:tcBorders>
              <w:top w:val="single" w:color="3A3935" w:sz="4" w:space="0"/>
              <w:left w:val="single" w:color="3A3935" w:sz="4" w:space="0"/>
              <w:bottom w:val="single" w:color="3A3935" w:sz="4" w:space="0"/>
              <w:right w:val="single" w:color="auto" w:sz="4" w:space="0"/>
            </w:tcBorders>
            <w:shd w:val="clear" w:color="auto" w:fill="auto"/>
            <w:noWrap/>
            <w:vAlign w:val="center"/>
          </w:tcPr>
          <w:p w14:paraId="57E77B31">
            <w:pPr>
              <w:widowControl/>
              <w:jc w:val="center"/>
              <w:textAlignment w:val="center"/>
              <w:rPr>
                <w:rFonts w:eastAsia="仿宋_GB2312" w:cs="Times New Roman"/>
              </w:rPr>
            </w:pPr>
            <w:r>
              <w:rPr>
                <w:rFonts w:eastAsia="仿宋_GB2312" w:cs="Times New Roman"/>
                <w:kern w:val="0"/>
                <w:lang w:bidi="ar"/>
              </w:rPr>
              <w:t>B8812</w:t>
            </w:r>
            <w:r>
              <w:rPr>
                <w:rFonts w:hint="eastAsia" w:eastAsia="仿宋_GB2312" w:cs="Times New Roman"/>
                <w:kern w:val="0"/>
                <w:lang w:bidi="ar"/>
              </w:rPr>
              <w:t>10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4AA6E88">
            <w:pPr>
              <w:jc w:val="center"/>
              <w:rPr>
                <w:rFonts w:eastAsia="仿宋_GB2312" w:cs="Times New Roman"/>
              </w:rPr>
            </w:pPr>
          </w:p>
        </w:tc>
      </w:tr>
      <w:tr w14:paraId="1BCBA3A5">
        <w:tblPrEx>
          <w:tblCellMar>
            <w:top w:w="0" w:type="dxa"/>
            <w:left w:w="108" w:type="dxa"/>
            <w:bottom w:w="0" w:type="dxa"/>
            <w:right w:w="108" w:type="dxa"/>
          </w:tblCellMar>
        </w:tblPrEx>
        <w:trPr>
          <w:trHeight w:val="795"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A7D09D0">
            <w:pPr>
              <w:jc w:val="center"/>
              <w:rPr>
                <w:rFonts w:eastAsia="仿宋_GB2312" w:cs="Times New Roman"/>
                <w:b/>
                <w:bCs/>
              </w:rPr>
            </w:pPr>
          </w:p>
        </w:tc>
        <w:tc>
          <w:tcPr>
            <w:tcW w:w="3236" w:type="dxa"/>
            <w:tcBorders>
              <w:top w:val="single" w:color="3A3935" w:sz="4" w:space="0"/>
              <w:left w:val="nil"/>
              <w:bottom w:val="single" w:color="3A3935" w:sz="4" w:space="0"/>
              <w:right w:val="single" w:color="3A3935" w:sz="4" w:space="0"/>
            </w:tcBorders>
            <w:shd w:val="clear" w:color="auto" w:fill="auto"/>
            <w:vAlign w:val="center"/>
          </w:tcPr>
          <w:p w14:paraId="30D4CCA2">
            <w:pPr>
              <w:widowControl/>
              <w:jc w:val="center"/>
              <w:textAlignment w:val="center"/>
              <w:rPr>
                <w:rFonts w:eastAsia="仿宋_GB2312" w:cs="Times New Roman"/>
                <w:kern w:val="0"/>
                <w:lang w:bidi="ar"/>
              </w:rPr>
            </w:pPr>
            <w:r>
              <w:rPr>
                <w:rFonts w:eastAsia="仿宋_GB2312" w:cs="Times New Roman"/>
                <w:kern w:val="0"/>
                <w:lang w:bidi="ar"/>
              </w:rPr>
              <w:t>毛泽东思想和中国特色社会主义理论体系概论</w:t>
            </w:r>
          </w:p>
          <w:p w14:paraId="558F623D">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Mao Zedong Thought and Theoretical System of Socialism with Chinese Characteristics</w:t>
            </w:r>
            <w:r>
              <w:rPr>
                <w:rStyle w:val="34"/>
                <w:rFonts w:hint="default" w:ascii="Times New Roman" w:hAnsi="Times New Roman" w:eastAsia="仿宋_GB2312" w:cs="Times New Roman"/>
                <w:color w:val="auto"/>
                <w:sz w:val="21"/>
                <w:szCs w:val="21"/>
                <w:lang w:bidi="ar"/>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1E1EDD2">
            <w:pPr>
              <w:widowControl/>
              <w:jc w:val="center"/>
              <w:textAlignment w:val="center"/>
              <w:rPr>
                <w:rFonts w:eastAsia="仿宋_GB2312" w:cs="Times New Roman"/>
              </w:rPr>
            </w:pPr>
            <w:r>
              <w:rPr>
                <w:rFonts w:eastAsia="仿宋_GB2312" w:cs="Times New Roman"/>
                <w:kern w:val="0"/>
                <w:lang w:bidi="ar"/>
              </w:rPr>
              <w:t>3</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B7E07CB">
            <w:pPr>
              <w:widowControl/>
              <w:jc w:val="center"/>
              <w:textAlignment w:val="center"/>
              <w:rPr>
                <w:rFonts w:eastAsia="仿宋_GB2312" w:cs="Times New Roman"/>
              </w:rPr>
            </w:pPr>
            <w:r>
              <w:rPr>
                <w:rFonts w:hint="eastAsia" w:eastAsia="仿宋_GB2312" w:cs="Times New Roman"/>
              </w:rPr>
              <w:t>40</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74E23DA8">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472F3605">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70CCEDEA">
            <w:pPr>
              <w:widowControl/>
              <w:jc w:val="center"/>
              <w:textAlignment w:val="center"/>
              <w:rPr>
                <w:rFonts w:eastAsia="仿宋_GB2312" w:cs="Times New Roman"/>
              </w:rPr>
            </w:pPr>
            <w:r>
              <w:rPr>
                <w:rFonts w:hint="eastAsia" w:eastAsia="仿宋_GB2312" w:cs="Times New Roman"/>
              </w:rPr>
              <w:t>16</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E9ED853">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E372BC5">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70529ADF">
            <w:pPr>
              <w:widowControl/>
              <w:jc w:val="center"/>
              <w:textAlignment w:val="center"/>
              <w:rPr>
                <w:rFonts w:eastAsia="仿宋_GB2312" w:cs="Times New Roman"/>
              </w:rPr>
            </w:pPr>
            <w:r>
              <w:rPr>
                <w:rFonts w:hint="eastAsia" w:eastAsia="仿宋_GB2312" w:cs="Times New Roman"/>
              </w:rPr>
              <w:t>3</w:t>
            </w:r>
          </w:p>
        </w:tc>
        <w:tc>
          <w:tcPr>
            <w:tcW w:w="574" w:type="dxa"/>
            <w:tcBorders>
              <w:top w:val="nil"/>
              <w:left w:val="nil"/>
              <w:bottom w:val="nil"/>
              <w:right w:val="nil"/>
            </w:tcBorders>
            <w:shd w:val="clear" w:color="auto" w:fill="auto"/>
            <w:noWrap/>
            <w:vAlign w:val="center"/>
          </w:tcPr>
          <w:p w14:paraId="6EC91E1F">
            <w:pP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4DE0DB2">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C38F2B3">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1E25D208">
            <w:pPr>
              <w:jc w:val="center"/>
              <w:rPr>
                <w:rFonts w:eastAsia="仿宋_GB2312" w:cs="Times New Roman"/>
              </w:rPr>
            </w:pP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1BCD619D">
            <w:pPr>
              <w:jc w:val="center"/>
              <w:rPr>
                <w:rFonts w:eastAsia="仿宋_GB2312" w:cs="Times New Roman"/>
              </w:rPr>
            </w:pPr>
          </w:p>
        </w:tc>
        <w:tc>
          <w:tcPr>
            <w:tcW w:w="1005"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12594B76">
            <w:pPr>
              <w:widowControl/>
              <w:jc w:val="center"/>
              <w:textAlignment w:val="center"/>
              <w:rPr>
                <w:rFonts w:eastAsia="仿宋_GB2312" w:cs="Times New Roman"/>
              </w:rPr>
            </w:pPr>
            <w:r>
              <w:rPr>
                <w:rFonts w:eastAsia="仿宋_GB2312" w:cs="Times New Roman"/>
                <w:kern w:val="0"/>
                <w:lang w:bidi="ar"/>
              </w:rPr>
              <w:t>考试</w:t>
            </w:r>
          </w:p>
        </w:tc>
        <w:tc>
          <w:tcPr>
            <w:tcW w:w="1231" w:type="dxa"/>
            <w:gridSpan w:val="3"/>
            <w:tcBorders>
              <w:top w:val="single" w:color="3A3935" w:sz="4" w:space="0"/>
              <w:left w:val="single" w:color="3A3935" w:sz="4" w:space="0"/>
              <w:bottom w:val="single" w:color="3A3935" w:sz="4" w:space="0"/>
              <w:right w:val="single" w:color="auto" w:sz="4" w:space="0"/>
            </w:tcBorders>
            <w:shd w:val="clear" w:color="auto" w:fill="auto"/>
            <w:vAlign w:val="center"/>
          </w:tcPr>
          <w:p w14:paraId="4FBE5D83">
            <w:pPr>
              <w:widowControl/>
              <w:jc w:val="center"/>
              <w:textAlignment w:val="center"/>
              <w:rPr>
                <w:rFonts w:eastAsia="仿宋_GB2312" w:cs="Times New Roman"/>
              </w:rPr>
            </w:pPr>
            <w:r>
              <w:rPr>
                <w:rFonts w:eastAsia="仿宋_GB2312" w:cs="Times New Roman"/>
                <w:kern w:val="0"/>
                <w:lang w:bidi="ar"/>
              </w:rPr>
              <w:t>B8812</w:t>
            </w:r>
            <w:r>
              <w:rPr>
                <w:rFonts w:hint="eastAsia" w:eastAsia="仿宋_GB2312" w:cs="Times New Roman"/>
                <w:kern w:val="0"/>
                <w:lang w:bidi="ar"/>
              </w:rPr>
              <w:t>11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0B2D7F2">
            <w:pPr>
              <w:jc w:val="center"/>
              <w:rPr>
                <w:rFonts w:eastAsia="仿宋_GB2312" w:cs="Times New Roman"/>
              </w:rPr>
            </w:pPr>
          </w:p>
        </w:tc>
      </w:tr>
      <w:tr w14:paraId="1D099163">
        <w:tblPrEx>
          <w:tblCellMar>
            <w:top w:w="0" w:type="dxa"/>
            <w:left w:w="108" w:type="dxa"/>
            <w:bottom w:w="0" w:type="dxa"/>
            <w:right w:w="108" w:type="dxa"/>
          </w:tblCellMar>
        </w:tblPrEx>
        <w:trPr>
          <w:trHeight w:val="692"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5BD85F8">
            <w:pPr>
              <w:jc w:val="center"/>
              <w:rPr>
                <w:rFonts w:eastAsia="仿宋_GB2312" w:cs="Times New Roman"/>
                <w:b/>
                <w:bCs/>
              </w:rPr>
            </w:pPr>
          </w:p>
        </w:tc>
        <w:tc>
          <w:tcPr>
            <w:tcW w:w="3236" w:type="dxa"/>
            <w:tcBorders>
              <w:top w:val="single" w:color="3A3935" w:sz="4" w:space="0"/>
              <w:left w:val="nil"/>
              <w:bottom w:val="single" w:color="auto" w:sz="4" w:space="0"/>
              <w:right w:val="single" w:color="3A3935" w:sz="4" w:space="0"/>
            </w:tcBorders>
            <w:shd w:val="clear" w:color="auto" w:fill="auto"/>
            <w:vAlign w:val="center"/>
          </w:tcPr>
          <w:p w14:paraId="7BDE9062">
            <w:pPr>
              <w:widowControl/>
              <w:jc w:val="center"/>
              <w:textAlignment w:val="center"/>
              <w:rPr>
                <w:rFonts w:eastAsia="仿宋_GB2312" w:cs="Times New Roman"/>
              </w:rPr>
            </w:pPr>
            <w:r>
              <w:rPr>
                <w:rFonts w:hint="eastAsia" w:eastAsia="仿宋_GB2312" w:cs="Times New Roman"/>
              </w:rPr>
              <w:t>马克思主义基本原理</w:t>
            </w:r>
          </w:p>
          <w:p w14:paraId="1EAA3D62">
            <w:pPr>
              <w:widowControl/>
              <w:jc w:val="center"/>
              <w:textAlignment w:val="center"/>
              <w:rPr>
                <w:rFonts w:eastAsia="仿宋_GB2312" w:cs="Times New Roman"/>
              </w:rPr>
            </w:pPr>
            <w:r>
              <w:rPr>
                <w:rFonts w:hint="eastAsia" w:eastAsia="仿宋_GB2312" w:cs="Times New Roman"/>
              </w:rPr>
              <w:t>（Basic Theory of Marxism）</w:t>
            </w:r>
          </w:p>
        </w:tc>
        <w:tc>
          <w:tcPr>
            <w:tcW w:w="828" w:type="dxa"/>
            <w:tcBorders>
              <w:top w:val="single" w:color="3A3935" w:sz="4" w:space="0"/>
              <w:left w:val="single" w:color="3A3935" w:sz="4" w:space="0"/>
              <w:bottom w:val="single" w:color="auto" w:sz="4" w:space="0"/>
              <w:right w:val="single" w:color="3A3935" w:sz="4" w:space="0"/>
            </w:tcBorders>
            <w:shd w:val="clear" w:color="auto" w:fill="auto"/>
            <w:vAlign w:val="center"/>
          </w:tcPr>
          <w:p w14:paraId="6FEA94B8">
            <w:pPr>
              <w:widowControl/>
              <w:jc w:val="center"/>
              <w:textAlignment w:val="center"/>
              <w:rPr>
                <w:rFonts w:eastAsia="仿宋_GB2312" w:cs="Times New Roman"/>
              </w:rPr>
            </w:pPr>
            <w:r>
              <w:rPr>
                <w:rFonts w:eastAsia="仿宋_GB2312" w:cs="Times New Roman"/>
                <w:kern w:val="0"/>
                <w:lang w:bidi="ar"/>
              </w:rPr>
              <w:t>3</w:t>
            </w:r>
          </w:p>
        </w:tc>
        <w:tc>
          <w:tcPr>
            <w:tcW w:w="790" w:type="dxa"/>
            <w:tcBorders>
              <w:top w:val="single" w:color="3A3935" w:sz="4" w:space="0"/>
              <w:left w:val="single" w:color="3A3935" w:sz="4" w:space="0"/>
              <w:bottom w:val="single" w:color="auto" w:sz="4" w:space="0"/>
              <w:right w:val="single" w:color="3A3935" w:sz="4" w:space="0"/>
            </w:tcBorders>
            <w:shd w:val="clear" w:color="auto" w:fill="auto"/>
            <w:vAlign w:val="center"/>
          </w:tcPr>
          <w:p w14:paraId="28B81518">
            <w:pPr>
              <w:widowControl/>
              <w:jc w:val="center"/>
              <w:textAlignment w:val="center"/>
              <w:rPr>
                <w:rFonts w:eastAsia="仿宋_GB2312" w:cs="Times New Roman"/>
              </w:rPr>
            </w:pPr>
            <w:r>
              <w:rPr>
                <w:rFonts w:hint="eastAsia" w:eastAsia="仿宋_GB2312" w:cs="Times New Roman"/>
              </w:rPr>
              <w:t>40</w:t>
            </w:r>
          </w:p>
        </w:tc>
        <w:tc>
          <w:tcPr>
            <w:tcW w:w="760" w:type="dxa"/>
            <w:tcBorders>
              <w:top w:val="single" w:color="3A3935" w:sz="4" w:space="0"/>
              <w:left w:val="single" w:color="3A3935" w:sz="4" w:space="0"/>
              <w:bottom w:val="single" w:color="auto" w:sz="4" w:space="0"/>
              <w:right w:val="nil"/>
            </w:tcBorders>
            <w:shd w:val="clear" w:color="auto" w:fill="auto"/>
            <w:vAlign w:val="center"/>
          </w:tcPr>
          <w:p w14:paraId="64A0C449">
            <w:pPr>
              <w:jc w:val="center"/>
              <w:rPr>
                <w:rFonts w:eastAsia="仿宋_GB2312" w:cs="Times New Roman"/>
              </w:rPr>
            </w:pPr>
          </w:p>
        </w:tc>
        <w:tc>
          <w:tcPr>
            <w:tcW w:w="714" w:type="dxa"/>
            <w:tcBorders>
              <w:top w:val="single" w:color="3A3935" w:sz="4" w:space="0"/>
              <w:left w:val="single" w:color="3A3935" w:sz="4" w:space="0"/>
              <w:bottom w:val="single" w:color="auto" w:sz="4" w:space="0"/>
              <w:right w:val="nil"/>
            </w:tcBorders>
            <w:shd w:val="clear" w:color="auto" w:fill="auto"/>
            <w:vAlign w:val="center"/>
          </w:tcPr>
          <w:p w14:paraId="4540CC33">
            <w:pPr>
              <w:jc w:val="center"/>
              <w:rPr>
                <w:rFonts w:eastAsia="仿宋_GB2312" w:cs="Times New Roman"/>
              </w:rPr>
            </w:pPr>
          </w:p>
        </w:tc>
        <w:tc>
          <w:tcPr>
            <w:tcW w:w="638" w:type="dxa"/>
            <w:tcBorders>
              <w:top w:val="single" w:color="3A3935" w:sz="4" w:space="0"/>
              <w:left w:val="single" w:color="3A3935" w:sz="4" w:space="0"/>
              <w:bottom w:val="single" w:color="auto" w:sz="4" w:space="0"/>
              <w:right w:val="nil"/>
            </w:tcBorders>
            <w:shd w:val="clear" w:color="auto" w:fill="auto"/>
            <w:vAlign w:val="center"/>
          </w:tcPr>
          <w:p w14:paraId="6D2B4AFF">
            <w:pPr>
              <w:widowControl/>
              <w:jc w:val="center"/>
              <w:textAlignment w:val="center"/>
              <w:rPr>
                <w:rFonts w:eastAsia="仿宋_GB2312" w:cs="Times New Roman"/>
              </w:rPr>
            </w:pPr>
            <w:r>
              <w:rPr>
                <w:rFonts w:hint="eastAsia" w:eastAsia="仿宋_GB2312" w:cs="Times New Roman"/>
              </w:rPr>
              <w:t>16</w:t>
            </w: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14:paraId="51737BEE">
            <w:pPr>
              <w:jc w:val="center"/>
              <w:rPr>
                <w:rFonts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14:paraId="18AA95C0">
            <w:pPr>
              <w:jc w:val="center"/>
              <w:rPr>
                <w:rFonts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14:paraId="1D4715C8">
            <w:pPr>
              <w:widowControl/>
              <w:jc w:val="center"/>
              <w:textAlignment w:val="center"/>
              <w:rPr>
                <w:rFonts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noWrap/>
            <w:vAlign w:val="center"/>
          </w:tcPr>
          <w:p w14:paraId="6CB49E77">
            <w:pPr>
              <w:jc w:val="center"/>
              <w:rPr>
                <w:rFonts w:eastAsia="仿宋_GB2312" w:cs="Times New Roman"/>
              </w:rPr>
            </w:pPr>
            <w:r>
              <w:rPr>
                <w:rFonts w:hint="eastAsia" w:eastAsia="仿宋_GB2312" w:cs="Times New Roman"/>
              </w:rPr>
              <w:t>3</w:t>
            </w: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14:paraId="07144D65">
            <w:pPr>
              <w:jc w:val="center"/>
              <w:rPr>
                <w:rFonts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vAlign w:val="center"/>
          </w:tcPr>
          <w:p w14:paraId="62B46F5D">
            <w:pPr>
              <w:jc w:val="center"/>
              <w:rPr>
                <w:rFonts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noWrap/>
            <w:vAlign w:val="center"/>
          </w:tcPr>
          <w:p w14:paraId="4F23F8E7">
            <w:pPr>
              <w:jc w:val="center"/>
              <w:rPr>
                <w:rFonts w:eastAsia="仿宋_GB2312" w:cs="Times New Roman"/>
              </w:rPr>
            </w:pPr>
          </w:p>
        </w:tc>
        <w:tc>
          <w:tcPr>
            <w:tcW w:w="574" w:type="dxa"/>
            <w:tcBorders>
              <w:top w:val="single" w:color="3A3935" w:sz="4" w:space="0"/>
              <w:left w:val="single" w:color="3A3935" w:sz="4" w:space="0"/>
              <w:bottom w:val="single" w:color="auto" w:sz="4" w:space="0"/>
              <w:right w:val="single" w:color="3A3935" w:sz="4" w:space="0"/>
            </w:tcBorders>
            <w:shd w:val="clear" w:color="auto" w:fill="auto"/>
            <w:noWrap/>
            <w:vAlign w:val="center"/>
          </w:tcPr>
          <w:p w14:paraId="01274B20">
            <w:pPr>
              <w:jc w:val="center"/>
              <w:rPr>
                <w:rFonts w:eastAsia="仿宋_GB2312" w:cs="Times New Roman"/>
              </w:rPr>
            </w:pPr>
          </w:p>
        </w:tc>
        <w:tc>
          <w:tcPr>
            <w:tcW w:w="1005" w:type="dxa"/>
            <w:gridSpan w:val="2"/>
            <w:tcBorders>
              <w:top w:val="single" w:color="3A3935" w:sz="4" w:space="0"/>
              <w:left w:val="single" w:color="3A3935" w:sz="4" w:space="0"/>
              <w:bottom w:val="single" w:color="auto" w:sz="4" w:space="0"/>
              <w:right w:val="single" w:color="3A3935" w:sz="4" w:space="0"/>
            </w:tcBorders>
            <w:shd w:val="clear" w:color="auto" w:fill="auto"/>
            <w:vAlign w:val="center"/>
          </w:tcPr>
          <w:p w14:paraId="05D2A7DC">
            <w:pPr>
              <w:widowControl/>
              <w:jc w:val="center"/>
              <w:textAlignment w:val="center"/>
              <w:rPr>
                <w:rFonts w:eastAsia="仿宋_GB2312" w:cs="Times New Roman"/>
              </w:rPr>
            </w:pPr>
            <w:r>
              <w:rPr>
                <w:rFonts w:eastAsia="仿宋_GB2312" w:cs="Times New Roman"/>
                <w:kern w:val="0"/>
                <w:lang w:bidi="ar"/>
              </w:rPr>
              <w:t>考试</w:t>
            </w:r>
          </w:p>
        </w:tc>
        <w:tc>
          <w:tcPr>
            <w:tcW w:w="1231" w:type="dxa"/>
            <w:gridSpan w:val="3"/>
            <w:tcBorders>
              <w:top w:val="single" w:color="3A3935" w:sz="4" w:space="0"/>
              <w:left w:val="single" w:color="3A3935" w:sz="4" w:space="0"/>
              <w:bottom w:val="single" w:color="auto" w:sz="4" w:space="0"/>
              <w:right w:val="single" w:color="auto" w:sz="4" w:space="0"/>
            </w:tcBorders>
            <w:shd w:val="clear" w:color="auto" w:fill="auto"/>
            <w:noWrap/>
            <w:vAlign w:val="center"/>
          </w:tcPr>
          <w:p w14:paraId="4407E69D">
            <w:pPr>
              <w:widowControl/>
              <w:jc w:val="center"/>
              <w:textAlignment w:val="center"/>
              <w:rPr>
                <w:rFonts w:eastAsia="仿宋_GB2312" w:cs="Times New Roman"/>
              </w:rPr>
            </w:pPr>
            <w:r>
              <w:rPr>
                <w:rFonts w:eastAsia="仿宋_GB2312" w:cs="Times New Roman"/>
                <w:kern w:val="0"/>
                <w:lang w:bidi="ar"/>
              </w:rPr>
              <w:t>B8812</w:t>
            </w:r>
            <w:r>
              <w:rPr>
                <w:rFonts w:hint="eastAsia" w:eastAsia="仿宋_GB2312" w:cs="Times New Roman"/>
                <w:kern w:val="0"/>
                <w:lang w:bidi="ar"/>
              </w:rPr>
              <w:t>12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03FA22B">
            <w:pPr>
              <w:jc w:val="center"/>
              <w:rPr>
                <w:rFonts w:eastAsia="仿宋_GB2312" w:cs="Times New Roman"/>
              </w:rPr>
            </w:pPr>
          </w:p>
        </w:tc>
      </w:tr>
      <w:tr w14:paraId="35FA21C3">
        <w:tblPrEx>
          <w:tblCellMar>
            <w:top w:w="0" w:type="dxa"/>
            <w:left w:w="108" w:type="dxa"/>
            <w:bottom w:w="0" w:type="dxa"/>
            <w:right w:w="108" w:type="dxa"/>
          </w:tblCellMar>
        </w:tblPrEx>
        <w:trPr>
          <w:trHeight w:val="64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1ECFD937">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CFEA6E5">
            <w:pPr>
              <w:widowControl/>
              <w:jc w:val="center"/>
              <w:textAlignment w:val="center"/>
              <w:rPr>
                <w:rFonts w:eastAsia="仿宋_GB2312" w:cs="Times New Roman"/>
                <w:kern w:val="0"/>
                <w:lang w:bidi="ar"/>
              </w:rPr>
            </w:pPr>
            <w:r>
              <w:rPr>
                <w:rFonts w:eastAsia="仿宋_GB2312" w:cs="Times New Roman"/>
                <w:kern w:val="0"/>
                <w:lang w:bidi="ar"/>
              </w:rPr>
              <w:t>习近平新时代中国特色社会主义思想概论</w:t>
            </w:r>
          </w:p>
          <w:p w14:paraId="2E66473B">
            <w:pPr>
              <w:widowControl/>
              <w:jc w:val="center"/>
              <w:textAlignment w:val="center"/>
              <w:rPr>
                <w:rFonts w:eastAsia="仿宋_GB2312" w:cs="Times New Roman"/>
              </w:rPr>
            </w:pPr>
            <w:r>
              <w:rPr>
                <w:rFonts w:eastAsia="仿宋_GB2312" w:cs="Times New Roman"/>
                <w:kern w:val="0"/>
                <w:lang w:bidi="ar"/>
              </w:rPr>
              <w:t>（Outline of Xi Jinping Thought on Socialism with Chinese Characteristics for a New Era）</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2D91A707">
            <w:pPr>
              <w:widowControl/>
              <w:jc w:val="center"/>
              <w:textAlignment w:val="center"/>
              <w:rPr>
                <w:rFonts w:eastAsia="仿宋_GB2312" w:cs="Times New Roman"/>
              </w:rPr>
            </w:pPr>
            <w:r>
              <w:rPr>
                <w:rFonts w:eastAsia="仿宋_GB2312" w:cs="Times New Roman"/>
                <w:kern w:val="0"/>
                <w:lang w:bidi="ar"/>
              </w:rPr>
              <w:t>3</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3795149">
            <w:pPr>
              <w:widowControl/>
              <w:jc w:val="center"/>
              <w:textAlignment w:val="center"/>
              <w:rPr>
                <w:rFonts w:eastAsia="仿宋_GB2312" w:cs="Times New Roman"/>
              </w:rPr>
            </w:pPr>
            <w:r>
              <w:rPr>
                <w:rFonts w:hint="eastAsia" w:eastAsia="仿宋_GB2312" w:cs="Times New Roman"/>
                <w:kern w:val="0"/>
                <w:lang w:bidi="ar"/>
              </w:rPr>
              <w:t>48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D4B45D7">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AEB5B97">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E4563D1">
            <w:pPr>
              <w:widowControl/>
              <w:jc w:val="center"/>
              <w:textAlignment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659C14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B3E778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71977B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1AE8B0">
            <w:pPr>
              <w:widowControl/>
              <w:jc w:val="center"/>
              <w:textAlignment w:val="center"/>
              <w:rPr>
                <w:rFonts w:eastAsia="仿宋_GB2312" w:cs="Times New Roman"/>
              </w:rPr>
            </w:pPr>
            <w:r>
              <w:rPr>
                <w:rFonts w:eastAsia="仿宋_GB2312" w:cs="Times New Roman"/>
                <w:kern w:val="0"/>
                <w:lang w:bidi="ar"/>
              </w:rPr>
              <w:t>3</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4F5DB0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954D9E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39839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1B0F58">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0E8BB75">
            <w:pPr>
              <w:widowControl/>
              <w:jc w:val="center"/>
              <w:textAlignment w:val="center"/>
              <w:rPr>
                <w:rFonts w:eastAsia="仿宋_GB2312" w:cs="Times New Roman"/>
              </w:rPr>
            </w:pPr>
            <w:r>
              <w:rPr>
                <w:rFonts w:eastAsia="仿宋_GB2312" w:cs="Times New Roman"/>
                <w:kern w:val="0"/>
                <w:lang w:bidi="ar"/>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54CE86C">
            <w:pPr>
              <w:widowControl/>
              <w:jc w:val="center"/>
              <w:textAlignment w:val="center"/>
              <w:rPr>
                <w:rFonts w:eastAsia="仿宋_GB2312" w:cs="Times New Roman"/>
              </w:rPr>
            </w:pPr>
            <w:r>
              <w:rPr>
                <w:rFonts w:eastAsia="仿宋_GB2312" w:cs="Times New Roman"/>
                <w:kern w:val="0"/>
                <w:lang w:bidi="ar"/>
              </w:rPr>
              <w:t>B88</w:t>
            </w:r>
            <w:r>
              <w:rPr>
                <w:rFonts w:hint="eastAsia" w:eastAsia="仿宋_GB2312" w:cs="Times New Roman"/>
              </w:rPr>
              <w:t>1215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EC31845">
            <w:pPr>
              <w:jc w:val="center"/>
              <w:rPr>
                <w:rFonts w:eastAsia="仿宋_GB2312" w:cs="Times New Roman"/>
              </w:rPr>
            </w:pPr>
          </w:p>
        </w:tc>
      </w:tr>
      <w:tr w14:paraId="39A36357">
        <w:tblPrEx>
          <w:tblCellMar>
            <w:top w:w="0" w:type="dxa"/>
            <w:left w:w="108" w:type="dxa"/>
            <w:bottom w:w="0" w:type="dxa"/>
            <w:right w:w="108" w:type="dxa"/>
          </w:tblCellMar>
        </w:tblPrEx>
        <w:trPr>
          <w:trHeight w:val="64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0BB1080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79B598C">
            <w:pPr>
              <w:widowControl/>
              <w:jc w:val="center"/>
              <w:textAlignment w:val="center"/>
              <w:rPr>
                <w:rFonts w:eastAsia="仿宋_GB2312" w:cs="Times New Roman"/>
                <w:kern w:val="0"/>
                <w:lang w:bidi="ar"/>
              </w:rPr>
            </w:pPr>
            <w:r>
              <w:rPr>
                <w:rFonts w:eastAsia="仿宋_GB2312" w:cs="Times New Roman"/>
                <w:kern w:val="0"/>
                <w:lang w:bidi="ar"/>
              </w:rPr>
              <w:t>形势与政策1</w:t>
            </w:r>
          </w:p>
          <w:p w14:paraId="519D2545">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Situation and </w:t>
            </w:r>
            <w:r>
              <w:rPr>
                <w:rStyle w:val="33"/>
                <w:rFonts w:hint="eastAsia" w:eastAsia="仿宋_GB2312"/>
                <w:color w:val="auto"/>
                <w:sz w:val="21"/>
                <w:szCs w:val="21"/>
                <w:lang w:bidi="ar"/>
              </w:rPr>
              <w:t>P</w:t>
            </w:r>
            <w:r>
              <w:rPr>
                <w:rStyle w:val="33"/>
                <w:rFonts w:eastAsia="仿宋_GB2312"/>
                <w:color w:val="auto"/>
                <w:sz w:val="21"/>
                <w:szCs w:val="21"/>
                <w:lang w:bidi="ar"/>
              </w:rPr>
              <w:t>olicy1</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D064C5D">
            <w:pPr>
              <w:widowControl/>
              <w:jc w:val="center"/>
              <w:textAlignment w:val="center"/>
              <w:rPr>
                <w:rFonts w:eastAsia="仿宋_GB2312" w:cs="Times New Roman"/>
              </w:rPr>
            </w:pPr>
            <w:r>
              <w:rPr>
                <w:rFonts w:eastAsia="仿宋_GB2312" w:cs="Times New Roman"/>
                <w:kern w:val="0"/>
                <w:lang w:bidi="ar"/>
              </w:rPr>
              <w:t>0.5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EC67E94">
            <w:pPr>
              <w:widowControl/>
              <w:jc w:val="center"/>
              <w:textAlignment w:val="center"/>
              <w:rPr>
                <w:rFonts w:eastAsia="仿宋_GB2312" w:cs="Times New Roman"/>
              </w:rPr>
            </w:pPr>
            <w:r>
              <w:rPr>
                <w:rFonts w:eastAsia="仿宋_GB2312" w:cs="Times New Roman"/>
                <w:kern w:val="0"/>
                <w:lang w:bidi="ar"/>
              </w:rPr>
              <w:t>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82DD2D1">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FF2D4B1">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D72A30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02087F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9FFAD99">
            <w:pPr>
              <w:widowControl/>
              <w:jc w:val="center"/>
              <w:textAlignment w:val="center"/>
              <w:rPr>
                <w:rFonts w:eastAsia="仿宋_GB2312" w:cs="Times New Roman"/>
              </w:rPr>
            </w:pPr>
            <w:r>
              <w:rPr>
                <w:rFonts w:eastAsia="仿宋_GB2312" w:cs="Times New Roman"/>
                <w:kern w:val="0"/>
                <w:lang w:bidi="ar"/>
              </w:rPr>
              <w:t>0.5</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2449AD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89C01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9026B6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2D53A8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8358F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2C6C33">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63B08EE">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0297E1F">
            <w:pPr>
              <w:widowControl/>
              <w:jc w:val="center"/>
              <w:textAlignment w:val="center"/>
              <w:rPr>
                <w:rFonts w:eastAsia="仿宋_GB2312" w:cs="Times New Roman"/>
              </w:rPr>
            </w:pPr>
            <w:r>
              <w:rPr>
                <w:rFonts w:eastAsia="仿宋_GB2312" w:cs="Times New Roman"/>
                <w:kern w:val="0"/>
                <w:lang w:bidi="ar"/>
              </w:rPr>
              <w:t>B</w:t>
            </w:r>
            <w:r>
              <w:rPr>
                <w:rStyle w:val="34"/>
                <w:rFonts w:hint="default" w:ascii="Times New Roman" w:hAnsi="Times New Roman" w:eastAsia="仿宋_GB2312" w:cs="Times New Roman"/>
                <w:color w:val="auto"/>
                <w:sz w:val="21"/>
                <w:szCs w:val="21"/>
                <w:lang w:bidi="ar"/>
              </w:rPr>
              <w:t>881605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9581212">
            <w:pPr>
              <w:jc w:val="center"/>
              <w:rPr>
                <w:rFonts w:eastAsia="仿宋_GB2312" w:cs="Times New Roman"/>
              </w:rPr>
            </w:pPr>
          </w:p>
        </w:tc>
      </w:tr>
      <w:tr w14:paraId="60E6D03D">
        <w:tblPrEx>
          <w:tblCellMar>
            <w:top w:w="0" w:type="dxa"/>
            <w:left w:w="108" w:type="dxa"/>
            <w:bottom w:w="0" w:type="dxa"/>
            <w:right w:w="108" w:type="dxa"/>
          </w:tblCellMar>
        </w:tblPrEx>
        <w:trPr>
          <w:trHeight w:val="60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1DD4ED90">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E6160DD">
            <w:pPr>
              <w:widowControl/>
              <w:jc w:val="center"/>
              <w:textAlignment w:val="center"/>
              <w:rPr>
                <w:rFonts w:eastAsia="仿宋_GB2312" w:cs="Times New Roman"/>
                <w:kern w:val="0"/>
                <w:lang w:bidi="ar"/>
              </w:rPr>
            </w:pPr>
            <w:r>
              <w:rPr>
                <w:rFonts w:eastAsia="仿宋_GB2312" w:cs="Times New Roman"/>
                <w:kern w:val="0"/>
                <w:lang w:bidi="ar"/>
              </w:rPr>
              <w:t>形势与政策2</w:t>
            </w:r>
          </w:p>
          <w:p w14:paraId="0532369C">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Situation and </w:t>
            </w:r>
            <w:r>
              <w:rPr>
                <w:rStyle w:val="33"/>
                <w:rFonts w:hint="eastAsia" w:eastAsia="仿宋_GB2312"/>
                <w:color w:val="auto"/>
                <w:sz w:val="21"/>
                <w:szCs w:val="21"/>
                <w:lang w:bidi="ar"/>
              </w:rPr>
              <w:t>P</w:t>
            </w:r>
            <w:r>
              <w:rPr>
                <w:rStyle w:val="33"/>
                <w:rFonts w:eastAsia="仿宋_GB2312"/>
                <w:color w:val="auto"/>
                <w:sz w:val="21"/>
                <w:szCs w:val="21"/>
                <w:lang w:bidi="ar"/>
              </w:rPr>
              <w:t>olicy2</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36B4C9E">
            <w:pPr>
              <w:widowControl/>
              <w:jc w:val="center"/>
              <w:textAlignment w:val="center"/>
              <w:rPr>
                <w:rFonts w:eastAsia="仿宋_GB2312" w:cs="Times New Roman"/>
              </w:rPr>
            </w:pPr>
            <w:r>
              <w:rPr>
                <w:rFonts w:eastAsia="仿宋_GB2312" w:cs="Times New Roman"/>
                <w:kern w:val="0"/>
                <w:lang w:bidi="ar"/>
              </w:rPr>
              <w:t>0.5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29A870FF">
            <w:pPr>
              <w:widowControl/>
              <w:jc w:val="center"/>
              <w:textAlignment w:val="center"/>
              <w:rPr>
                <w:rFonts w:eastAsia="仿宋_GB2312" w:cs="Times New Roman"/>
              </w:rPr>
            </w:pPr>
            <w:r>
              <w:rPr>
                <w:rFonts w:eastAsia="仿宋_GB2312" w:cs="Times New Roman"/>
                <w:kern w:val="0"/>
                <w:lang w:bidi="ar"/>
              </w:rPr>
              <w:t>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421E22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035160A">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478D1F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BD5A13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0DA49D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C56F75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2F1272">
            <w:pPr>
              <w:widowControl/>
              <w:jc w:val="center"/>
              <w:textAlignment w:val="center"/>
              <w:rPr>
                <w:rFonts w:eastAsia="仿宋_GB2312" w:cs="Times New Roman"/>
              </w:rPr>
            </w:pPr>
            <w:r>
              <w:rPr>
                <w:rFonts w:eastAsia="仿宋_GB2312" w:cs="Times New Roman"/>
                <w:kern w:val="0"/>
                <w:lang w:bidi="ar"/>
              </w:rPr>
              <w:t>0.5</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EC6F54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DD516A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4D54F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3BFB76">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2285281">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71C859">
            <w:pPr>
              <w:widowControl/>
              <w:jc w:val="center"/>
              <w:textAlignment w:val="center"/>
              <w:rPr>
                <w:rFonts w:eastAsia="仿宋_GB2312" w:cs="Times New Roman"/>
              </w:rPr>
            </w:pPr>
            <w:r>
              <w:rPr>
                <w:rFonts w:eastAsia="仿宋_GB2312" w:cs="Times New Roman"/>
                <w:kern w:val="0"/>
                <w:lang w:bidi="ar"/>
              </w:rPr>
              <w:t>B</w:t>
            </w:r>
            <w:r>
              <w:rPr>
                <w:rStyle w:val="34"/>
                <w:rFonts w:hint="default" w:ascii="Times New Roman" w:hAnsi="Times New Roman" w:eastAsia="仿宋_GB2312" w:cs="Times New Roman"/>
                <w:color w:val="auto"/>
                <w:sz w:val="21"/>
                <w:szCs w:val="21"/>
                <w:lang w:bidi="ar"/>
              </w:rPr>
              <w:t>881606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D124FBE">
            <w:pPr>
              <w:jc w:val="center"/>
              <w:rPr>
                <w:rFonts w:eastAsia="仿宋_GB2312" w:cs="Times New Roman"/>
              </w:rPr>
            </w:pPr>
          </w:p>
        </w:tc>
      </w:tr>
      <w:tr w14:paraId="5A26371F">
        <w:tblPrEx>
          <w:tblCellMar>
            <w:top w:w="0" w:type="dxa"/>
            <w:left w:w="108" w:type="dxa"/>
            <w:bottom w:w="0" w:type="dxa"/>
            <w:right w:w="108" w:type="dxa"/>
          </w:tblCellMar>
        </w:tblPrEx>
        <w:trPr>
          <w:trHeight w:val="58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7B449D3A">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9B69D69">
            <w:pPr>
              <w:widowControl/>
              <w:jc w:val="center"/>
              <w:textAlignment w:val="center"/>
              <w:rPr>
                <w:rFonts w:eastAsia="仿宋_GB2312" w:cs="Times New Roman"/>
                <w:kern w:val="0"/>
                <w:lang w:bidi="ar"/>
              </w:rPr>
            </w:pPr>
            <w:r>
              <w:rPr>
                <w:rFonts w:eastAsia="仿宋_GB2312" w:cs="Times New Roman"/>
                <w:kern w:val="0"/>
                <w:lang w:bidi="ar"/>
              </w:rPr>
              <w:t>形势与政策3</w:t>
            </w:r>
          </w:p>
          <w:p w14:paraId="5BB54640">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Situation and </w:t>
            </w:r>
            <w:r>
              <w:rPr>
                <w:rStyle w:val="33"/>
                <w:rFonts w:hint="eastAsia" w:eastAsia="仿宋_GB2312"/>
                <w:color w:val="auto"/>
                <w:sz w:val="21"/>
                <w:szCs w:val="21"/>
                <w:lang w:bidi="ar"/>
              </w:rPr>
              <w:t>P</w:t>
            </w:r>
            <w:r>
              <w:rPr>
                <w:rStyle w:val="33"/>
                <w:rFonts w:eastAsia="仿宋_GB2312"/>
                <w:color w:val="auto"/>
                <w:sz w:val="21"/>
                <w:szCs w:val="21"/>
                <w:lang w:bidi="ar"/>
              </w:rPr>
              <w:t>olicy3</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C3FDD55">
            <w:pPr>
              <w:widowControl/>
              <w:jc w:val="center"/>
              <w:textAlignment w:val="center"/>
              <w:rPr>
                <w:rFonts w:eastAsia="仿宋_GB2312" w:cs="Times New Roman"/>
              </w:rPr>
            </w:pPr>
            <w:r>
              <w:rPr>
                <w:rFonts w:eastAsia="仿宋_GB2312" w:cs="Times New Roman"/>
                <w:kern w:val="0"/>
                <w:lang w:bidi="ar"/>
              </w:rPr>
              <w:t>0.5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28FE5A33">
            <w:pPr>
              <w:widowControl/>
              <w:jc w:val="center"/>
              <w:textAlignment w:val="center"/>
              <w:rPr>
                <w:rFonts w:eastAsia="仿宋_GB2312" w:cs="Times New Roman"/>
              </w:rPr>
            </w:pPr>
            <w:r>
              <w:rPr>
                <w:rFonts w:eastAsia="仿宋_GB2312" w:cs="Times New Roman"/>
                <w:kern w:val="0"/>
                <w:lang w:bidi="ar"/>
              </w:rPr>
              <w:t>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D88BE6E">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0A2FE17">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172E79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E468FC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0A86F4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DC376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EB14B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B2EE58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E4402D4">
            <w:pPr>
              <w:widowControl/>
              <w:jc w:val="center"/>
              <w:textAlignment w:val="center"/>
              <w:rPr>
                <w:rFonts w:eastAsia="仿宋_GB2312" w:cs="Times New Roman"/>
              </w:rPr>
            </w:pPr>
            <w:r>
              <w:rPr>
                <w:rFonts w:eastAsia="仿宋_GB2312" w:cs="Times New Roman"/>
                <w:kern w:val="0"/>
                <w:lang w:bidi="ar"/>
              </w:rPr>
              <w:t>0.5</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6BA57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E449CC">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C777C9F">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C12AFFD">
            <w:pPr>
              <w:widowControl/>
              <w:jc w:val="center"/>
              <w:textAlignment w:val="center"/>
              <w:rPr>
                <w:rFonts w:eastAsia="仿宋_GB2312" w:cs="Times New Roman"/>
              </w:rPr>
            </w:pPr>
            <w:r>
              <w:rPr>
                <w:rFonts w:eastAsia="仿宋_GB2312" w:cs="Times New Roman"/>
                <w:kern w:val="0"/>
                <w:lang w:bidi="ar"/>
              </w:rPr>
              <w:t>B</w:t>
            </w:r>
            <w:r>
              <w:rPr>
                <w:rStyle w:val="34"/>
                <w:rFonts w:hint="default" w:ascii="Times New Roman" w:hAnsi="Times New Roman" w:eastAsia="仿宋_GB2312" w:cs="Times New Roman"/>
                <w:color w:val="auto"/>
                <w:sz w:val="21"/>
                <w:szCs w:val="21"/>
                <w:lang w:bidi="ar"/>
              </w:rPr>
              <w:t>881607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59D0774">
            <w:pPr>
              <w:jc w:val="center"/>
              <w:rPr>
                <w:rFonts w:eastAsia="仿宋_GB2312" w:cs="Times New Roman"/>
              </w:rPr>
            </w:pPr>
          </w:p>
        </w:tc>
      </w:tr>
      <w:tr w14:paraId="4A71C749">
        <w:tblPrEx>
          <w:tblCellMar>
            <w:top w:w="0" w:type="dxa"/>
            <w:left w:w="108" w:type="dxa"/>
            <w:bottom w:w="0" w:type="dxa"/>
            <w:right w:w="108" w:type="dxa"/>
          </w:tblCellMar>
        </w:tblPrEx>
        <w:trPr>
          <w:trHeight w:val="67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17069869">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33E9558">
            <w:pPr>
              <w:widowControl/>
              <w:jc w:val="center"/>
              <w:textAlignment w:val="center"/>
              <w:rPr>
                <w:rFonts w:eastAsia="仿宋_GB2312" w:cs="Times New Roman"/>
                <w:kern w:val="0"/>
                <w:lang w:bidi="ar"/>
              </w:rPr>
            </w:pPr>
            <w:r>
              <w:rPr>
                <w:rFonts w:eastAsia="仿宋_GB2312" w:cs="Times New Roman"/>
                <w:kern w:val="0"/>
                <w:lang w:bidi="ar"/>
              </w:rPr>
              <w:t>形势与政策4</w:t>
            </w:r>
          </w:p>
          <w:p w14:paraId="675DAD18">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Situation and </w:t>
            </w:r>
            <w:r>
              <w:rPr>
                <w:rStyle w:val="33"/>
                <w:rFonts w:hint="eastAsia" w:eastAsia="仿宋_GB2312"/>
                <w:color w:val="auto"/>
                <w:sz w:val="21"/>
                <w:szCs w:val="21"/>
                <w:lang w:bidi="ar"/>
              </w:rPr>
              <w:t>P</w:t>
            </w:r>
            <w:r>
              <w:rPr>
                <w:rStyle w:val="33"/>
                <w:rFonts w:eastAsia="仿宋_GB2312"/>
                <w:color w:val="auto"/>
                <w:sz w:val="21"/>
                <w:szCs w:val="21"/>
                <w:lang w:bidi="ar"/>
              </w:rPr>
              <w:t>olicy4</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271506DF">
            <w:pPr>
              <w:widowControl/>
              <w:jc w:val="center"/>
              <w:textAlignment w:val="center"/>
              <w:rPr>
                <w:rFonts w:eastAsia="仿宋_GB2312" w:cs="Times New Roman"/>
              </w:rPr>
            </w:pPr>
            <w:r>
              <w:rPr>
                <w:rFonts w:eastAsia="仿宋_GB2312" w:cs="Times New Roman"/>
                <w:kern w:val="0"/>
                <w:lang w:bidi="ar"/>
              </w:rPr>
              <w:t>0.5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E9F30CF">
            <w:pPr>
              <w:widowControl/>
              <w:jc w:val="center"/>
              <w:textAlignment w:val="center"/>
              <w:rPr>
                <w:rFonts w:eastAsia="仿宋_GB2312" w:cs="Times New Roman"/>
              </w:rPr>
            </w:pPr>
            <w:r>
              <w:rPr>
                <w:rFonts w:eastAsia="仿宋_GB2312" w:cs="Times New Roman"/>
                <w:kern w:val="0"/>
                <w:lang w:bidi="ar"/>
              </w:rPr>
              <w:t>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D83507F">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BA56ABB">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4D7F6A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2E20B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428A3A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0FE7E7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0894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860FDE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F4415F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41C6F8">
            <w:pPr>
              <w:widowControl/>
              <w:jc w:val="center"/>
              <w:textAlignment w:val="center"/>
              <w:rPr>
                <w:rFonts w:eastAsia="仿宋_GB2312" w:cs="Times New Roman"/>
              </w:rPr>
            </w:pPr>
            <w:r>
              <w:rPr>
                <w:rFonts w:eastAsia="仿宋_GB2312" w:cs="Times New Roman"/>
                <w:kern w:val="0"/>
                <w:lang w:bidi="ar"/>
              </w:rPr>
              <w:t>0.5</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6DA03C">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24A8B14">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2F23944">
            <w:pPr>
              <w:widowControl/>
              <w:jc w:val="center"/>
              <w:textAlignment w:val="center"/>
              <w:rPr>
                <w:rStyle w:val="34"/>
                <w:rFonts w:hint="default" w:ascii="Times New Roman" w:hAnsi="Times New Roman" w:eastAsia="仿宋_GB2312" w:cs="Times New Roman"/>
                <w:color w:val="auto"/>
                <w:sz w:val="21"/>
                <w:szCs w:val="21"/>
                <w:lang w:bidi="ar"/>
              </w:rPr>
            </w:pPr>
            <w:r>
              <w:rPr>
                <w:rStyle w:val="34"/>
                <w:rFonts w:hint="default" w:ascii="Times New Roman" w:hAnsi="Times New Roman" w:eastAsia="仿宋_GB2312" w:cs="Times New Roman"/>
                <w:color w:val="auto"/>
                <w:sz w:val="21"/>
                <w:szCs w:val="21"/>
                <w:lang w:bidi="ar"/>
              </w:rPr>
              <w:t>B881608</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71CC730">
            <w:pPr>
              <w:jc w:val="center"/>
              <w:rPr>
                <w:rFonts w:eastAsia="仿宋_GB2312" w:cs="Times New Roman"/>
              </w:rPr>
            </w:pPr>
          </w:p>
        </w:tc>
      </w:tr>
      <w:tr w14:paraId="03E18FA5">
        <w:tblPrEx>
          <w:tblCellMar>
            <w:top w:w="0" w:type="dxa"/>
            <w:left w:w="108" w:type="dxa"/>
            <w:bottom w:w="0" w:type="dxa"/>
            <w:right w:w="108" w:type="dxa"/>
          </w:tblCellMar>
        </w:tblPrEx>
        <w:trPr>
          <w:trHeight w:val="57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6FE60680">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5B2B697">
            <w:pPr>
              <w:widowControl/>
              <w:jc w:val="center"/>
              <w:textAlignment w:val="center"/>
              <w:rPr>
                <w:rFonts w:eastAsia="仿宋_GB2312" w:cs="Times New Roman"/>
                <w:kern w:val="0"/>
                <w:lang w:bidi="ar"/>
              </w:rPr>
            </w:pPr>
            <w:r>
              <w:rPr>
                <w:rFonts w:eastAsia="仿宋_GB2312" w:cs="Times New Roman"/>
                <w:kern w:val="0"/>
                <w:lang w:bidi="ar"/>
              </w:rPr>
              <w:t xml:space="preserve">大学英语 </w:t>
            </w:r>
            <w:r>
              <w:rPr>
                <w:rFonts w:hint="eastAsia" w:eastAsia="仿宋_GB2312" w:cs="Times New Roman"/>
                <w:kern w:val="0"/>
                <w:lang w:bidi="ar"/>
              </w:rPr>
              <w:t>1</w:t>
            </w:r>
          </w:p>
          <w:p w14:paraId="2EE2B560">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College English </w:t>
            </w:r>
            <w:r>
              <w:rPr>
                <w:rStyle w:val="33"/>
                <w:rFonts w:hint="eastAsia" w:eastAsia="仿宋_GB2312"/>
                <w:color w:val="auto"/>
                <w:sz w:val="21"/>
                <w:szCs w:val="21"/>
                <w:lang w:bidi="ar"/>
              </w:rPr>
              <w:t>1</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5F24BC4">
            <w:pPr>
              <w:widowControl/>
              <w:jc w:val="center"/>
              <w:textAlignment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500A7F96">
            <w:pPr>
              <w:widowControl/>
              <w:jc w:val="center"/>
              <w:textAlignment w:val="center"/>
              <w:rPr>
                <w:rFonts w:eastAsia="仿宋_GB2312" w:cs="Times New Roman"/>
              </w:rPr>
            </w:pPr>
            <w:r>
              <w:rPr>
                <w:rFonts w:hint="eastAsia" w:eastAsia="仿宋_GB2312" w:cs="Times New Roman"/>
                <w:kern w:val="0"/>
                <w:lang w:bidi="ar"/>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26BD73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F73D62C">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855C14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FAE968C">
            <w:pPr>
              <w:widowControl/>
              <w:jc w:val="center"/>
              <w:textAlignment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FE3E6B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69FE35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A35D3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6EF1CD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1ED64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C70FC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929144">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59EA2FF">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6AEFB54">
            <w:pPr>
              <w:widowControl/>
              <w:jc w:val="center"/>
              <w:textAlignment w:val="center"/>
              <w:rPr>
                <w:rStyle w:val="34"/>
                <w:rFonts w:hint="default" w:ascii="Times New Roman" w:hAnsi="Times New Roman" w:eastAsia="仿宋_GB2312" w:cs="Times New Roman"/>
                <w:color w:val="auto"/>
                <w:sz w:val="21"/>
                <w:szCs w:val="21"/>
                <w:lang w:bidi="ar"/>
              </w:rPr>
            </w:pPr>
            <w:r>
              <w:rPr>
                <w:rStyle w:val="34"/>
                <w:rFonts w:hint="default" w:ascii="Times New Roman" w:hAnsi="Times New Roman" w:eastAsia="仿宋_GB2312" w:cs="Times New Roman"/>
                <w:color w:val="auto"/>
                <w:sz w:val="21"/>
                <w:szCs w:val="21"/>
                <w:lang w:bidi="ar"/>
              </w:rPr>
              <w:t>B101001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6EA28B2">
            <w:pPr>
              <w:jc w:val="center"/>
              <w:rPr>
                <w:rFonts w:eastAsia="仿宋_GB2312" w:cs="Times New Roman"/>
              </w:rPr>
            </w:pPr>
          </w:p>
        </w:tc>
      </w:tr>
      <w:tr w14:paraId="02563306">
        <w:tblPrEx>
          <w:tblCellMar>
            <w:top w:w="0" w:type="dxa"/>
            <w:left w:w="108" w:type="dxa"/>
            <w:bottom w:w="0" w:type="dxa"/>
            <w:right w:w="108" w:type="dxa"/>
          </w:tblCellMar>
        </w:tblPrEx>
        <w:trPr>
          <w:trHeight w:val="57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21FBF00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6E96689">
            <w:pPr>
              <w:widowControl/>
              <w:jc w:val="center"/>
              <w:textAlignment w:val="center"/>
              <w:rPr>
                <w:rFonts w:eastAsia="仿宋_GB2312" w:cs="Times New Roman"/>
                <w:kern w:val="0"/>
                <w:lang w:bidi="ar"/>
              </w:rPr>
            </w:pPr>
            <w:r>
              <w:rPr>
                <w:rFonts w:eastAsia="仿宋_GB2312" w:cs="Times New Roman"/>
                <w:kern w:val="0"/>
                <w:lang w:bidi="ar"/>
              </w:rPr>
              <w:t>大学英语</w:t>
            </w:r>
            <w:r>
              <w:rPr>
                <w:rFonts w:hint="eastAsia" w:eastAsia="仿宋_GB2312" w:cs="Times New Roman"/>
                <w:kern w:val="0"/>
                <w:lang w:bidi="ar"/>
              </w:rPr>
              <w:t>2</w:t>
            </w:r>
          </w:p>
          <w:p w14:paraId="4DC22FDE">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College English </w:t>
            </w:r>
            <w:r>
              <w:rPr>
                <w:rStyle w:val="33"/>
                <w:rFonts w:hint="eastAsia" w:eastAsia="仿宋_GB2312"/>
                <w:color w:val="auto"/>
                <w:sz w:val="21"/>
                <w:szCs w:val="21"/>
                <w:lang w:bidi="ar"/>
              </w:rPr>
              <w:t>2</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73A4893">
            <w:pPr>
              <w:widowControl/>
              <w:jc w:val="center"/>
              <w:textAlignment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B97D082">
            <w:pPr>
              <w:widowControl/>
              <w:jc w:val="center"/>
              <w:textAlignment w:val="center"/>
              <w:rPr>
                <w:rFonts w:eastAsia="仿宋_GB2312" w:cs="Times New Roman"/>
              </w:rPr>
            </w:pPr>
            <w:r>
              <w:rPr>
                <w:rFonts w:hint="eastAsia" w:eastAsia="仿宋_GB2312" w:cs="Times New Roman"/>
                <w:kern w:val="0"/>
                <w:lang w:bidi="ar"/>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753C76D">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0C4CF56">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0584895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D29FAB6">
            <w:pPr>
              <w:widowControl/>
              <w:jc w:val="center"/>
              <w:textAlignment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87AF40B">
            <w:pPr>
              <w:widowControl/>
              <w:jc w:val="center"/>
              <w:textAlignment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EFD9B9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898FE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41C008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129AA5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94D05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B4FD70">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0B66FD8">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014A6E3">
            <w:pPr>
              <w:widowControl/>
              <w:jc w:val="center"/>
              <w:textAlignment w:val="center"/>
              <w:rPr>
                <w:rStyle w:val="34"/>
                <w:rFonts w:hint="default" w:ascii="Times New Roman" w:hAnsi="Times New Roman" w:eastAsia="仿宋_GB2312" w:cs="Times New Roman"/>
                <w:color w:val="auto"/>
                <w:sz w:val="21"/>
                <w:szCs w:val="21"/>
                <w:lang w:bidi="ar"/>
              </w:rPr>
            </w:pPr>
            <w:r>
              <w:rPr>
                <w:rStyle w:val="34"/>
                <w:rFonts w:hint="default" w:ascii="Times New Roman" w:hAnsi="Times New Roman" w:eastAsia="仿宋_GB2312" w:cs="Times New Roman"/>
                <w:color w:val="auto"/>
                <w:sz w:val="21"/>
                <w:szCs w:val="21"/>
                <w:lang w:bidi="ar"/>
              </w:rPr>
              <w:t>B101002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59CDEE8">
            <w:pPr>
              <w:jc w:val="center"/>
              <w:rPr>
                <w:rFonts w:eastAsia="仿宋_GB2312" w:cs="Times New Roman"/>
              </w:rPr>
            </w:pPr>
          </w:p>
        </w:tc>
      </w:tr>
      <w:tr w14:paraId="6FABF021">
        <w:tblPrEx>
          <w:tblCellMar>
            <w:top w:w="0" w:type="dxa"/>
            <w:left w:w="108" w:type="dxa"/>
            <w:bottom w:w="0" w:type="dxa"/>
            <w:right w:w="108" w:type="dxa"/>
          </w:tblCellMar>
        </w:tblPrEx>
        <w:trPr>
          <w:trHeight w:val="55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46F0DAE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BC405C0">
            <w:pPr>
              <w:widowControl/>
              <w:jc w:val="center"/>
              <w:textAlignment w:val="center"/>
              <w:rPr>
                <w:rFonts w:eastAsia="仿宋_GB2312" w:cs="Times New Roman"/>
                <w:kern w:val="0"/>
                <w:lang w:bidi="ar"/>
              </w:rPr>
            </w:pPr>
            <w:r>
              <w:rPr>
                <w:rFonts w:eastAsia="仿宋_GB2312" w:cs="Times New Roman"/>
                <w:kern w:val="0"/>
                <w:lang w:bidi="ar"/>
              </w:rPr>
              <w:t>大学英语</w:t>
            </w:r>
            <w:r>
              <w:rPr>
                <w:rFonts w:hint="eastAsia" w:eastAsia="仿宋_GB2312" w:cs="Times New Roman"/>
                <w:kern w:val="0"/>
                <w:lang w:bidi="ar"/>
              </w:rPr>
              <w:t>3</w:t>
            </w:r>
          </w:p>
          <w:p w14:paraId="1044A71C">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College English </w:t>
            </w:r>
            <w:r>
              <w:rPr>
                <w:rStyle w:val="33"/>
                <w:rFonts w:hint="eastAsia" w:eastAsia="仿宋_GB2312"/>
                <w:color w:val="auto"/>
                <w:sz w:val="21"/>
                <w:szCs w:val="21"/>
                <w:lang w:bidi="ar"/>
              </w:rPr>
              <w:t>3</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82B9407">
            <w:pPr>
              <w:widowControl/>
              <w:jc w:val="center"/>
              <w:textAlignment w:val="center"/>
              <w:rPr>
                <w:rFonts w:eastAsia="仿宋_GB2312" w:cs="Times New Roman"/>
              </w:rPr>
            </w:pPr>
            <w:r>
              <w:rPr>
                <w:rFonts w:eastAsia="仿宋_GB2312" w:cs="Times New Roman"/>
                <w:kern w:val="0"/>
                <w:lang w:bidi="ar"/>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422BBB2">
            <w:pPr>
              <w:widowControl/>
              <w:jc w:val="center"/>
              <w:textAlignment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7C09539">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466D34F7">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AB4C83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602ECE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CA7A8C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70E7BEB">
            <w:pPr>
              <w:widowControl/>
              <w:jc w:val="center"/>
              <w:textAlignment w:val="center"/>
              <w:rPr>
                <w:rFonts w:eastAsia="仿宋_GB2312" w:cs="Times New Roman"/>
              </w:rPr>
            </w:pPr>
            <w:r>
              <w:rPr>
                <w:rFonts w:eastAsia="仿宋_GB2312" w:cs="Times New Roman"/>
                <w:kern w:val="0"/>
                <w:lang w:bidi="ar"/>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89FA1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32C5C0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15B9D1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24C60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E0002A">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502359E">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2C4ED5F">
            <w:pPr>
              <w:widowControl/>
              <w:jc w:val="center"/>
              <w:textAlignment w:val="center"/>
              <w:rPr>
                <w:rStyle w:val="34"/>
                <w:rFonts w:hint="default" w:ascii="Times New Roman" w:hAnsi="Times New Roman" w:eastAsia="仿宋_GB2312" w:cs="Times New Roman"/>
                <w:color w:val="auto"/>
                <w:sz w:val="21"/>
                <w:szCs w:val="21"/>
                <w:lang w:bidi="ar"/>
              </w:rPr>
            </w:pPr>
            <w:r>
              <w:rPr>
                <w:rStyle w:val="34"/>
                <w:rFonts w:hint="default" w:ascii="Times New Roman" w:hAnsi="Times New Roman" w:eastAsia="仿宋_GB2312" w:cs="Times New Roman"/>
                <w:color w:val="auto"/>
                <w:sz w:val="21"/>
                <w:szCs w:val="21"/>
                <w:lang w:bidi="ar"/>
              </w:rPr>
              <w:t>B101003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4534A77">
            <w:pPr>
              <w:jc w:val="center"/>
              <w:rPr>
                <w:rFonts w:eastAsia="仿宋_GB2312" w:cs="Times New Roman"/>
              </w:rPr>
            </w:pPr>
          </w:p>
        </w:tc>
      </w:tr>
      <w:tr w14:paraId="17B0F957">
        <w:tblPrEx>
          <w:tblCellMar>
            <w:top w:w="0" w:type="dxa"/>
            <w:left w:w="108" w:type="dxa"/>
            <w:bottom w:w="0" w:type="dxa"/>
            <w:right w:w="108" w:type="dxa"/>
          </w:tblCellMar>
        </w:tblPrEx>
        <w:trPr>
          <w:trHeight w:val="55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24FDC02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F3B4058">
            <w:pPr>
              <w:widowControl/>
              <w:jc w:val="center"/>
              <w:textAlignment w:val="center"/>
              <w:rPr>
                <w:rFonts w:eastAsia="仿宋_GB2312" w:cs="Times New Roman"/>
                <w:kern w:val="0"/>
                <w:lang w:bidi="ar"/>
              </w:rPr>
            </w:pPr>
            <w:r>
              <w:rPr>
                <w:rFonts w:eastAsia="仿宋_GB2312" w:cs="Times New Roman"/>
                <w:kern w:val="0"/>
                <w:lang w:bidi="ar"/>
              </w:rPr>
              <w:t>大学英语</w:t>
            </w:r>
            <w:r>
              <w:rPr>
                <w:rFonts w:hint="eastAsia" w:eastAsia="仿宋_GB2312" w:cs="Times New Roman"/>
                <w:kern w:val="0"/>
                <w:lang w:bidi="ar"/>
              </w:rPr>
              <w:t>4</w:t>
            </w:r>
          </w:p>
          <w:p w14:paraId="2C71C80D">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College English </w:t>
            </w:r>
            <w:r>
              <w:rPr>
                <w:rStyle w:val="33"/>
                <w:rFonts w:hint="eastAsia" w:eastAsia="仿宋_GB2312"/>
                <w:color w:val="auto"/>
                <w:sz w:val="21"/>
                <w:szCs w:val="21"/>
                <w:lang w:bidi="ar"/>
              </w:rPr>
              <w:t>4</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F083059">
            <w:pPr>
              <w:widowControl/>
              <w:jc w:val="center"/>
              <w:textAlignment w:val="center"/>
              <w:rPr>
                <w:rFonts w:eastAsia="仿宋_GB2312" w:cs="Times New Roman"/>
              </w:rPr>
            </w:pPr>
            <w:r>
              <w:rPr>
                <w:rFonts w:eastAsia="仿宋_GB2312" w:cs="Times New Roman"/>
                <w:kern w:val="0"/>
                <w:lang w:bidi="ar"/>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6B59C21">
            <w:pPr>
              <w:widowControl/>
              <w:jc w:val="center"/>
              <w:textAlignment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207F9EF">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1AE744B">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C1C89D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9D9FBC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99873A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CA86E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1576A6">
            <w:pPr>
              <w:widowControl/>
              <w:jc w:val="center"/>
              <w:textAlignment w:val="center"/>
              <w:rPr>
                <w:rFonts w:eastAsia="仿宋_GB2312" w:cs="Times New Roman"/>
              </w:rPr>
            </w:pPr>
            <w:r>
              <w:rPr>
                <w:rFonts w:eastAsia="仿宋_GB2312" w:cs="Times New Roman"/>
                <w:kern w:val="0"/>
                <w:lang w:bidi="ar"/>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B377CC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0C777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3CD00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F36741">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91E13B0">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1BAB25B">
            <w:pPr>
              <w:widowControl/>
              <w:jc w:val="center"/>
              <w:textAlignment w:val="center"/>
              <w:rPr>
                <w:rFonts w:eastAsia="仿宋_GB2312" w:cs="Times New Roman"/>
              </w:rPr>
            </w:pPr>
            <w:r>
              <w:rPr>
                <w:rFonts w:hint="eastAsia" w:eastAsia="仿宋_GB2312" w:cs="Times New Roman"/>
              </w:rPr>
              <w:t>B101004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2933E33">
            <w:pPr>
              <w:jc w:val="center"/>
              <w:rPr>
                <w:rFonts w:eastAsia="仿宋_GB2312" w:cs="Times New Roman"/>
              </w:rPr>
            </w:pPr>
          </w:p>
        </w:tc>
      </w:tr>
      <w:tr w14:paraId="3DAFDB78">
        <w:tblPrEx>
          <w:tblCellMar>
            <w:top w:w="0" w:type="dxa"/>
            <w:left w:w="108" w:type="dxa"/>
            <w:bottom w:w="0" w:type="dxa"/>
            <w:right w:w="108" w:type="dxa"/>
          </w:tblCellMar>
        </w:tblPrEx>
        <w:trPr>
          <w:trHeight w:val="57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5C2D8E62">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9F40F9C">
            <w:pPr>
              <w:widowControl/>
              <w:jc w:val="center"/>
              <w:textAlignment w:val="center"/>
              <w:rPr>
                <w:rFonts w:eastAsia="仿宋_GB2312" w:cs="Times New Roman"/>
                <w:kern w:val="0"/>
                <w:lang w:bidi="ar"/>
              </w:rPr>
            </w:pPr>
            <w:r>
              <w:rPr>
                <w:rFonts w:eastAsia="仿宋_GB2312" w:cs="Times New Roman"/>
                <w:kern w:val="0"/>
                <w:lang w:bidi="ar"/>
              </w:rPr>
              <w:t>大学体育1</w:t>
            </w:r>
          </w:p>
          <w:p w14:paraId="45530DCB">
            <w:pPr>
              <w:widowControl/>
              <w:jc w:val="center"/>
              <w:textAlignment w:val="center"/>
              <w:rPr>
                <w:rFonts w:eastAsia="仿宋_GB2312" w:cs="Times New Roman"/>
              </w:rPr>
            </w:pPr>
            <w:r>
              <w:rPr>
                <w:rFonts w:eastAsia="仿宋_GB2312" w:cs="Times New Roman"/>
                <w:kern w:val="0"/>
                <w:lang w:bidi="ar"/>
              </w:rPr>
              <w:t>（College Physical Education</w:t>
            </w:r>
            <w:r>
              <w:rPr>
                <w:rFonts w:hint="eastAsia" w:eastAsia="仿宋_GB2312" w:cs="Times New Roman"/>
                <w:kern w:val="0"/>
                <w:lang w:bidi="ar"/>
              </w:rPr>
              <w:t xml:space="preserve"> </w:t>
            </w:r>
            <w:r>
              <w:rPr>
                <w:rStyle w:val="33"/>
                <w:rFonts w:eastAsia="仿宋_GB2312"/>
                <w:color w:val="auto"/>
                <w:sz w:val="21"/>
                <w:szCs w:val="21"/>
                <w:lang w:bidi="ar"/>
              </w:rPr>
              <w:t>1</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4107C72">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4656B47">
            <w:pPr>
              <w:widowControl/>
              <w:jc w:val="center"/>
              <w:textAlignment w:val="center"/>
              <w:rPr>
                <w:rFonts w:eastAsia="仿宋_GB2312" w:cs="Times New Roman"/>
              </w:rPr>
            </w:pPr>
            <w:r>
              <w:rPr>
                <w:rFonts w:eastAsia="仿宋_GB2312" w:cs="Times New Roman"/>
                <w:kern w:val="0"/>
                <w:lang w:bidi="ar"/>
              </w:rPr>
              <w:t>36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AC20C02">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413CE0E9">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162A7F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C5DDAD">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C11FA3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0A30FB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FF3AC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57B73B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9D0C2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F0BE8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B2BBF7">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EAEC35D">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E08B502">
            <w:pPr>
              <w:widowControl/>
              <w:jc w:val="center"/>
              <w:textAlignment w:val="center"/>
              <w:rPr>
                <w:rFonts w:eastAsia="仿宋_GB2312" w:cs="Times New Roman"/>
              </w:rPr>
            </w:pPr>
            <w:r>
              <w:rPr>
                <w:rFonts w:eastAsia="仿宋_GB2312" w:cs="Times New Roman"/>
                <w:kern w:val="0"/>
                <w:lang w:bidi="ar"/>
              </w:rPr>
              <w:t>B151101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805F2BF">
            <w:pPr>
              <w:jc w:val="center"/>
              <w:rPr>
                <w:rFonts w:eastAsia="仿宋_GB2312" w:cs="Times New Roman"/>
              </w:rPr>
            </w:pPr>
          </w:p>
        </w:tc>
      </w:tr>
      <w:tr w14:paraId="3EFECC1E">
        <w:tblPrEx>
          <w:tblCellMar>
            <w:top w:w="0" w:type="dxa"/>
            <w:left w:w="108" w:type="dxa"/>
            <w:bottom w:w="0" w:type="dxa"/>
            <w:right w:w="108" w:type="dxa"/>
          </w:tblCellMar>
        </w:tblPrEx>
        <w:trPr>
          <w:trHeight w:val="55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2D7C072E">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6DC47174">
            <w:pPr>
              <w:widowControl/>
              <w:jc w:val="center"/>
              <w:textAlignment w:val="center"/>
              <w:rPr>
                <w:rFonts w:eastAsia="仿宋_GB2312" w:cs="Times New Roman"/>
                <w:kern w:val="0"/>
                <w:lang w:bidi="ar"/>
              </w:rPr>
            </w:pPr>
            <w:r>
              <w:rPr>
                <w:rFonts w:eastAsia="仿宋_GB2312" w:cs="Times New Roman"/>
                <w:kern w:val="0"/>
                <w:lang w:bidi="ar"/>
              </w:rPr>
              <w:t>大学体育2</w:t>
            </w:r>
          </w:p>
          <w:p w14:paraId="18164826">
            <w:pPr>
              <w:widowControl/>
              <w:jc w:val="center"/>
              <w:textAlignment w:val="center"/>
              <w:rPr>
                <w:rFonts w:eastAsia="仿宋_GB2312" w:cs="Times New Roman"/>
              </w:rPr>
            </w:pPr>
            <w:r>
              <w:rPr>
                <w:rFonts w:eastAsia="仿宋_GB2312" w:cs="Times New Roman"/>
                <w:kern w:val="0"/>
                <w:lang w:bidi="ar"/>
              </w:rPr>
              <w:t>College Physical Education</w:t>
            </w:r>
            <w:r>
              <w:rPr>
                <w:rStyle w:val="33"/>
                <w:rFonts w:eastAsia="仿宋_GB2312"/>
                <w:color w:val="auto"/>
                <w:sz w:val="21"/>
                <w:szCs w:val="21"/>
                <w:lang w:bidi="ar"/>
              </w:rPr>
              <w:t xml:space="preserve"> </w:t>
            </w:r>
            <w:r>
              <w:rPr>
                <w:rStyle w:val="34"/>
                <w:rFonts w:hint="default" w:ascii="Times New Roman" w:hAnsi="Times New Roman" w:eastAsia="仿宋_GB2312" w:cs="Times New Roman"/>
                <w:color w:val="auto"/>
                <w:sz w:val="21"/>
                <w:szCs w:val="21"/>
                <w:lang w:bidi="ar"/>
              </w:rPr>
              <w:t>2）</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24BEF093">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1371D90">
            <w:pPr>
              <w:widowControl/>
              <w:jc w:val="center"/>
              <w:textAlignment w:val="center"/>
              <w:rPr>
                <w:rFonts w:eastAsia="仿宋_GB2312" w:cs="Times New Roman"/>
              </w:rPr>
            </w:pPr>
            <w:r>
              <w:rPr>
                <w:rFonts w:eastAsia="仿宋_GB2312" w:cs="Times New Roman"/>
                <w:kern w:val="0"/>
                <w:lang w:bidi="ar"/>
              </w:rPr>
              <w:t>36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C8379F0">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EE936C6">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A434C5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42F191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04341CF">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2B9A50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64A24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3E017F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FB2258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AECAD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BB179B">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15E86F8">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272AD7E">
            <w:pPr>
              <w:widowControl/>
              <w:jc w:val="center"/>
              <w:textAlignment w:val="center"/>
              <w:rPr>
                <w:rFonts w:eastAsia="仿宋_GB2312" w:cs="Times New Roman"/>
              </w:rPr>
            </w:pPr>
            <w:r>
              <w:rPr>
                <w:rFonts w:eastAsia="仿宋_GB2312" w:cs="Times New Roman"/>
                <w:kern w:val="0"/>
                <w:lang w:bidi="ar"/>
              </w:rPr>
              <w:t>B151102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9B5BD5A">
            <w:pPr>
              <w:jc w:val="center"/>
              <w:rPr>
                <w:rFonts w:eastAsia="仿宋_GB2312" w:cs="Times New Roman"/>
              </w:rPr>
            </w:pPr>
          </w:p>
        </w:tc>
      </w:tr>
      <w:tr w14:paraId="438B04A1">
        <w:tblPrEx>
          <w:tblCellMar>
            <w:top w:w="0" w:type="dxa"/>
            <w:left w:w="108" w:type="dxa"/>
            <w:bottom w:w="0" w:type="dxa"/>
            <w:right w:w="108" w:type="dxa"/>
          </w:tblCellMar>
        </w:tblPrEx>
        <w:trPr>
          <w:trHeight w:val="57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6F148078">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A4628E9">
            <w:pPr>
              <w:widowControl/>
              <w:jc w:val="center"/>
              <w:textAlignment w:val="center"/>
              <w:rPr>
                <w:rFonts w:eastAsia="仿宋_GB2312" w:cs="Times New Roman"/>
                <w:kern w:val="0"/>
                <w:lang w:bidi="ar"/>
              </w:rPr>
            </w:pPr>
            <w:r>
              <w:rPr>
                <w:rFonts w:eastAsia="仿宋_GB2312" w:cs="Times New Roman"/>
                <w:kern w:val="0"/>
                <w:lang w:bidi="ar"/>
              </w:rPr>
              <w:t>大学体育3</w:t>
            </w:r>
          </w:p>
          <w:p w14:paraId="0B45F966">
            <w:pPr>
              <w:widowControl/>
              <w:jc w:val="center"/>
              <w:textAlignment w:val="center"/>
              <w:rPr>
                <w:rFonts w:eastAsia="仿宋_GB2312" w:cs="Times New Roman"/>
              </w:rPr>
            </w:pPr>
            <w:r>
              <w:rPr>
                <w:rFonts w:eastAsia="仿宋_GB2312" w:cs="Times New Roman"/>
                <w:kern w:val="0"/>
                <w:lang w:bidi="ar"/>
              </w:rPr>
              <w:t>（College Physical Education</w:t>
            </w:r>
            <w:r>
              <w:rPr>
                <w:rFonts w:hint="eastAsia" w:eastAsia="仿宋_GB2312" w:cs="Times New Roman"/>
                <w:kern w:val="0"/>
                <w:lang w:bidi="ar"/>
              </w:rPr>
              <w:t xml:space="preserve"> </w:t>
            </w:r>
            <w:r>
              <w:rPr>
                <w:rFonts w:eastAsia="仿宋_GB2312" w:cs="Times New Roman"/>
                <w:kern w:val="0"/>
                <w:lang w:bidi="ar"/>
              </w:rPr>
              <w:t>3）</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9777FEF">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566FD3A">
            <w:pPr>
              <w:widowControl/>
              <w:jc w:val="center"/>
              <w:textAlignment w:val="center"/>
              <w:rPr>
                <w:rFonts w:eastAsia="仿宋_GB2312" w:cs="Times New Roman"/>
              </w:rPr>
            </w:pPr>
            <w:r>
              <w:rPr>
                <w:rFonts w:eastAsia="仿宋_GB2312" w:cs="Times New Roman"/>
                <w:kern w:val="0"/>
                <w:lang w:bidi="ar"/>
              </w:rPr>
              <w:t>36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674C4FE">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6047CE3">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B9EA40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28E25F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8547A5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62BCD6A">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82FDA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722415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0F871A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D1F3E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9FBD3A">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1BDBD34">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72B8839">
            <w:pPr>
              <w:widowControl/>
              <w:jc w:val="center"/>
              <w:textAlignment w:val="center"/>
              <w:rPr>
                <w:rFonts w:eastAsia="仿宋_GB2312" w:cs="Times New Roman"/>
              </w:rPr>
            </w:pPr>
            <w:r>
              <w:rPr>
                <w:rFonts w:eastAsia="仿宋_GB2312" w:cs="Times New Roman"/>
                <w:kern w:val="0"/>
                <w:lang w:bidi="ar"/>
              </w:rPr>
              <w:t>B151103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3B4B63D">
            <w:pPr>
              <w:jc w:val="center"/>
              <w:rPr>
                <w:rFonts w:eastAsia="仿宋_GB2312" w:cs="Times New Roman"/>
              </w:rPr>
            </w:pPr>
          </w:p>
        </w:tc>
      </w:tr>
      <w:tr w14:paraId="47E6B2F9">
        <w:tblPrEx>
          <w:tblCellMar>
            <w:top w:w="0" w:type="dxa"/>
            <w:left w:w="108" w:type="dxa"/>
            <w:bottom w:w="0" w:type="dxa"/>
            <w:right w:w="108" w:type="dxa"/>
          </w:tblCellMar>
        </w:tblPrEx>
        <w:trPr>
          <w:trHeight w:val="58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40A0E8BF">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01007BD2">
            <w:pPr>
              <w:widowControl/>
              <w:jc w:val="center"/>
              <w:textAlignment w:val="center"/>
              <w:rPr>
                <w:rFonts w:eastAsia="仿宋_GB2312" w:cs="Times New Roman"/>
                <w:kern w:val="0"/>
                <w:lang w:bidi="ar"/>
              </w:rPr>
            </w:pPr>
            <w:r>
              <w:rPr>
                <w:rFonts w:eastAsia="仿宋_GB2312" w:cs="Times New Roman"/>
                <w:kern w:val="0"/>
                <w:lang w:bidi="ar"/>
              </w:rPr>
              <w:t>大学体育4</w:t>
            </w:r>
          </w:p>
          <w:p w14:paraId="6F6610D2">
            <w:pPr>
              <w:widowControl/>
              <w:jc w:val="center"/>
              <w:textAlignment w:val="center"/>
              <w:rPr>
                <w:rFonts w:eastAsia="仿宋_GB2312" w:cs="Times New Roman"/>
              </w:rPr>
            </w:pPr>
            <w:r>
              <w:rPr>
                <w:rFonts w:eastAsia="仿宋_GB2312" w:cs="Times New Roman"/>
                <w:kern w:val="0"/>
                <w:lang w:bidi="ar"/>
              </w:rPr>
              <w:t>（College Physical Education</w:t>
            </w:r>
            <w:r>
              <w:rPr>
                <w:rFonts w:hint="eastAsia" w:eastAsia="仿宋_GB2312" w:cs="Times New Roman"/>
                <w:kern w:val="0"/>
                <w:lang w:bidi="ar"/>
              </w:rPr>
              <w:t xml:space="preserve"> </w:t>
            </w:r>
            <w:r>
              <w:rPr>
                <w:rFonts w:eastAsia="仿宋_GB2312" w:cs="Times New Roman"/>
                <w:kern w:val="0"/>
                <w:lang w:bidi="ar"/>
              </w:rPr>
              <w:t>4）</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FF5EC41">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551D99F">
            <w:pPr>
              <w:widowControl/>
              <w:jc w:val="center"/>
              <w:textAlignment w:val="center"/>
              <w:rPr>
                <w:rFonts w:eastAsia="仿宋_GB2312" w:cs="Times New Roman"/>
              </w:rPr>
            </w:pPr>
            <w:r>
              <w:rPr>
                <w:rFonts w:eastAsia="仿宋_GB2312" w:cs="Times New Roman"/>
                <w:kern w:val="0"/>
                <w:lang w:bidi="ar"/>
              </w:rPr>
              <w:t>36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4301B43">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054C291">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45DEF22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14AFC5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1F1E72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99C52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D8AE38">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C71EA5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78AB05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9EEAF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9D1637">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1C90588">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CA8367B">
            <w:pPr>
              <w:widowControl/>
              <w:jc w:val="center"/>
              <w:textAlignment w:val="center"/>
              <w:rPr>
                <w:rFonts w:eastAsia="仿宋_GB2312" w:cs="Times New Roman"/>
              </w:rPr>
            </w:pPr>
            <w:r>
              <w:rPr>
                <w:rFonts w:eastAsia="仿宋_GB2312" w:cs="Times New Roman"/>
                <w:kern w:val="0"/>
                <w:lang w:bidi="ar"/>
              </w:rPr>
              <w:t>B151104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EE01110">
            <w:pPr>
              <w:jc w:val="center"/>
              <w:rPr>
                <w:rFonts w:eastAsia="仿宋_GB2312" w:cs="Times New Roman"/>
              </w:rPr>
            </w:pPr>
          </w:p>
        </w:tc>
      </w:tr>
      <w:tr w14:paraId="43B79356">
        <w:tblPrEx>
          <w:tblCellMar>
            <w:top w:w="0" w:type="dxa"/>
            <w:left w:w="108" w:type="dxa"/>
            <w:bottom w:w="0" w:type="dxa"/>
            <w:right w:w="108" w:type="dxa"/>
          </w:tblCellMar>
        </w:tblPrEx>
        <w:trPr>
          <w:trHeight w:val="82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30F2967F">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1BD3065">
            <w:pPr>
              <w:widowControl/>
              <w:jc w:val="center"/>
              <w:textAlignment w:val="center"/>
              <w:rPr>
                <w:rFonts w:eastAsia="仿宋_GB2312" w:cs="Times New Roman"/>
                <w:kern w:val="0"/>
              </w:rPr>
            </w:pPr>
            <w:r>
              <w:rPr>
                <w:rFonts w:eastAsia="仿宋_GB2312" w:cs="Times New Roman"/>
                <w:kern w:val="0"/>
              </w:rPr>
              <w:t>计算思维与信息基础</w:t>
            </w:r>
          </w:p>
          <w:p w14:paraId="0EF8C325">
            <w:pPr>
              <w:widowControl/>
              <w:jc w:val="center"/>
              <w:textAlignment w:val="center"/>
              <w:rPr>
                <w:rFonts w:eastAsia="仿宋_GB2312" w:cs="Times New Roman"/>
              </w:rPr>
            </w:pPr>
            <w:r>
              <w:rPr>
                <w:rFonts w:eastAsia="仿宋_GB2312" w:cs="Times New Roman"/>
                <w:kern w:val="0"/>
                <w:lang w:bidi="ar"/>
              </w:rPr>
              <w:t>（</w:t>
            </w:r>
            <w:r>
              <w:rPr>
                <w:rStyle w:val="33"/>
                <w:rFonts w:hint="eastAsia" w:eastAsia="仿宋_GB2312"/>
                <w:color w:val="auto"/>
                <w:sz w:val="21"/>
                <w:szCs w:val="21"/>
                <w:lang w:bidi="ar"/>
              </w:rPr>
              <w:t>Computational Thinking and Information Technology</w:t>
            </w:r>
            <w:r>
              <w:rPr>
                <w:rFonts w:eastAsia="仿宋_GB2312" w:cs="Times New Roman"/>
                <w:kern w:val="0"/>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51BAE0C">
            <w:pPr>
              <w:widowControl/>
              <w:jc w:val="center"/>
              <w:textAlignment w:val="center"/>
              <w:rPr>
                <w:rFonts w:eastAsia="仿宋_GB2312" w:cs="Times New Roman"/>
              </w:rPr>
            </w:pPr>
            <w:r>
              <w:rPr>
                <w:rFonts w:eastAsia="仿宋_GB2312" w:cs="Times New Roman"/>
                <w:kern w:val="0"/>
                <w:lang w:bidi="ar"/>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9584001">
            <w:pPr>
              <w:widowControl/>
              <w:jc w:val="center"/>
              <w:textAlignment w:val="center"/>
              <w:rPr>
                <w:rFonts w:eastAsia="仿宋_GB2312" w:cs="Times New Roman"/>
              </w:rPr>
            </w:pPr>
            <w:r>
              <w:rPr>
                <w:rFonts w:eastAsia="仿宋_GB2312" w:cs="Times New Roman"/>
                <w:kern w:val="0"/>
                <w:lang w:bidi="ar"/>
              </w:rPr>
              <w:t>24</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A37B330">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7F4DB79">
            <w:pPr>
              <w:widowControl/>
              <w:jc w:val="center"/>
              <w:textAlignment w:val="center"/>
              <w:rPr>
                <w:rFonts w:eastAsia="仿宋_GB2312" w:cs="Times New Roman"/>
              </w:rPr>
            </w:pPr>
            <w:r>
              <w:rPr>
                <w:rFonts w:eastAsia="仿宋_GB2312" w:cs="Times New Roman"/>
                <w:kern w:val="0"/>
                <w:lang w:bidi="ar"/>
              </w:rPr>
              <w:t>16</w:t>
            </w: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B0A91A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D0C4100">
            <w:pPr>
              <w:widowControl/>
              <w:jc w:val="center"/>
              <w:textAlignment w:val="center"/>
              <w:rPr>
                <w:rFonts w:eastAsia="仿宋_GB2312" w:cs="Times New Roman"/>
              </w:rPr>
            </w:pPr>
            <w:r>
              <w:rPr>
                <w:rFonts w:eastAsia="仿宋_GB2312" w:cs="Times New Roman"/>
                <w:kern w:val="0"/>
                <w:lang w:bidi="ar"/>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9721B9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AC1B5D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B4D6C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6F82B4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FA0A5D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616CA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CB7CCF">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B0D6D53">
            <w:pPr>
              <w:widowControl/>
              <w:jc w:val="center"/>
              <w:textAlignment w:val="center"/>
              <w:rPr>
                <w:rFonts w:eastAsia="仿宋_GB2312" w:cs="Times New Roman"/>
              </w:rPr>
            </w:pPr>
            <w:r>
              <w:rPr>
                <w:rFonts w:eastAsia="仿宋_GB2312" w:cs="Times New Roman"/>
                <w:kern w:val="0"/>
                <w:lang w:bidi="ar"/>
              </w:rPr>
              <w:t>考试</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BBE0F60">
            <w:pPr>
              <w:widowControl/>
              <w:jc w:val="center"/>
              <w:textAlignment w:val="center"/>
              <w:rPr>
                <w:rFonts w:eastAsia="仿宋_GB2312" w:cs="Times New Roman"/>
              </w:rPr>
            </w:pPr>
            <w:r>
              <w:rPr>
                <w:rFonts w:hint="eastAsia" w:eastAsia="仿宋_GB2312" w:cs="Times New Roman"/>
              </w:rPr>
              <w:t>B031008</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07FA270">
            <w:pPr>
              <w:jc w:val="center"/>
              <w:rPr>
                <w:rFonts w:eastAsia="仿宋_GB2312" w:cs="Times New Roman"/>
              </w:rPr>
            </w:pPr>
          </w:p>
        </w:tc>
      </w:tr>
      <w:tr w14:paraId="3A67F7EA">
        <w:tblPrEx>
          <w:tblCellMar>
            <w:top w:w="0" w:type="dxa"/>
            <w:left w:w="108" w:type="dxa"/>
            <w:bottom w:w="0" w:type="dxa"/>
            <w:right w:w="108" w:type="dxa"/>
          </w:tblCellMar>
        </w:tblPrEx>
        <w:trPr>
          <w:trHeight w:val="57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7371A4B8">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B50DA81">
            <w:pPr>
              <w:widowControl/>
              <w:jc w:val="center"/>
              <w:textAlignment w:val="center"/>
              <w:rPr>
                <w:rFonts w:eastAsia="仿宋_GB2312" w:cs="Times New Roman"/>
                <w:kern w:val="0"/>
                <w:lang w:bidi="ar"/>
              </w:rPr>
            </w:pPr>
            <w:r>
              <w:rPr>
                <w:rFonts w:eastAsia="仿宋_GB2312" w:cs="Times New Roman"/>
                <w:kern w:val="0"/>
                <w:lang w:bidi="ar"/>
              </w:rPr>
              <w:t>军事理论</w:t>
            </w:r>
          </w:p>
          <w:p w14:paraId="7588C8D2">
            <w:pPr>
              <w:widowControl/>
              <w:jc w:val="center"/>
              <w:textAlignment w:val="center"/>
              <w:rPr>
                <w:rFonts w:eastAsia="仿宋_GB2312" w:cs="Times New Roman"/>
              </w:rPr>
            </w:pPr>
            <w:r>
              <w:rPr>
                <w:rFonts w:eastAsia="仿宋_GB2312" w:cs="Times New Roman"/>
                <w:kern w:val="0"/>
                <w:lang w:bidi="ar"/>
              </w:rPr>
              <w:t>（Military theory）</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DCB0618">
            <w:pPr>
              <w:widowControl/>
              <w:jc w:val="center"/>
              <w:textAlignment w:val="center"/>
              <w:rPr>
                <w:rFonts w:eastAsia="仿宋_GB2312" w:cs="Times New Roman"/>
              </w:rPr>
            </w:pPr>
            <w:r>
              <w:rPr>
                <w:rFonts w:eastAsia="仿宋_GB2312" w:cs="Times New Roman"/>
                <w:kern w:val="0"/>
                <w:lang w:bidi="ar"/>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15BE79C">
            <w:pPr>
              <w:widowControl/>
              <w:jc w:val="center"/>
              <w:textAlignment w:val="center"/>
              <w:rPr>
                <w:rFonts w:eastAsia="仿宋_GB2312" w:cs="Times New Roman"/>
              </w:rPr>
            </w:pPr>
            <w:r>
              <w:rPr>
                <w:rFonts w:eastAsia="仿宋_GB2312" w:cs="Times New Roman"/>
                <w:kern w:val="0"/>
                <w:lang w:bidi="ar"/>
              </w:rPr>
              <w:t>36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47C3D4D">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61A9C68">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38906E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AFF85C3">
            <w:pPr>
              <w:widowControl/>
              <w:jc w:val="center"/>
              <w:textAlignment w:val="center"/>
              <w:rPr>
                <w:rFonts w:eastAsia="仿宋_GB2312" w:cs="Times New Roman"/>
              </w:rPr>
            </w:pPr>
            <w:r>
              <w:rPr>
                <w:rFonts w:eastAsia="仿宋_GB2312" w:cs="Times New Roman"/>
                <w:kern w:val="0"/>
                <w:lang w:bidi="ar"/>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09212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0FBA54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BA1F2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CF77D1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FBCD42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C7544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73CF54">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EDB397F">
            <w:pPr>
              <w:widowControl/>
              <w:jc w:val="center"/>
              <w:textAlignment w:val="center"/>
              <w:rPr>
                <w:rFonts w:eastAsia="仿宋_GB2312" w:cs="Times New Roman"/>
              </w:rPr>
            </w:pPr>
            <w:r>
              <w:rPr>
                <w:rFonts w:eastAsia="仿宋_GB2312" w:cs="Times New Roman"/>
                <w:kern w:val="0"/>
                <w:lang w:bidi="ar"/>
              </w:rPr>
              <w:t>考查</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2D6DCFD">
            <w:pPr>
              <w:widowControl/>
              <w:jc w:val="center"/>
              <w:textAlignment w:val="center"/>
              <w:rPr>
                <w:rFonts w:eastAsia="仿宋_GB2312" w:cs="Times New Roman"/>
              </w:rPr>
            </w:pPr>
            <w:r>
              <w:rPr>
                <w:rFonts w:eastAsia="仿宋_GB2312" w:cs="Times New Roman"/>
                <w:kern w:val="0"/>
                <w:lang w:bidi="ar"/>
              </w:rPr>
              <w:t>B191003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FB7665E">
            <w:pPr>
              <w:jc w:val="center"/>
              <w:rPr>
                <w:rFonts w:eastAsia="仿宋_GB2312" w:cs="Times New Roman"/>
              </w:rPr>
            </w:pPr>
          </w:p>
        </w:tc>
      </w:tr>
      <w:tr w14:paraId="31C3FB77">
        <w:tblPrEx>
          <w:tblCellMar>
            <w:top w:w="0" w:type="dxa"/>
            <w:left w:w="108" w:type="dxa"/>
            <w:bottom w:w="0" w:type="dxa"/>
            <w:right w:w="108" w:type="dxa"/>
          </w:tblCellMar>
        </w:tblPrEx>
        <w:trPr>
          <w:trHeight w:val="765"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70F4DE34">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E6D2F55">
            <w:pPr>
              <w:widowControl/>
              <w:jc w:val="center"/>
              <w:textAlignment w:val="center"/>
              <w:rPr>
                <w:rFonts w:eastAsia="仿宋_GB2312" w:cs="Times New Roman"/>
                <w:kern w:val="0"/>
                <w:lang w:bidi="ar"/>
              </w:rPr>
            </w:pPr>
            <w:r>
              <w:rPr>
                <w:rFonts w:eastAsia="仿宋_GB2312" w:cs="Times New Roman"/>
                <w:kern w:val="0"/>
                <w:lang w:bidi="ar"/>
              </w:rPr>
              <w:t>大学生职业生涯规划</w:t>
            </w:r>
          </w:p>
          <w:p w14:paraId="54F0BA4F">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Career Planning for College Students</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0C6F937">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9E6658F">
            <w:pPr>
              <w:widowControl/>
              <w:jc w:val="center"/>
              <w:textAlignment w:val="center"/>
              <w:rPr>
                <w:rFonts w:eastAsia="仿宋_GB2312" w:cs="Times New Roman"/>
              </w:rPr>
            </w:pPr>
            <w:r>
              <w:rPr>
                <w:rFonts w:eastAsia="仿宋_GB2312" w:cs="Times New Roman"/>
                <w:kern w:val="0"/>
                <w:lang w:bidi="ar"/>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7AC619D">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3FB7965">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1B1323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BECCCD6">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2BDC14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9750FF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BD6BA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4994AA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8801DF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1954D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119041">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89B972F">
            <w:pPr>
              <w:widowControl/>
              <w:jc w:val="center"/>
              <w:textAlignment w:val="center"/>
              <w:rPr>
                <w:rFonts w:eastAsia="仿宋_GB2312" w:cs="Times New Roman"/>
              </w:rPr>
            </w:pPr>
            <w:r>
              <w:rPr>
                <w:rFonts w:eastAsia="仿宋_GB2312" w:cs="Times New Roman"/>
                <w:kern w:val="0"/>
                <w:lang w:bidi="ar"/>
              </w:rPr>
              <w:t>考查</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9441737">
            <w:pPr>
              <w:widowControl/>
              <w:jc w:val="center"/>
              <w:textAlignment w:val="center"/>
              <w:rPr>
                <w:rFonts w:eastAsia="仿宋_GB2312" w:cs="Times New Roman"/>
              </w:rPr>
            </w:pPr>
            <w:r>
              <w:rPr>
                <w:rFonts w:eastAsia="仿宋_GB2312" w:cs="Times New Roman"/>
                <w:kern w:val="0"/>
                <w:lang w:bidi="ar"/>
              </w:rPr>
              <w:t>B191001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CD5BC37">
            <w:pPr>
              <w:jc w:val="center"/>
              <w:rPr>
                <w:rFonts w:eastAsia="仿宋_GB2312" w:cs="Times New Roman"/>
              </w:rPr>
            </w:pPr>
          </w:p>
        </w:tc>
      </w:tr>
      <w:tr w14:paraId="2F5C0D25">
        <w:tblPrEx>
          <w:tblCellMar>
            <w:top w:w="0" w:type="dxa"/>
            <w:left w:w="108" w:type="dxa"/>
            <w:bottom w:w="0" w:type="dxa"/>
            <w:right w:w="108" w:type="dxa"/>
          </w:tblCellMar>
        </w:tblPrEx>
        <w:trPr>
          <w:trHeight w:val="90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47D3C723">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4619065">
            <w:pPr>
              <w:widowControl/>
              <w:jc w:val="center"/>
              <w:textAlignment w:val="center"/>
              <w:rPr>
                <w:rFonts w:eastAsia="仿宋_GB2312" w:cs="Times New Roman"/>
                <w:kern w:val="0"/>
                <w:lang w:bidi="ar"/>
              </w:rPr>
            </w:pPr>
            <w:r>
              <w:rPr>
                <w:rFonts w:eastAsia="仿宋_GB2312" w:cs="Times New Roman"/>
                <w:kern w:val="0"/>
                <w:lang w:bidi="ar"/>
              </w:rPr>
              <w:t>创业教育与就业指导</w:t>
            </w:r>
            <w:r>
              <w:rPr>
                <w:rFonts w:hint="eastAsia" w:eastAsia="仿宋_GB2312" w:cs="Times New Roman"/>
                <w:kern w:val="0"/>
                <w:lang w:bidi="ar"/>
              </w:rPr>
              <w:t>（上）</w:t>
            </w:r>
          </w:p>
          <w:p w14:paraId="3FAE42FD">
            <w:pPr>
              <w:widowControl/>
              <w:jc w:val="center"/>
              <w:textAlignment w:val="center"/>
              <w:rPr>
                <w:rFonts w:eastAsia="仿宋_GB2312" w:cs="Times New Roman"/>
              </w:rPr>
            </w:pPr>
            <w:r>
              <w:rPr>
                <w:rFonts w:eastAsia="仿宋_GB2312" w:cs="Times New Roman"/>
                <w:kern w:val="0"/>
                <w:lang w:bidi="ar"/>
              </w:rPr>
              <w:t>（</w:t>
            </w:r>
            <w:r>
              <w:rPr>
                <w:rStyle w:val="33"/>
                <w:rFonts w:eastAsia="仿宋_GB2312"/>
                <w:color w:val="auto"/>
                <w:sz w:val="21"/>
                <w:szCs w:val="21"/>
                <w:lang w:bidi="ar"/>
              </w:rPr>
              <w:t xml:space="preserve">Entrepreneurship </w:t>
            </w:r>
            <w:r>
              <w:rPr>
                <w:rStyle w:val="33"/>
                <w:rFonts w:hint="eastAsia" w:eastAsia="仿宋_GB2312"/>
                <w:color w:val="auto"/>
                <w:sz w:val="21"/>
                <w:szCs w:val="21"/>
                <w:lang w:bidi="ar"/>
              </w:rPr>
              <w:t>E</w:t>
            </w:r>
            <w:r>
              <w:rPr>
                <w:rStyle w:val="33"/>
                <w:rFonts w:eastAsia="仿宋_GB2312"/>
                <w:color w:val="auto"/>
                <w:sz w:val="21"/>
                <w:szCs w:val="21"/>
                <w:lang w:bidi="ar"/>
              </w:rPr>
              <w:t xml:space="preserve">ducation and </w:t>
            </w:r>
            <w:r>
              <w:rPr>
                <w:rStyle w:val="33"/>
                <w:rFonts w:hint="eastAsia" w:eastAsia="仿宋_GB2312"/>
                <w:color w:val="auto"/>
                <w:sz w:val="21"/>
                <w:szCs w:val="21"/>
                <w:lang w:bidi="ar"/>
              </w:rPr>
              <w:t>C</w:t>
            </w:r>
            <w:r>
              <w:rPr>
                <w:rStyle w:val="33"/>
                <w:rFonts w:eastAsia="仿宋_GB2312"/>
                <w:color w:val="auto"/>
                <w:sz w:val="21"/>
                <w:szCs w:val="21"/>
                <w:lang w:bidi="ar"/>
              </w:rPr>
              <w:t xml:space="preserve">areers </w:t>
            </w:r>
            <w:r>
              <w:rPr>
                <w:rStyle w:val="33"/>
                <w:rFonts w:hint="eastAsia" w:eastAsia="仿宋_GB2312"/>
                <w:color w:val="auto"/>
                <w:sz w:val="21"/>
                <w:szCs w:val="21"/>
                <w:lang w:bidi="ar"/>
              </w:rPr>
              <w:t>G</w:t>
            </w:r>
            <w:r>
              <w:rPr>
                <w:rStyle w:val="33"/>
                <w:rFonts w:eastAsia="仿宋_GB2312"/>
                <w:color w:val="auto"/>
                <w:sz w:val="21"/>
                <w:szCs w:val="21"/>
                <w:lang w:bidi="ar"/>
              </w:rPr>
              <w:t>uidance</w:t>
            </w:r>
            <w:r>
              <w:rPr>
                <w:rStyle w:val="34"/>
                <w:rFonts w:hint="default" w:ascii="Times New Roman" w:hAnsi="Times New Roman" w:eastAsia="仿宋_GB2312" w:cs="Times New Roman"/>
                <w:color w:val="auto"/>
                <w:sz w:val="21"/>
                <w:szCs w:val="21"/>
                <w:lang w:bidi="ar"/>
              </w:rPr>
              <w:t>（</w:t>
            </w:r>
            <w:r>
              <w:rPr>
                <w:rStyle w:val="33"/>
                <w:rFonts w:eastAsia="仿宋_GB2312"/>
                <w:color w:val="auto"/>
                <w:sz w:val="21"/>
                <w:szCs w:val="21"/>
                <w:lang w:bidi="ar"/>
              </w:rPr>
              <w:t>1</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207ECC2">
            <w:pPr>
              <w:widowControl/>
              <w:jc w:val="center"/>
              <w:textAlignment w:val="center"/>
              <w:rPr>
                <w:rFonts w:eastAsia="仿宋_GB2312" w:cs="Times New Roman"/>
              </w:rPr>
            </w:pPr>
            <w:r>
              <w:rPr>
                <w:rFonts w:eastAsia="仿宋_GB2312" w:cs="Times New Roman"/>
                <w:kern w:val="0"/>
                <w:lang w:bidi="ar"/>
              </w:rPr>
              <w:t>1.5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5857761">
            <w:pPr>
              <w:widowControl/>
              <w:jc w:val="center"/>
              <w:textAlignment w:val="center"/>
              <w:rPr>
                <w:rFonts w:eastAsia="仿宋_GB2312" w:cs="Times New Roman"/>
              </w:rPr>
            </w:pPr>
            <w:r>
              <w:rPr>
                <w:rFonts w:eastAsia="仿宋_GB2312" w:cs="Times New Roman"/>
                <w:kern w:val="0"/>
                <w:lang w:bidi="ar"/>
              </w:rPr>
              <w:t>24</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0D20A14">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1C6A455">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FFA9AF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EBEE3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BB2C83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F3AC9B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FBC74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FE2B9B">
            <w:pPr>
              <w:jc w:val="center"/>
              <w:rPr>
                <w:rFonts w:eastAsia="仿宋_GB2312" w:cs="Times New Roman"/>
              </w:rPr>
            </w:pPr>
            <w:r>
              <w:rPr>
                <w:rFonts w:eastAsia="仿宋_GB2312" w:cs="Times New Roman"/>
                <w:kern w:val="0"/>
                <w:lang w:bidi="ar"/>
              </w:rPr>
              <w:t>1.5</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2D87B7E">
            <w:pPr>
              <w:widowControl/>
              <w:jc w:val="center"/>
              <w:textAlignment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2F0FC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A69196">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E30296A">
            <w:pPr>
              <w:widowControl/>
              <w:jc w:val="center"/>
              <w:textAlignment w:val="center"/>
              <w:rPr>
                <w:rFonts w:eastAsia="仿宋_GB2312" w:cs="Times New Roman"/>
              </w:rPr>
            </w:pPr>
            <w:r>
              <w:rPr>
                <w:rFonts w:eastAsia="仿宋_GB2312" w:cs="Times New Roman"/>
                <w:kern w:val="0"/>
                <w:lang w:bidi="ar"/>
              </w:rPr>
              <w:t>考查</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97AEBAB">
            <w:pPr>
              <w:widowControl/>
              <w:jc w:val="center"/>
              <w:textAlignment w:val="center"/>
              <w:rPr>
                <w:rFonts w:eastAsia="仿宋_GB2312" w:cs="Times New Roman"/>
              </w:rPr>
            </w:pPr>
            <w:r>
              <w:rPr>
                <w:rFonts w:eastAsia="仿宋_GB2312" w:cs="Times New Roman"/>
                <w:kern w:val="0"/>
                <w:lang w:bidi="ar"/>
              </w:rPr>
              <w:t>B081004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743B1D9">
            <w:pPr>
              <w:jc w:val="center"/>
              <w:rPr>
                <w:rFonts w:eastAsia="仿宋_GB2312" w:cs="Times New Roman"/>
              </w:rPr>
            </w:pPr>
          </w:p>
        </w:tc>
      </w:tr>
      <w:tr w14:paraId="50785CB2">
        <w:tblPrEx>
          <w:tblCellMar>
            <w:top w:w="0" w:type="dxa"/>
            <w:left w:w="108" w:type="dxa"/>
            <w:bottom w:w="0" w:type="dxa"/>
            <w:right w:w="108" w:type="dxa"/>
          </w:tblCellMar>
        </w:tblPrEx>
        <w:trPr>
          <w:trHeight w:val="90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45BD800C">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1E96C00">
            <w:pPr>
              <w:widowControl/>
              <w:jc w:val="center"/>
              <w:textAlignment w:val="center"/>
              <w:rPr>
                <w:rFonts w:eastAsia="仿宋_GB2312" w:cs="Times New Roman"/>
                <w:kern w:val="0"/>
                <w:lang w:bidi="ar"/>
              </w:rPr>
            </w:pPr>
            <w:r>
              <w:rPr>
                <w:rFonts w:eastAsia="仿宋_GB2312" w:cs="Times New Roman"/>
                <w:kern w:val="0"/>
                <w:lang w:bidi="ar"/>
              </w:rPr>
              <w:t>创业教育与就业指导</w:t>
            </w:r>
            <w:r>
              <w:rPr>
                <w:rFonts w:hint="eastAsia" w:eastAsia="仿宋_GB2312" w:cs="Times New Roman"/>
                <w:kern w:val="0"/>
                <w:lang w:bidi="ar"/>
              </w:rPr>
              <w:t>（下）</w:t>
            </w:r>
          </w:p>
          <w:p w14:paraId="32A0C01A">
            <w:pPr>
              <w:widowControl/>
              <w:jc w:val="center"/>
              <w:textAlignment w:val="center"/>
              <w:rPr>
                <w:rFonts w:eastAsia="仿宋_GB2312" w:cs="Times New Roman"/>
              </w:rPr>
            </w:pPr>
            <w:r>
              <w:rPr>
                <w:rStyle w:val="34"/>
                <w:rFonts w:hint="default" w:ascii="Times New Roman" w:hAnsi="Times New Roman" w:eastAsia="仿宋_GB2312" w:cs="Times New Roman"/>
                <w:color w:val="auto"/>
                <w:sz w:val="21"/>
                <w:szCs w:val="21"/>
                <w:lang w:bidi="ar"/>
              </w:rPr>
              <w:t>（</w:t>
            </w:r>
            <w:r>
              <w:rPr>
                <w:rStyle w:val="33"/>
                <w:rFonts w:eastAsia="仿宋_GB2312"/>
                <w:color w:val="auto"/>
                <w:sz w:val="21"/>
                <w:szCs w:val="21"/>
                <w:lang w:bidi="ar"/>
              </w:rPr>
              <w:t xml:space="preserve">Entrepreneurship </w:t>
            </w:r>
            <w:r>
              <w:rPr>
                <w:rStyle w:val="33"/>
                <w:rFonts w:hint="eastAsia" w:eastAsia="仿宋_GB2312"/>
                <w:color w:val="auto"/>
                <w:sz w:val="21"/>
                <w:szCs w:val="21"/>
                <w:lang w:bidi="ar"/>
              </w:rPr>
              <w:t>E</w:t>
            </w:r>
            <w:r>
              <w:rPr>
                <w:rStyle w:val="33"/>
                <w:rFonts w:eastAsia="仿宋_GB2312"/>
                <w:color w:val="auto"/>
                <w:sz w:val="21"/>
                <w:szCs w:val="21"/>
                <w:lang w:bidi="ar"/>
              </w:rPr>
              <w:t xml:space="preserve">ducation and </w:t>
            </w:r>
            <w:r>
              <w:rPr>
                <w:rStyle w:val="33"/>
                <w:rFonts w:hint="eastAsia" w:eastAsia="仿宋_GB2312"/>
                <w:color w:val="auto"/>
                <w:sz w:val="21"/>
                <w:szCs w:val="21"/>
                <w:lang w:bidi="ar"/>
              </w:rPr>
              <w:t>C</w:t>
            </w:r>
            <w:r>
              <w:rPr>
                <w:rStyle w:val="33"/>
                <w:rFonts w:eastAsia="仿宋_GB2312"/>
                <w:color w:val="auto"/>
                <w:sz w:val="21"/>
                <w:szCs w:val="21"/>
                <w:lang w:bidi="ar"/>
              </w:rPr>
              <w:t xml:space="preserve">areers </w:t>
            </w:r>
            <w:r>
              <w:rPr>
                <w:rStyle w:val="33"/>
                <w:rFonts w:hint="eastAsia" w:eastAsia="仿宋_GB2312"/>
                <w:color w:val="auto"/>
                <w:sz w:val="21"/>
                <w:szCs w:val="21"/>
                <w:lang w:bidi="ar"/>
              </w:rPr>
              <w:t>G</w:t>
            </w:r>
            <w:r>
              <w:rPr>
                <w:rStyle w:val="33"/>
                <w:rFonts w:eastAsia="仿宋_GB2312"/>
                <w:color w:val="auto"/>
                <w:sz w:val="21"/>
                <w:szCs w:val="21"/>
                <w:lang w:bidi="ar"/>
              </w:rPr>
              <w:t>uidance</w:t>
            </w:r>
            <w:r>
              <w:rPr>
                <w:rStyle w:val="34"/>
                <w:rFonts w:hint="default" w:ascii="Times New Roman" w:hAnsi="Times New Roman" w:eastAsia="仿宋_GB2312" w:cs="Times New Roman"/>
                <w:color w:val="auto"/>
                <w:sz w:val="21"/>
                <w:szCs w:val="21"/>
                <w:lang w:bidi="ar"/>
              </w:rPr>
              <w:t>（</w:t>
            </w:r>
            <w:r>
              <w:rPr>
                <w:rStyle w:val="33"/>
                <w:rFonts w:eastAsia="仿宋_GB2312"/>
                <w:color w:val="auto"/>
                <w:sz w:val="21"/>
                <w:szCs w:val="21"/>
                <w:lang w:bidi="ar"/>
              </w:rPr>
              <w:t>2</w:t>
            </w:r>
            <w:r>
              <w:rPr>
                <w:rStyle w:val="34"/>
                <w:rFonts w:hint="default" w:ascii="Times New Roman" w:hAnsi="Times New Roman" w:eastAsia="仿宋_GB2312" w:cs="Times New Roman"/>
                <w:color w:val="auto"/>
                <w:sz w:val="21"/>
                <w:szCs w:val="21"/>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591C0C8">
            <w:pPr>
              <w:widowControl/>
              <w:jc w:val="center"/>
              <w:textAlignment w:val="center"/>
              <w:rPr>
                <w:rFonts w:eastAsia="仿宋_GB2312" w:cs="Times New Roman"/>
              </w:rPr>
            </w:pPr>
            <w:r>
              <w:rPr>
                <w:rFonts w:eastAsia="仿宋_GB2312" w:cs="Times New Roman"/>
                <w:kern w:val="0"/>
                <w:lang w:bidi="ar"/>
              </w:rPr>
              <w:t>0.5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4DB134C">
            <w:pPr>
              <w:widowControl/>
              <w:jc w:val="center"/>
              <w:textAlignment w:val="center"/>
              <w:rPr>
                <w:rFonts w:eastAsia="仿宋_GB2312" w:cs="Times New Roman"/>
              </w:rPr>
            </w:pPr>
            <w:r>
              <w:rPr>
                <w:rFonts w:eastAsia="仿宋_GB2312" w:cs="Times New Roman"/>
                <w:kern w:val="0"/>
                <w:lang w:bidi="ar"/>
              </w:rPr>
              <w:t>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491AC24">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3E79F18E">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1373E34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68FF4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D96C20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133784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F12A5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B67D42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456A453">
            <w:pPr>
              <w:widowControl/>
              <w:jc w:val="center"/>
              <w:textAlignment w:val="center"/>
              <w:rPr>
                <w:rFonts w:eastAsia="仿宋_GB2312" w:cs="Times New Roman"/>
              </w:rPr>
            </w:pPr>
            <w:r>
              <w:rPr>
                <w:rFonts w:eastAsia="仿宋_GB2312" w:cs="Times New Roman"/>
                <w:kern w:val="0"/>
                <w:lang w:bidi="ar"/>
              </w:rPr>
              <w:t>0.5</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32C61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6DD917">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15D5C0D">
            <w:pPr>
              <w:widowControl/>
              <w:jc w:val="center"/>
              <w:textAlignment w:val="center"/>
              <w:rPr>
                <w:rFonts w:eastAsia="仿宋_GB2312" w:cs="Times New Roman"/>
              </w:rPr>
            </w:pPr>
            <w:r>
              <w:rPr>
                <w:rFonts w:eastAsia="仿宋_GB2312" w:cs="Times New Roman"/>
                <w:kern w:val="0"/>
                <w:lang w:bidi="ar"/>
              </w:rPr>
              <w:t>考查</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FD0D707">
            <w:pPr>
              <w:widowControl/>
              <w:jc w:val="center"/>
              <w:textAlignment w:val="center"/>
              <w:rPr>
                <w:rFonts w:eastAsia="仿宋_GB2312" w:cs="Times New Roman"/>
              </w:rPr>
            </w:pPr>
            <w:r>
              <w:rPr>
                <w:rFonts w:eastAsia="仿宋_GB2312" w:cs="Times New Roman"/>
                <w:kern w:val="0"/>
                <w:lang w:bidi="ar"/>
              </w:rPr>
              <w:t>B191002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8F80DBA">
            <w:pPr>
              <w:jc w:val="center"/>
              <w:rPr>
                <w:rFonts w:eastAsia="仿宋_GB2312" w:cs="Times New Roman"/>
              </w:rPr>
            </w:pPr>
          </w:p>
        </w:tc>
      </w:tr>
      <w:tr w14:paraId="155CAD0C">
        <w:tblPrEx>
          <w:tblCellMar>
            <w:top w:w="0" w:type="dxa"/>
            <w:left w:w="108" w:type="dxa"/>
            <w:bottom w:w="0" w:type="dxa"/>
            <w:right w:w="108" w:type="dxa"/>
          </w:tblCellMar>
        </w:tblPrEx>
        <w:trPr>
          <w:trHeight w:val="90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6060FB11">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082B2D2">
            <w:pPr>
              <w:widowControl/>
              <w:jc w:val="center"/>
              <w:textAlignment w:val="center"/>
              <w:rPr>
                <w:rFonts w:eastAsia="仿宋_GB2312" w:cs="Times New Roman"/>
                <w:kern w:val="0"/>
                <w:lang w:bidi="ar"/>
              </w:rPr>
            </w:pPr>
            <w:r>
              <w:rPr>
                <w:rFonts w:eastAsia="仿宋_GB2312" w:cs="Times New Roman"/>
                <w:kern w:val="0"/>
                <w:lang w:bidi="ar"/>
              </w:rPr>
              <w:t>大学生心理健康教育</w:t>
            </w:r>
            <w:r>
              <w:rPr>
                <w:rFonts w:hint="eastAsia" w:eastAsia="仿宋_GB2312" w:cs="Times New Roman"/>
                <w:kern w:val="0"/>
                <w:lang w:bidi="ar"/>
              </w:rPr>
              <w:t>1</w:t>
            </w:r>
          </w:p>
          <w:p w14:paraId="7BD113E6">
            <w:pPr>
              <w:widowControl/>
              <w:jc w:val="center"/>
              <w:textAlignment w:val="center"/>
              <w:rPr>
                <w:rFonts w:eastAsia="仿宋_GB2312" w:cs="Times New Roman"/>
                <w:kern w:val="0"/>
                <w:lang w:bidi="ar"/>
              </w:rPr>
            </w:pPr>
            <w:r>
              <w:rPr>
                <w:rFonts w:eastAsia="仿宋_GB2312" w:cs="Times New Roman"/>
                <w:kern w:val="0"/>
                <w:lang w:bidi="ar"/>
              </w:rPr>
              <w:t xml:space="preserve">（Mental Health Education for College Students </w:t>
            </w:r>
            <w:r>
              <w:rPr>
                <w:rFonts w:hint="eastAsia" w:eastAsia="仿宋_GB2312" w:cs="Times New Roman"/>
                <w:kern w:val="0"/>
                <w:lang w:bidi="ar"/>
              </w:rPr>
              <w:t>1</w:t>
            </w:r>
            <w:r>
              <w:rPr>
                <w:rFonts w:eastAsia="仿宋_GB2312" w:cs="Times New Roman"/>
                <w:kern w:val="0"/>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D1191E1">
            <w:pPr>
              <w:widowControl/>
              <w:jc w:val="center"/>
              <w:textAlignment w:val="center"/>
              <w:rPr>
                <w:rFonts w:eastAsia="仿宋_GB2312" w:cs="Times New Roman"/>
                <w:kern w:val="0"/>
                <w:lang w:bidi="ar"/>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C5E7005">
            <w:pPr>
              <w:widowControl/>
              <w:jc w:val="center"/>
              <w:textAlignment w:val="center"/>
              <w:rPr>
                <w:rFonts w:eastAsia="仿宋_GB2312" w:cs="Times New Roman"/>
                <w:kern w:val="0"/>
                <w:lang w:bidi="ar"/>
              </w:rPr>
            </w:pPr>
            <w:r>
              <w:rPr>
                <w:rFonts w:eastAsia="仿宋_GB2312" w:cs="Times New Roman"/>
                <w:kern w:val="0"/>
                <w:lang w:bidi="ar"/>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F798CE1">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35EE83E4">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88EAE5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E7C28CA">
            <w:pPr>
              <w:jc w:val="center"/>
              <w:rPr>
                <w:rFonts w:eastAsia="仿宋_GB2312" w:cs="Times New Roman"/>
              </w:rPr>
            </w:pPr>
            <w:r>
              <w:rPr>
                <w:rFonts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C637EC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D1C488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70EEA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DED923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A9BCEBA">
            <w:pPr>
              <w:widowControl/>
              <w:jc w:val="center"/>
              <w:textAlignment w:val="center"/>
              <w:rPr>
                <w:rFonts w:eastAsia="仿宋_GB2312" w:cs="Times New Roman"/>
                <w:kern w:val="0"/>
                <w:lang w:bidi="ar"/>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B616C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D3472A">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17AD5F7">
            <w:pPr>
              <w:widowControl/>
              <w:jc w:val="center"/>
              <w:textAlignment w:val="center"/>
              <w:rPr>
                <w:rFonts w:eastAsia="仿宋_GB2312" w:cs="Times New Roman"/>
                <w:kern w:val="0"/>
                <w:lang w:bidi="ar"/>
              </w:rPr>
            </w:pPr>
            <w:r>
              <w:rPr>
                <w:rFonts w:eastAsia="仿宋_GB2312" w:cs="Times New Roman"/>
                <w:kern w:val="0"/>
                <w:lang w:bidi="ar"/>
              </w:rPr>
              <w:t>考查</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B7D711A">
            <w:pPr>
              <w:widowControl/>
              <w:jc w:val="center"/>
              <w:textAlignment w:val="center"/>
              <w:rPr>
                <w:rFonts w:eastAsia="仿宋_GB2312" w:cs="Times New Roman"/>
                <w:kern w:val="0"/>
                <w:lang w:bidi="ar"/>
              </w:rPr>
            </w:pPr>
            <w:r>
              <w:rPr>
                <w:rFonts w:eastAsia="仿宋_GB2312" w:cs="Times New Roman"/>
                <w:kern w:val="0"/>
                <w:lang w:bidi="ar"/>
              </w:rPr>
              <w:t>B88</w:t>
            </w:r>
            <w:r>
              <w:rPr>
                <w:rFonts w:hint="eastAsia" w:eastAsia="仿宋_GB2312" w:cs="Times New Roman"/>
                <w:kern w:val="0"/>
                <w:lang w:bidi="ar"/>
              </w:rPr>
              <w:t>1213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D70FE6C">
            <w:pPr>
              <w:jc w:val="center"/>
              <w:rPr>
                <w:rFonts w:eastAsia="仿宋_GB2312" w:cs="Times New Roman"/>
              </w:rPr>
            </w:pPr>
          </w:p>
        </w:tc>
      </w:tr>
      <w:tr w14:paraId="13A2EE7F">
        <w:tblPrEx>
          <w:tblCellMar>
            <w:top w:w="0" w:type="dxa"/>
            <w:left w:w="108" w:type="dxa"/>
            <w:bottom w:w="0" w:type="dxa"/>
            <w:right w:w="108" w:type="dxa"/>
          </w:tblCellMar>
        </w:tblPrEx>
        <w:trPr>
          <w:trHeight w:val="900"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1A1AFADF">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720AB9C">
            <w:pPr>
              <w:widowControl/>
              <w:jc w:val="center"/>
              <w:textAlignment w:val="center"/>
              <w:rPr>
                <w:rFonts w:eastAsia="仿宋_GB2312" w:cs="Times New Roman"/>
                <w:kern w:val="0"/>
                <w:lang w:bidi="ar"/>
              </w:rPr>
            </w:pPr>
            <w:r>
              <w:rPr>
                <w:rFonts w:eastAsia="仿宋_GB2312" w:cs="Times New Roman"/>
                <w:kern w:val="0"/>
                <w:lang w:bidi="ar"/>
              </w:rPr>
              <w:t>大学生心理健康教育</w:t>
            </w:r>
            <w:r>
              <w:rPr>
                <w:rFonts w:hint="eastAsia" w:eastAsia="仿宋_GB2312" w:cs="Times New Roman"/>
                <w:kern w:val="0"/>
                <w:lang w:bidi="ar"/>
              </w:rPr>
              <w:t>2</w:t>
            </w:r>
          </w:p>
          <w:p w14:paraId="40FDC3BD">
            <w:pPr>
              <w:widowControl/>
              <w:jc w:val="center"/>
              <w:textAlignment w:val="center"/>
              <w:rPr>
                <w:rFonts w:eastAsia="仿宋_GB2312" w:cs="Times New Roman"/>
                <w:kern w:val="0"/>
                <w:lang w:bidi="ar"/>
              </w:rPr>
            </w:pPr>
            <w:r>
              <w:rPr>
                <w:rFonts w:eastAsia="仿宋_GB2312" w:cs="Times New Roman"/>
                <w:kern w:val="0"/>
                <w:lang w:bidi="ar"/>
              </w:rPr>
              <w:t xml:space="preserve">（Mental Health Education for College Students </w:t>
            </w:r>
            <w:r>
              <w:rPr>
                <w:rFonts w:hint="eastAsia" w:eastAsia="仿宋_GB2312" w:cs="Times New Roman"/>
                <w:kern w:val="0"/>
                <w:lang w:bidi="ar"/>
              </w:rPr>
              <w:t>2</w:t>
            </w:r>
            <w:r>
              <w:rPr>
                <w:rFonts w:eastAsia="仿宋_GB2312" w:cs="Times New Roman"/>
                <w:kern w:val="0"/>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6409F9D">
            <w:pPr>
              <w:widowControl/>
              <w:jc w:val="center"/>
              <w:textAlignment w:val="center"/>
              <w:rPr>
                <w:rFonts w:eastAsia="仿宋_GB2312" w:cs="Times New Roman"/>
                <w:kern w:val="0"/>
                <w:lang w:bidi="ar"/>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AF22685">
            <w:pPr>
              <w:widowControl/>
              <w:jc w:val="center"/>
              <w:textAlignment w:val="center"/>
              <w:rPr>
                <w:rFonts w:eastAsia="仿宋_GB2312" w:cs="Times New Roman"/>
                <w:kern w:val="0"/>
                <w:lang w:bidi="ar"/>
              </w:rPr>
            </w:pPr>
            <w:r>
              <w:rPr>
                <w:rFonts w:eastAsia="仿宋_GB2312" w:cs="Times New Roman"/>
                <w:kern w:val="0"/>
                <w:lang w:bidi="ar"/>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84EB417">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69CD8F6">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6AD415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3CFFCD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826995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5D51B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92A729">
            <w:pPr>
              <w:jc w:val="center"/>
              <w:rPr>
                <w:rFonts w:eastAsia="仿宋_GB2312" w:cs="Times New Roman"/>
              </w:rPr>
            </w:pPr>
            <w:r>
              <w:rPr>
                <w:rFonts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CD3483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56AEA4B">
            <w:pPr>
              <w:widowControl/>
              <w:jc w:val="center"/>
              <w:textAlignment w:val="center"/>
              <w:rPr>
                <w:rFonts w:eastAsia="仿宋_GB2312" w:cs="Times New Roman"/>
                <w:kern w:val="0"/>
                <w:lang w:bidi="ar"/>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5DC17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C6D8F3">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05E2045">
            <w:pPr>
              <w:widowControl/>
              <w:jc w:val="center"/>
              <w:textAlignment w:val="center"/>
              <w:rPr>
                <w:rFonts w:eastAsia="仿宋_GB2312" w:cs="Times New Roman"/>
                <w:kern w:val="0"/>
                <w:lang w:bidi="ar"/>
              </w:rPr>
            </w:pPr>
            <w:r>
              <w:rPr>
                <w:rFonts w:eastAsia="仿宋_GB2312" w:cs="Times New Roman"/>
                <w:kern w:val="0"/>
                <w:lang w:bidi="ar"/>
              </w:rPr>
              <w:t>考查</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6B66ABC">
            <w:pPr>
              <w:widowControl/>
              <w:jc w:val="center"/>
              <w:textAlignment w:val="center"/>
              <w:rPr>
                <w:rFonts w:eastAsia="仿宋_GB2312" w:cs="Times New Roman"/>
                <w:kern w:val="0"/>
                <w:lang w:bidi="ar"/>
              </w:rPr>
            </w:pPr>
            <w:r>
              <w:rPr>
                <w:rFonts w:eastAsia="仿宋_GB2312" w:cs="Times New Roman"/>
                <w:kern w:val="0"/>
                <w:lang w:bidi="ar"/>
              </w:rPr>
              <w:t>B88</w:t>
            </w:r>
            <w:r>
              <w:rPr>
                <w:rFonts w:hint="eastAsia" w:eastAsia="仿宋_GB2312" w:cs="Times New Roman"/>
                <w:kern w:val="0"/>
                <w:lang w:bidi="ar"/>
              </w:rPr>
              <w:t>1214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0DF7A40">
            <w:pPr>
              <w:jc w:val="center"/>
              <w:rPr>
                <w:rFonts w:eastAsia="仿宋_GB2312" w:cs="Times New Roman"/>
              </w:rPr>
            </w:pPr>
          </w:p>
        </w:tc>
      </w:tr>
      <w:tr w14:paraId="02462AC2">
        <w:tblPrEx>
          <w:tblCellMar>
            <w:top w:w="0" w:type="dxa"/>
            <w:left w:w="108" w:type="dxa"/>
            <w:bottom w:w="0" w:type="dxa"/>
            <w:right w:w="108" w:type="dxa"/>
          </w:tblCellMar>
        </w:tblPrEx>
        <w:trPr>
          <w:trHeight w:val="697"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5606E917">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0A8DFCDE">
            <w:pPr>
              <w:widowControl/>
              <w:jc w:val="center"/>
              <w:textAlignment w:val="center"/>
              <w:rPr>
                <w:rFonts w:eastAsia="仿宋_GB2312" w:cs="Times New Roman"/>
                <w:kern w:val="0"/>
                <w:lang w:bidi="ar"/>
              </w:rPr>
            </w:pPr>
            <w:r>
              <w:rPr>
                <w:rFonts w:eastAsia="仿宋_GB2312" w:cs="Times New Roman"/>
                <w:kern w:val="0"/>
                <w:lang w:bidi="ar"/>
              </w:rPr>
              <w:t>劳动教育</w:t>
            </w:r>
            <w:r>
              <w:rPr>
                <w:rFonts w:hint="eastAsia" w:eastAsia="仿宋_GB2312" w:cs="Times New Roman"/>
                <w:kern w:val="0"/>
                <w:lang w:bidi="ar"/>
              </w:rPr>
              <w:t>（1）</w:t>
            </w:r>
          </w:p>
          <w:p w14:paraId="759E731C">
            <w:pPr>
              <w:widowControl/>
              <w:jc w:val="center"/>
              <w:textAlignment w:val="center"/>
              <w:rPr>
                <w:rFonts w:eastAsia="仿宋_GB2312" w:cs="Times New Roman"/>
              </w:rPr>
            </w:pPr>
            <w:r>
              <w:rPr>
                <w:rFonts w:eastAsia="仿宋_GB2312" w:cs="Times New Roman"/>
                <w:kern w:val="0"/>
                <w:lang w:bidi="ar"/>
              </w:rPr>
              <w:t>(Field Work Internship</w:t>
            </w:r>
            <w:r>
              <w:rPr>
                <w:rFonts w:hint="eastAsia" w:eastAsia="仿宋_GB2312" w:cs="Times New Roman"/>
                <w:kern w:val="0"/>
                <w:lang w:bidi="ar"/>
              </w:rPr>
              <w:t xml:space="preserve"> 1)</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AB382B7">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DE0B700">
            <w:pPr>
              <w:jc w:val="center"/>
              <w:rPr>
                <w:rFonts w:eastAsia="仿宋_GB2312" w:cs="Times New Roman"/>
              </w:rPr>
            </w:pPr>
            <w:r>
              <w:rPr>
                <w:rFonts w:eastAsia="仿宋_GB2312" w:cs="Times New Roman"/>
              </w:rPr>
              <w:t>8</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5D9EC0B">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061EE00">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4E8392F8">
            <w:pPr>
              <w:widowControl/>
              <w:jc w:val="center"/>
              <w:textAlignment w:val="center"/>
              <w:rPr>
                <w:rFonts w:eastAsia="仿宋_GB2312" w:cs="Times New Roman"/>
              </w:rPr>
            </w:pPr>
            <w:r>
              <w:rPr>
                <w:rFonts w:eastAsia="仿宋_GB2312" w:cs="Times New Roman"/>
              </w:rPr>
              <w:t>16</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352DE5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A27CF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7785BAC">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50BF2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BB7C9E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21246C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71864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40243E">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12A96E7">
            <w:pPr>
              <w:widowControl/>
              <w:jc w:val="center"/>
              <w:textAlignment w:val="center"/>
              <w:rPr>
                <w:rFonts w:eastAsia="仿宋_GB2312" w:cs="Times New Roman"/>
              </w:rPr>
            </w:pPr>
            <w:r>
              <w:rPr>
                <w:rFonts w:eastAsia="仿宋_GB2312" w:cs="Times New Roman"/>
                <w:kern w:val="0"/>
                <w:lang w:bidi="ar"/>
              </w:rPr>
              <w:t>考查</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5606">
            <w:pPr>
              <w:widowControl/>
              <w:jc w:val="center"/>
              <w:rPr>
                <w:rFonts w:cs="Times New Roman"/>
                <w:kern w:val="0"/>
                <w:sz w:val="20"/>
                <w:szCs w:val="20"/>
              </w:rPr>
            </w:pPr>
            <w:r>
              <w:rPr>
                <w:rFonts w:cs="Times New Roman"/>
                <w:sz w:val="20"/>
                <w:szCs w:val="20"/>
              </w:rPr>
              <w:t>L10100</w:t>
            </w:r>
            <w:r>
              <w:rPr>
                <w:rFonts w:hint="eastAsia" w:cs="Times New Roman"/>
                <w:sz w:val="20"/>
                <w:szCs w:val="20"/>
              </w:rPr>
              <w:t>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8C3022A">
            <w:pPr>
              <w:jc w:val="center"/>
              <w:rPr>
                <w:rFonts w:eastAsia="仿宋_GB2312" w:cs="Times New Roman"/>
              </w:rPr>
            </w:pPr>
          </w:p>
        </w:tc>
      </w:tr>
      <w:tr w14:paraId="073D8642">
        <w:tblPrEx>
          <w:tblCellMar>
            <w:top w:w="0" w:type="dxa"/>
            <w:left w:w="108" w:type="dxa"/>
            <w:bottom w:w="0" w:type="dxa"/>
            <w:right w:w="108" w:type="dxa"/>
          </w:tblCellMar>
        </w:tblPrEx>
        <w:trPr>
          <w:trHeight w:val="789" w:hRule="atLeast"/>
          <w:jc w:val="center"/>
        </w:trPr>
        <w:tc>
          <w:tcPr>
            <w:tcW w:w="820" w:type="dxa"/>
            <w:gridSpan w:val="2"/>
            <w:vMerge w:val="continue"/>
            <w:tcBorders>
              <w:top w:val="single" w:color="3A3935" w:sz="4" w:space="0"/>
              <w:left w:val="single" w:color="3A3935" w:sz="4" w:space="0"/>
              <w:bottom w:val="single" w:color="3A3935" w:sz="4" w:space="0"/>
              <w:right w:val="single" w:color="auto" w:sz="4" w:space="0"/>
            </w:tcBorders>
            <w:shd w:val="clear" w:color="auto" w:fill="auto"/>
            <w:vAlign w:val="center"/>
          </w:tcPr>
          <w:p w14:paraId="0BC448AE">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7DD4E8C">
            <w:pPr>
              <w:widowControl/>
              <w:jc w:val="center"/>
              <w:textAlignment w:val="center"/>
              <w:rPr>
                <w:rFonts w:eastAsia="仿宋_GB2312" w:cs="Times New Roman"/>
                <w:kern w:val="0"/>
                <w:lang w:bidi="ar"/>
              </w:rPr>
            </w:pPr>
            <w:r>
              <w:rPr>
                <w:rFonts w:eastAsia="仿宋_GB2312" w:cs="Times New Roman"/>
                <w:kern w:val="0"/>
                <w:lang w:bidi="ar"/>
              </w:rPr>
              <w:t>劳动教育</w:t>
            </w:r>
            <w:r>
              <w:rPr>
                <w:rFonts w:hint="eastAsia" w:eastAsia="仿宋_GB2312" w:cs="Times New Roman"/>
                <w:kern w:val="0"/>
                <w:lang w:bidi="ar"/>
              </w:rPr>
              <w:t>（</w:t>
            </w:r>
            <w:r>
              <w:rPr>
                <w:rFonts w:eastAsia="仿宋_GB2312" w:cs="Times New Roman"/>
                <w:kern w:val="0"/>
                <w:lang w:bidi="ar"/>
              </w:rPr>
              <w:t>2</w:t>
            </w:r>
            <w:r>
              <w:rPr>
                <w:rFonts w:hint="eastAsia" w:eastAsia="仿宋_GB2312" w:cs="Times New Roman"/>
                <w:kern w:val="0"/>
                <w:lang w:bidi="ar"/>
              </w:rPr>
              <w:t>）</w:t>
            </w:r>
          </w:p>
          <w:p w14:paraId="776F2BD7">
            <w:pPr>
              <w:widowControl/>
              <w:jc w:val="center"/>
              <w:textAlignment w:val="center"/>
              <w:rPr>
                <w:rFonts w:eastAsia="仿宋_GB2312" w:cs="Times New Roman"/>
              </w:rPr>
            </w:pPr>
            <w:r>
              <w:rPr>
                <w:rFonts w:eastAsia="仿宋_GB2312" w:cs="Times New Roman"/>
                <w:kern w:val="0"/>
                <w:lang w:bidi="ar"/>
              </w:rPr>
              <w:t>(Field Work Internship</w:t>
            </w:r>
            <w:r>
              <w:rPr>
                <w:rFonts w:hint="eastAsia" w:eastAsia="仿宋_GB2312" w:cs="Times New Roman"/>
                <w:kern w:val="0"/>
                <w:lang w:bidi="ar"/>
              </w:rPr>
              <w:t xml:space="preserve"> </w:t>
            </w:r>
            <w:r>
              <w:rPr>
                <w:rFonts w:eastAsia="仿宋_GB2312" w:cs="Times New Roman"/>
                <w:kern w:val="0"/>
                <w:lang w:bidi="ar"/>
              </w:rPr>
              <w:t>2</w:t>
            </w:r>
            <w:r>
              <w:rPr>
                <w:rFonts w:hint="eastAsia" w:eastAsia="仿宋_GB2312" w:cs="Times New Roman"/>
                <w:kern w:val="0"/>
                <w:lang w:bidi="ar"/>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C1BFA3D">
            <w:pPr>
              <w:widowControl/>
              <w:jc w:val="center"/>
              <w:textAlignment w:val="center"/>
              <w:rPr>
                <w:rFonts w:eastAsia="仿宋_GB2312" w:cs="Times New Roman"/>
              </w:rPr>
            </w:pPr>
            <w:r>
              <w:rPr>
                <w:rFonts w:eastAsia="仿宋_GB2312" w:cs="Times New Roman"/>
                <w:kern w:val="0"/>
                <w:lang w:bidi="ar"/>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DFB861E">
            <w:pPr>
              <w:jc w:val="center"/>
              <w:rPr>
                <w:rFonts w:eastAsia="仿宋_GB2312" w:cs="Times New Roman"/>
              </w:rPr>
            </w:pP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15E9FA3">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DDC2132">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416B6DC">
            <w:pPr>
              <w:widowControl/>
              <w:jc w:val="center"/>
              <w:textAlignment w:val="center"/>
              <w:rPr>
                <w:rFonts w:eastAsia="仿宋_GB2312" w:cs="Times New Roman"/>
              </w:rPr>
            </w:pPr>
            <w:r>
              <w:rPr>
                <w:rFonts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97CBA0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627326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8FEFE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EED279C">
            <w:pPr>
              <w:widowControl/>
              <w:jc w:val="center"/>
              <w:textAlignment w:val="center"/>
              <w:rPr>
                <w:rFonts w:eastAsia="仿宋_GB2312" w:cs="Times New Roman"/>
              </w:rPr>
            </w:pPr>
            <w:r>
              <w:rPr>
                <w:rFonts w:eastAsia="仿宋_GB2312" w:cs="Times New Roman"/>
                <w:kern w:val="0"/>
                <w:lang w:bidi="ar"/>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C3FBF3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9FE3E0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DDEA5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822F2F">
            <w:pPr>
              <w:jc w:val="center"/>
              <w:rPr>
                <w:rFonts w:eastAsia="仿宋_GB2312" w:cs="Times New Roman"/>
              </w:rPr>
            </w:pPr>
          </w:p>
        </w:tc>
        <w:tc>
          <w:tcPr>
            <w:tcW w:w="101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60C01F9">
            <w:pPr>
              <w:widowControl/>
              <w:jc w:val="center"/>
              <w:textAlignment w:val="center"/>
              <w:rPr>
                <w:rFonts w:eastAsia="仿宋_GB2312" w:cs="Times New Roman"/>
              </w:rPr>
            </w:pPr>
            <w:r>
              <w:rPr>
                <w:rFonts w:eastAsia="仿宋_GB2312" w:cs="Times New Roman"/>
                <w:kern w:val="0"/>
                <w:lang w:bidi="ar"/>
              </w:rPr>
              <w:t>考查</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38BFF">
            <w:pPr>
              <w:jc w:val="center"/>
              <w:rPr>
                <w:rFonts w:cs="Times New Roman"/>
                <w:sz w:val="20"/>
                <w:szCs w:val="20"/>
              </w:rPr>
            </w:pPr>
            <w:r>
              <w:rPr>
                <w:rFonts w:cs="Times New Roman"/>
                <w:sz w:val="20"/>
                <w:szCs w:val="20"/>
              </w:rPr>
              <w:t>L10100</w:t>
            </w:r>
            <w:r>
              <w:rPr>
                <w:rFonts w:hint="eastAsia" w:cs="Times New Roman"/>
                <w:sz w:val="20"/>
                <w:szCs w:val="20"/>
              </w:rPr>
              <w:t>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30BCF66">
            <w:pPr>
              <w:jc w:val="center"/>
              <w:rPr>
                <w:rFonts w:eastAsia="仿宋_GB2312" w:cs="Times New Roman"/>
              </w:rPr>
            </w:pPr>
          </w:p>
        </w:tc>
      </w:tr>
      <w:tr w14:paraId="07845869">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1950D14">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53CF156">
            <w:pPr>
              <w:widowControl/>
              <w:jc w:val="center"/>
              <w:textAlignment w:val="center"/>
              <w:rPr>
                <w:rFonts w:eastAsia="仿宋_GB2312" w:cs="Times New Roman"/>
                <w:b/>
                <w:bCs/>
              </w:rPr>
            </w:pPr>
            <w:r>
              <w:rPr>
                <w:rFonts w:eastAsia="仿宋_GB2312" w:cs="Times New Roman"/>
                <w:b/>
                <w:bCs/>
                <w:kern w:val="0"/>
                <w:lang w:bidi="ar"/>
              </w:rPr>
              <w:t>小计</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91F31B7">
            <w:pPr>
              <w:jc w:val="center"/>
              <w:rPr>
                <w:rFonts w:eastAsia="仿宋_GB2312" w:cs="Times New Roman"/>
                <w:b/>
                <w:bCs/>
              </w:rPr>
            </w:pPr>
            <w:r>
              <w:rPr>
                <w:rFonts w:eastAsia="仿宋_GB2312" w:cs="Times New Roman"/>
                <w:b/>
                <w:bCs/>
              </w:rPr>
              <w:t>40</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25F8960">
            <w:pPr>
              <w:jc w:val="center"/>
              <w:rPr>
                <w:rFonts w:eastAsia="仿宋_GB2312" w:cs="Times New Roman"/>
                <w:b/>
                <w:bCs/>
              </w:rPr>
            </w:pPr>
            <w:r>
              <w:rPr>
                <w:rFonts w:eastAsia="仿宋_GB2312" w:cs="Times New Roman"/>
                <w:b/>
                <w:bCs/>
              </w:rPr>
              <w:t>620</w:t>
            </w:r>
          </w:p>
        </w:tc>
        <w:tc>
          <w:tcPr>
            <w:tcW w:w="76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B6D4A80">
            <w:pPr>
              <w:jc w:val="center"/>
              <w:rPr>
                <w:rFonts w:eastAsia="仿宋_GB2312" w:cs="Times New Roman"/>
                <w:b/>
                <w:bCs/>
              </w:rPr>
            </w:pPr>
          </w:p>
        </w:tc>
        <w:tc>
          <w:tcPr>
            <w:tcW w:w="71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9E17DC2">
            <w:pPr>
              <w:jc w:val="center"/>
              <w:rPr>
                <w:rFonts w:eastAsia="仿宋_GB2312" w:cs="Times New Roman"/>
                <w:b/>
                <w:bCs/>
              </w:rPr>
            </w:pPr>
            <w:r>
              <w:rPr>
                <w:rFonts w:eastAsia="仿宋_GB2312" w:cs="Times New Roman"/>
                <w:b/>
                <w:bCs/>
              </w:rPr>
              <w:t>16</w:t>
            </w:r>
          </w:p>
        </w:tc>
        <w:tc>
          <w:tcPr>
            <w:tcW w:w="638" w:type="dxa"/>
            <w:tcBorders>
              <w:top w:val="single" w:color="3A3935" w:sz="4" w:space="0"/>
              <w:left w:val="single" w:color="3A3935" w:sz="4" w:space="0"/>
              <w:bottom w:val="single" w:color="3A3935" w:sz="4" w:space="0"/>
              <w:right w:val="nil"/>
            </w:tcBorders>
            <w:shd w:val="clear" w:color="auto" w:fill="auto"/>
            <w:vAlign w:val="center"/>
          </w:tcPr>
          <w:p w14:paraId="4F426B16">
            <w:pPr>
              <w:jc w:val="center"/>
              <w:rPr>
                <w:rFonts w:eastAsia="仿宋_GB2312" w:cs="Times New Roman"/>
                <w:b/>
                <w:bCs/>
              </w:rPr>
            </w:pPr>
            <w:r>
              <w:rPr>
                <w:rFonts w:eastAsia="仿宋_GB2312" w:cs="Times New Roman"/>
                <w:b/>
                <w:bCs/>
              </w:rPr>
              <w:t>112</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444A42F">
            <w:pPr>
              <w:jc w:val="center"/>
              <w:rPr>
                <w:rFonts w:eastAsia="仿宋_GB2312" w:cs="Times New Roman"/>
                <w:b/>
                <w:bCs/>
              </w:rPr>
            </w:pPr>
            <w:r>
              <w:rPr>
                <w:rFonts w:eastAsia="仿宋_GB2312" w:cs="Times New Roman"/>
                <w:b/>
                <w:bCs/>
              </w:rPr>
              <w:t>12</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5CA95B8">
            <w:pPr>
              <w:jc w:val="center"/>
              <w:rPr>
                <w:rFonts w:eastAsia="仿宋_GB2312" w:cs="Times New Roman"/>
                <w:b/>
                <w:bCs/>
              </w:rPr>
            </w:pPr>
            <w:r>
              <w:rPr>
                <w:rFonts w:eastAsia="仿宋_GB2312" w:cs="Times New Roman"/>
                <w:b/>
                <w:bCs/>
              </w:rPr>
              <w:t>6.5</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B0C8E07">
            <w:pPr>
              <w:jc w:val="center"/>
              <w:rPr>
                <w:rFonts w:eastAsia="仿宋_GB2312" w:cs="Times New Roman"/>
                <w:b/>
                <w:bCs/>
              </w:rPr>
            </w:pPr>
            <w:r>
              <w:rPr>
                <w:rFonts w:eastAsia="仿宋_GB2312" w:cs="Times New Roman"/>
                <w:b/>
                <w:bCs/>
              </w:rPr>
              <w:t>7</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ADD365E">
            <w:pPr>
              <w:jc w:val="center"/>
              <w:rPr>
                <w:rFonts w:eastAsia="仿宋_GB2312" w:cs="Times New Roman"/>
                <w:b/>
                <w:bCs/>
              </w:rPr>
            </w:pPr>
            <w:r>
              <w:rPr>
                <w:rFonts w:eastAsia="仿宋_GB2312" w:cs="Times New Roman"/>
                <w:b/>
                <w:bCs/>
              </w:rPr>
              <w:t>11.5</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C8C7AC8">
            <w:pPr>
              <w:jc w:val="center"/>
              <w:rPr>
                <w:rFonts w:eastAsia="仿宋_GB2312" w:cs="Times New Roman"/>
                <w:b/>
                <w:bCs/>
              </w:rPr>
            </w:pPr>
            <w:r>
              <w:rPr>
                <w:rFonts w:eastAsia="仿宋_GB2312" w:cs="Times New Roman"/>
                <w:b/>
                <w:bCs/>
              </w:rPr>
              <w:t>1.5</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2A7E95E">
            <w:pPr>
              <w:jc w:val="center"/>
              <w:rPr>
                <w:rFonts w:eastAsia="仿宋_GB2312" w:cs="Times New Roman"/>
                <w:b/>
                <w:bCs/>
              </w:rPr>
            </w:pPr>
            <w:r>
              <w:rPr>
                <w:rFonts w:eastAsia="仿宋_GB2312" w:cs="Times New Roman"/>
                <w:b/>
                <w:bCs/>
              </w:rPr>
              <w:t>1</w:t>
            </w:r>
          </w:p>
        </w:tc>
        <w:tc>
          <w:tcPr>
            <w:tcW w:w="574"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7B2DEA7">
            <w:pPr>
              <w:jc w:val="center"/>
              <w:rPr>
                <w:rFonts w:eastAsia="仿宋_GB2312" w:cs="Times New Roman"/>
                <w:b/>
                <w:bCs/>
              </w:rPr>
            </w:pPr>
            <w:r>
              <w:rPr>
                <w:rFonts w:eastAsia="仿宋_GB2312" w:cs="Times New Roman"/>
                <w:b/>
                <w:bCs/>
              </w:rPr>
              <w:t>0.5</w:t>
            </w:r>
          </w:p>
        </w:tc>
        <w:tc>
          <w:tcPr>
            <w:tcW w:w="574"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1DB2C1FA">
            <w:pPr>
              <w:jc w:val="center"/>
              <w:rPr>
                <w:rFonts w:eastAsia="仿宋_GB2312" w:cs="Times New Roman"/>
                <w:b/>
                <w:bCs/>
              </w:rPr>
            </w:pPr>
          </w:p>
        </w:tc>
        <w:tc>
          <w:tcPr>
            <w:tcW w:w="1018" w:type="dxa"/>
            <w:gridSpan w:val="3"/>
            <w:tcBorders>
              <w:top w:val="single" w:color="3A3935" w:sz="4" w:space="0"/>
              <w:left w:val="single" w:color="3A3935" w:sz="4" w:space="0"/>
              <w:bottom w:val="single" w:color="3A3935" w:sz="4" w:space="0"/>
              <w:right w:val="single" w:color="3A3935" w:sz="4" w:space="0"/>
            </w:tcBorders>
            <w:shd w:val="clear" w:color="auto" w:fill="auto"/>
            <w:noWrap/>
            <w:vAlign w:val="center"/>
          </w:tcPr>
          <w:p w14:paraId="5E4E40A1">
            <w:pPr>
              <w:jc w:val="center"/>
              <w:rPr>
                <w:rFonts w:eastAsia="仿宋_GB2312" w:cs="Times New Roman"/>
              </w:rPr>
            </w:pPr>
          </w:p>
        </w:tc>
        <w:tc>
          <w:tcPr>
            <w:tcW w:w="1218" w:type="dxa"/>
            <w:gridSpan w:val="2"/>
            <w:tcBorders>
              <w:top w:val="single" w:color="3A3935" w:sz="4" w:space="0"/>
              <w:left w:val="single" w:color="3A3935" w:sz="4" w:space="0"/>
              <w:bottom w:val="single" w:color="3A3935" w:sz="4" w:space="0"/>
              <w:right w:val="single" w:color="3A3935" w:sz="4" w:space="0"/>
            </w:tcBorders>
            <w:shd w:val="clear" w:color="auto" w:fill="auto"/>
            <w:noWrap/>
            <w:vAlign w:val="center"/>
          </w:tcPr>
          <w:p w14:paraId="558B1F20">
            <w:pPr>
              <w:jc w:val="center"/>
              <w:rPr>
                <w:rFonts w:eastAsia="仿宋_GB2312" w:cs="Times New Roman"/>
                <w:b/>
                <w:bCs/>
              </w:rPr>
            </w:pPr>
          </w:p>
        </w:tc>
        <w:tc>
          <w:tcPr>
            <w:tcW w:w="802" w:type="dxa"/>
            <w:tcBorders>
              <w:top w:val="single" w:color="3A3935" w:sz="4" w:space="0"/>
              <w:left w:val="single" w:color="3A3935" w:sz="4" w:space="0"/>
              <w:bottom w:val="single" w:color="3A3935" w:sz="4" w:space="0"/>
              <w:right w:val="single" w:color="3A3935" w:sz="4" w:space="0"/>
            </w:tcBorders>
            <w:shd w:val="clear" w:color="auto" w:fill="auto"/>
            <w:noWrap/>
            <w:vAlign w:val="center"/>
          </w:tcPr>
          <w:p w14:paraId="03FA409F">
            <w:pPr>
              <w:jc w:val="center"/>
              <w:rPr>
                <w:rFonts w:eastAsia="仿宋_GB2312" w:cs="Times New Roman"/>
              </w:rPr>
            </w:pPr>
          </w:p>
        </w:tc>
      </w:tr>
      <w:tr w14:paraId="79CB1D7D">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4E4BB05B">
            <w:pPr>
              <w:rPr>
                <w:rFonts w:eastAsia="仿宋_GB2312" w:cs="Times New Roman"/>
              </w:rPr>
            </w:pPr>
          </w:p>
        </w:tc>
        <w:tc>
          <w:tcPr>
            <w:tcW w:w="319" w:type="dxa"/>
            <w:tcBorders>
              <w:top w:val="nil"/>
              <w:left w:val="nil"/>
              <w:bottom w:val="nil"/>
              <w:right w:val="nil"/>
            </w:tcBorders>
            <w:shd w:val="clear" w:color="auto" w:fill="auto"/>
            <w:noWrap/>
            <w:vAlign w:val="center"/>
          </w:tcPr>
          <w:p w14:paraId="57B4D736">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0659F77E">
            <w:pPr>
              <w:widowControl/>
              <w:jc w:val="left"/>
              <w:textAlignment w:val="center"/>
              <w:rPr>
                <w:rFonts w:eastAsia="仿宋_GB2312" w:cs="Times New Roman"/>
                <w:b/>
                <w:bCs/>
              </w:rPr>
            </w:pPr>
            <w:r>
              <w:rPr>
                <w:rFonts w:eastAsia="仿宋_GB2312" w:cs="Times New Roman"/>
                <w:b/>
                <w:bCs/>
                <w:kern w:val="0"/>
                <w:lang w:bidi="ar"/>
              </w:rPr>
              <w:t>2．综合素质选修课</w:t>
            </w:r>
          </w:p>
        </w:tc>
        <w:tc>
          <w:tcPr>
            <w:tcW w:w="760" w:type="dxa"/>
            <w:tcBorders>
              <w:top w:val="nil"/>
              <w:left w:val="nil"/>
              <w:bottom w:val="nil"/>
              <w:right w:val="nil"/>
            </w:tcBorders>
            <w:shd w:val="clear" w:color="auto" w:fill="auto"/>
            <w:noWrap/>
            <w:vAlign w:val="center"/>
          </w:tcPr>
          <w:p w14:paraId="164FEAC1">
            <w:pPr>
              <w:rPr>
                <w:rFonts w:eastAsia="仿宋_GB2312" w:cs="Times New Roman"/>
                <w:b/>
                <w:bCs/>
              </w:rPr>
            </w:pPr>
          </w:p>
        </w:tc>
        <w:tc>
          <w:tcPr>
            <w:tcW w:w="714" w:type="dxa"/>
            <w:tcBorders>
              <w:top w:val="nil"/>
              <w:left w:val="nil"/>
              <w:bottom w:val="nil"/>
              <w:right w:val="nil"/>
            </w:tcBorders>
            <w:shd w:val="clear" w:color="auto" w:fill="auto"/>
            <w:noWrap/>
            <w:vAlign w:val="center"/>
          </w:tcPr>
          <w:p w14:paraId="5A312F03">
            <w:pPr>
              <w:rPr>
                <w:rFonts w:eastAsia="仿宋_GB2312" w:cs="Times New Roman"/>
                <w:b/>
                <w:bCs/>
              </w:rPr>
            </w:pPr>
          </w:p>
        </w:tc>
        <w:tc>
          <w:tcPr>
            <w:tcW w:w="638" w:type="dxa"/>
            <w:tcBorders>
              <w:top w:val="nil"/>
              <w:left w:val="nil"/>
              <w:bottom w:val="nil"/>
              <w:right w:val="nil"/>
            </w:tcBorders>
            <w:shd w:val="clear" w:color="auto" w:fill="auto"/>
            <w:vAlign w:val="center"/>
          </w:tcPr>
          <w:p w14:paraId="12AC8933">
            <w:pPr>
              <w:rPr>
                <w:rFonts w:eastAsia="仿宋_GB2312" w:cs="Times New Roman"/>
              </w:rPr>
            </w:pPr>
          </w:p>
        </w:tc>
        <w:tc>
          <w:tcPr>
            <w:tcW w:w="574" w:type="dxa"/>
            <w:tcBorders>
              <w:top w:val="nil"/>
              <w:left w:val="nil"/>
              <w:bottom w:val="nil"/>
              <w:right w:val="nil"/>
            </w:tcBorders>
            <w:shd w:val="clear" w:color="auto" w:fill="auto"/>
            <w:vAlign w:val="center"/>
          </w:tcPr>
          <w:p w14:paraId="4B22F0E8">
            <w:pPr>
              <w:rPr>
                <w:rFonts w:eastAsia="仿宋_GB2312" w:cs="Times New Roman"/>
              </w:rPr>
            </w:pPr>
          </w:p>
        </w:tc>
        <w:tc>
          <w:tcPr>
            <w:tcW w:w="574" w:type="dxa"/>
            <w:tcBorders>
              <w:top w:val="nil"/>
              <w:left w:val="nil"/>
              <w:bottom w:val="nil"/>
              <w:right w:val="nil"/>
            </w:tcBorders>
            <w:shd w:val="clear" w:color="auto" w:fill="auto"/>
            <w:vAlign w:val="center"/>
          </w:tcPr>
          <w:p w14:paraId="65A65FA2">
            <w:pPr>
              <w:rPr>
                <w:rFonts w:eastAsia="仿宋_GB2312" w:cs="Times New Roman"/>
              </w:rPr>
            </w:pPr>
          </w:p>
        </w:tc>
        <w:tc>
          <w:tcPr>
            <w:tcW w:w="574" w:type="dxa"/>
            <w:tcBorders>
              <w:top w:val="nil"/>
              <w:left w:val="nil"/>
              <w:bottom w:val="nil"/>
              <w:right w:val="nil"/>
            </w:tcBorders>
            <w:shd w:val="clear" w:color="auto" w:fill="auto"/>
            <w:vAlign w:val="center"/>
          </w:tcPr>
          <w:p w14:paraId="78A2C109">
            <w:pPr>
              <w:rPr>
                <w:rFonts w:eastAsia="仿宋_GB2312" w:cs="Times New Roman"/>
              </w:rPr>
            </w:pPr>
          </w:p>
        </w:tc>
        <w:tc>
          <w:tcPr>
            <w:tcW w:w="574" w:type="dxa"/>
            <w:tcBorders>
              <w:top w:val="nil"/>
              <w:left w:val="nil"/>
              <w:bottom w:val="nil"/>
              <w:right w:val="nil"/>
            </w:tcBorders>
            <w:shd w:val="clear" w:color="auto" w:fill="auto"/>
            <w:noWrap/>
            <w:vAlign w:val="center"/>
          </w:tcPr>
          <w:p w14:paraId="04241FDA">
            <w:pPr>
              <w:rPr>
                <w:rFonts w:eastAsia="仿宋_GB2312" w:cs="Times New Roman"/>
              </w:rPr>
            </w:pPr>
          </w:p>
        </w:tc>
        <w:tc>
          <w:tcPr>
            <w:tcW w:w="574" w:type="dxa"/>
            <w:tcBorders>
              <w:top w:val="nil"/>
              <w:left w:val="nil"/>
              <w:bottom w:val="nil"/>
              <w:right w:val="nil"/>
            </w:tcBorders>
            <w:shd w:val="clear" w:color="auto" w:fill="auto"/>
            <w:noWrap/>
            <w:vAlign w:val="center"/>
          </w:tcPr>
          <w:p w14:paraId="6D5972AC">
            <w:pPr>
              <w:rPr>
                <w:rFonts w:eastAsia="仿宋_GB2312" w:cs="Times New Roman"/>
              </w:rPr>
            </w:pPr>
          </w:p>
        </w:tc>
        <w:tc>
          <w:tcPr>
            <w:tcW w:w="574" w:type="dxa"/>
            <w:tcBorders>
              <w:top w:val="nil"/>
              <w:left w:val="nil"/>
              <w:bottom w:val="nil"/>
              <w:right w:val="nil"/>
            </w:tcBorders>
            <w:shd w:val="clear" w:color="auto" w:fill="auto"/>
            <w:noWrap/>
            <w:vAlign w:val="center"/>
          </w:tcPr>
          <w:p w14:paraId="18FC8B10">
            <w:pPr>
              <w:rPr>
                <w:rFonts w:eastAsia="仿宋_GB2312" w:cs="Times New Roman"/>
              </w:rPr>
            </w:pPr>
          </w:p>
        </w:tc>
        <w:tc>
          <w:tcPr>
            <w:tcW w:w="574" w:type="dxa"/>
            <w:tcBorders>
              <w:top w:val="nil"/>
              <w:left w:val="nil"/>
              <w:bottom w:val="nil"/>
              <w:right w:val="nil"/>
            </w:tcBorders>
            <w:shd w:val="clear" w:color="auto" w:fill="auto"/>
            <w:noWrap/>
            <w:vAlign w:val="center"/>
          </w:tcPr>
          <w:p w14:paraId="208151E0">
            <w:pPr>
              <w:rPr>
                <w:rFonts w:eastAsia="仿宋_GB2312" w:cs="Times New Roman"/>
              </w:rPr>
            </w:pPr>
          </w:p>
        </w:tc>
        <w:tc>
          <w:tcPr>
            <w:tcW w:w="574" w:type="dxa"/>
            <w:tcBorders>
              <w:top w:val="nil"/>
              <w:left w:val="nil"/>
              <w:bottom w:val="nil"/>
              <w:right w:val="nil"/>
            </w:tcBorders>
            <w:shd w:val="clear" w:color="auto" w:fill="auto"/>
            <w:noWrap/>
            <w:vAlign w:val="center"/>
          </w:tcPr>
          <w:p w14:paraId="77957B07">
            <w:pPr>
              <w:rPr>
                <w:rFonts w:eastAsia="仿宋_GB2312" w:cs="Times New Roman"/>
              </w:rPr>
            </w:pPr>
          </w:p>
        </w:tc>
        <w:tc>
          <w:tcPr>
            <w:tcW w:w="765" w:type="dxa"/>
            <w:tcBorders>
              <w:top w:val="nil"/>
              <w:left w:val="nil"/>
              <w:bottom w:val="nil"/>
              <w:right w:val="nil"/>
            </w:tcBorders>
            <w:shd w:val="clear" w:color="auto" w:fill="auto"/>
            <w:noWrap/>
            <w:vAlign w:val="center"/>
          </w:tcPr>
          <w:p w14:paraId="09B4D9DF">
            <w:pPr>
              <w:rPr>
                <w:rFonts w:eastAsia="仿宋_GB2312" w:cs="Times New Roman"/>
              </w:rPr>
            </w:pPr>
          </w:p>
        </w:tc>
        <w:tc>
          <w:tcPr>
            <w:tcW w:w="240" w:type="dxa"/>
            <w:tcBorders>
              <w:top w:val="nil"/>
              <w:left w:val="nil"/>
              <w:bottom w:val="nil"/>
              <w:right w:val="nil"/>
            </w:tcBorders>
            <w:shd w:val="clear" w:color="auto" w:fill="auto"/>
            <w:noWrap/>
            <w:vAlign w:val="center"/>
          </w:tcPr>
          <w:p w14:paraId="406FDEA1">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24974854">
            <w:pPr>
              <w:rPr>
                <w:rFonts w:eastAsia="仿宋_GB2312" w:cs="Times New Roman"/>
              </w:rPr>
            </w:pPr>
          </w:p>
        </w:tc>
        <w:tc>
          <w:tcPr>
            <w:tcW w:w="844" w:type="dxa"/>
            <w:tcBorders>
              <w:top w:val="nil"/>
              <w:left w:val="nil"/>
              <w:bottom w:val="nil"/>
              <w:right w:val="nil"/>
            </w:tcBorders>
            <w:shd w:val="clear" w:color="auto" w:fill="auto"/>
            <w:noWrap/>
            <w:vAlign w:val="center"/>
          </w:tcPr>
          <w:p w14:paraId="4473182C">
            <w:pPr>
              <w:rPr>
                <w:rFonts w:eastAsia="仿宋_GB2312" w:cs="Times New Roman"/>
              </w:rPr>
            </w:pPr>
          </w:p>
        </w:tc>
        <w:tc>
          <w:tcPr>
            <w:tcW w:w="802" w:type="dxa"/>
            <w:tcBorders>
              <w:top w:val="nil"/>
              <w:left w:val="nil"/>
              <w:bottom w:val="nil"/>
              <w:right w:val="nil"/>
            </w:tcBorders>
            <w:shd w:val="clear" w:color="auto" w:fill="auto"/>
            <w:noWrap/>
            <w:vAlign w:val="center"/>
          </w:tcPr>
          <w:p w14:paraId="38505A9E">
            <w:pPr>
              <w:rPr>
                <w:rFonts w:eastAsia="仿宋_GB2312" w:cs="Times New Roman"/>
              </w:rPr>
            </w:pPr>
          </w:p>
        </w:tc>
      </w:tr>
      <w:tr w14:paraId="4F555DE0">
        <w:tblPrEx>
          <w:tblCellMar>
            <w:top w:w="0" w:type="dxa"/>
            <w:left w:w="108" w:type="dxa"/>
            <w:bottom w:w="0" w:type="dxa"/>
            <w:right w:w="108" w:type="dxa"/>
          </w:tblCellMar>
        </w:tblPrEx>
        <w:trPr>
          <w:trHeight w:val="360" w:hRule="atLeast"/>
          <w:jc w:val="center"/>
        </w:trPr>
        <w:tc>
          <w:tcPr>
            <w:tcW w:w="501" w:type="dxa"/>
            <w:tcBorders>
              <w:top w:val="nil"/>
              <w:left w:val="nil"/>
              <w:bottom w:val="nil"/>
              <w:right w:val="nil"/>
            </w:tcBorders>
            <w:shd w:val="clear" w:color="auto" w:fill="auto"/>
            <w:noWrap/>
            <w:vAlign w:val="center"/>
          </w:tcPr>
          <w:p w14:paraId="11F8D99C">
            <w:pPr>
              <w:rPr>
                <w:rFonts w:eastAsia="仿宋_GB2312" w:cs="Times New Roman"/>
              </w:rPr>
            </w:pPr>
          </w:p>
        </w:tc>
        <w:tc>
          <w:tcPr>
            <w:tcW w:w="319" w:type="dxa"/>
            <w:tcBorders>
              <w:top w:val="nil"/>
              <w:left w:val="nil"/>
              <w:bottom w:val="nil"/>
              <w:right w:val="nil"/>
            </w:tcBorders>
            <w:shd w:val="clear" w:color="auto" w:fill="auto"/>
            <w:noWrap/>
            <w:vAlign w:val="center"/>
          </w:tcPr>
          <w:p w14:paraId="53F3EBF4">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1871D98D">
            <w:pPr>
              <w:widowControl/>
              <w:jc w:val="left"/>
              <w:textAlignment w:val="center"/>
              <w:rPr>
                <w:rFonts w:eastAsia="仿宋_GB2312" w:cs="Times New Roman"/>
              </w:rPr>
            </w:pPr>
            <w:r>
              <w:rPr>
                <w:rFonts w:eastAsia="仿宋_GB2312" w:cs="Times New Roman"/>
                <w:kern w:val="0"/>
                <w:lang w:bidi="ar"/>
              </w:rPr>
              <w:t>最低要求学分：10</w:t>
            </w:r>
          </w:p>
        </w:tc>
        <w:tc>
          <w:tcPr>
            <w:tcW w:w="760" w:type="dxa"/>
            <w:tcBorders>
              <w:top w:val="nil"/>
              <w:left w:val="nil"/>
              <w:bottom w:val="nil"/>
              <w:right w:val="nil"/>
            </w:tcBorders>
            <w:shd w:val="clear" w:color="auto" w:fill="auto"/>
            <w:noWrap/>
            <w:vAlign w:val="center"/>
          </w:tcPr>
          <w:p w14:paraId="2655D20C">
            <w:pPr>
              <w:rPr>
                <w:rFonts w:eastAsia="仿宋_GB2312" w:cs="Times New Roman"/>
              </w:rPr>
            </w:pPr>
          </w:p>
        </w:tc>
        <w:tc>
          <w:tcPr>
            <w:tcW w:w="714" w:type="dxa"/>
            <w:tcBorders>
              <w:top w:val="nil"/>
              <w:left w:val="nil"/>
              <w:bottom w:val="nil"/>
              <w:right w:val="nil"/>
            </w:tcBorders>
            <w:shd w:val="clear" w:color="auto" w:fill="auto"/>
            <w:noWrap/>
            <w:vAlign w:val="center"/>
          </w:tcPr>
          <w:p w14:paraId="7A5D5170">
            <w:pPr>
              <w:rPr>
                <w:rFonts w:eastAsia="仿宋_GB2312" w:cs="Times New Roman"/>
              </w:rPr>
            </w:pPr>
          </w:p>
        </w:tc>
        <w:tc>
          <w:tcPr>
            <w:tcW w:w="638" w:type="dxa"/>
            <w:tcBorders>
              <w:top w:val="nil"/>
              <w:left w:val="nil"/>
              <w:bottom w:val="nil"/>
              <w:right w:val="nil"/>
            </w:tcBorders>
            <w:shd w:val="clear" w:color="auto" w:fill="auto"/>
            <w:vAlign w:val="center"/>
          </w:tcPr>
          <w:p w14:paraId="4138D4EB">
            <w:pPr>
              <w:rPr>
                <w:rFonts w:eastAsia="仿宋_GB2312" w:cs="Times New Roman"/>
              </w:rPr>
            </w:pPr>
          </w:p>
        </w:tc>
        <w:tc>
          <w:tcPr>
            <w:tcW w:w="574" w:type="dxa"/>
            <w:tcBorders>
              <w:top w:val="nil"/>
              <w:left w:val="nil"/>
              <w:bottom w:val="nil"/>
              <w:right w:val="nil"/>
            </w:tcBorders>
            <w:shd w:val="clear" w:color="auto" w:fill="auto"/>
            <w:vAlign w:val="center"/>
          </w:tcPr>
          <w:p w14:paraId="294C7D0F">
            <w:pPr>
              <w:rPr>
                <w:rFonts w:eastAsia="仿宋_GB2312" w:cs="Times New Roman"/>
              </w:rPr>
            </w:pPr>
          </w:p>
        </w:tc>
        <w:tc>
          <w:tcPr>
            <w:tcW w:w="574" w:type="dxa"/>
            <w:tcBorders>
              <w:top w:val="nil"/>
              <w:left w:val="nil"/>
              <w:bottom w:val="nil"/>
              <w:right w:val="nil"/>
            </w:tcBorders>
            <w:shd w:val="clear" w:color="auto" w:fill="auto"/>
            <w:vAlign w:val="center"/>
          </w:tcPr>
          <w:p w14:paraId="3884A6E8">
            <w:pPr>
              <w:rPr>
                <w:rFonts w:eastAsia="仿宋_GB2312" w:cs="Times New Roman"/>
              </w:rPr>
            </w:pPr>
          </w:p>
        </w:tc>
        <w:tc>
          <w:tcPr>
            <w:tcW w:w="574" w:type="dxa"/>
            <w:tcBorders>
              <w:top w:val="nil"/>
              <w:left w:val="nil"/>
              <w:bottom w:val="nil"/>
              <w:right w:val="nil"/>
            </w:tcBorders>
            <w:shd w:val="clear" w:color="auto" w:fill="auto"/>
            <w:vAlign w:val="center"/>
          </w:tcPr>
          <w:p w14:paraId="3888ECD3">
            <w:pPr>
              <w:rPr>
                <w:rFonts w:eastAsia="仿宋_GB2312" w:cs="Times New Roman"/>
              </w:rPr>
            </w:pPr>
          </w:p>
        </w:tc>
        <w:tc>
          <w:tcPr>
            <w:tcW w:w="574" w:type="dxa"/>
            <w:tcBorders>
              <w:top w:val="nil"/>
              <w:left w:val="nil"/>
              <w:bottom w:val="nil"/>
              <w:right w:val="nil"/>
            </w:tcBorders>
            <w:shd w:val="clear" w:color="auto" w:fill="auto"/>
            <w:noWrap/>
            <w:vAlign w:val="center"/>
          </w:tcPr>
          <w:p w14:paraId="485F71A3">
            <w:pPr>
              <w:rPr>
                <w:rFonts w:eastAsia="仿宋_GB2312" w:cs="Times New Roman"/>
              </w:rPr>
            </w:pPr>
          </w:p>
        </w:tc>
        <w:tc>
          <w:tcPr>
            <w:tcW w:w="574" w:type="dxa"/>
            <w:tcBorders>
              <w:top w:val="nil"/>
              <w:left w:val="nil"/>
              <w:bottom w:val="nil"/>
              <w:right w:val="nil"/>
            </w:tcBorders>
            <w:shd w:val="clear" w:color="auto" w:fill="auto"/>
            <w:noWrap/>
            <w:vAlign w:val="center"/>
          </w:tcPr>
          <w:p w14:paraId="71A633F2">
            <w:pPr>
              <w:rPr>
                <w:rFonts w:eastAsia="仿宋_GB2312" w:cs="Times New Roman"/>
              </w:rPr>
            </w:pPr>
          </w:p>
        </w:tc>
        <w:tc>
          <w:tcPr>
            <w:tcW w:w="574" w:type="dxa"/>
            <w:tcBorders>
              <w:top w:val="nil"/>
              <w:left w:val="nil"/>
              <w:bottom w:val="nil"/>
              <w:right w:val="nil"/>
            </w:tcBorders>
            <w:shd w:val="clear" w:color="auto" w:fill="auto"/>
            <w:noWrap/>
            <w:vAlign w:val="center"/>
          </w:tcPr>
          <w:p w14:paraId="386B8AEE">
            <w:pPr>
              <w:rPr>
                <w:rFonts w:eastAsia="仿宋_GB2312" w:cs="Times New Roman"/>
              </w:rPr>
            </w:pPr>
          </w:p>
        </w:tc>
        <w:tc>
          <w:tcPr>
            <w:tcW w:w="574" w:type="dxa"/>
            <w:tcBorders>
              <w:top w:val="nil"/>
              <w:left w:val="nil"/>
              <w:bottom w:val="nil"/>
              <w:right w:val="nil"/>
            </w:tcBorders>
            <w:shd w:val="clear" w:color="auto" w:fill="auto"/>
            <w:noWrap/>
            <w:vAlign w:val="center"/>
          </w:tcPr>
          <w:p w14:paraId="0591F496">
            <w:pPr>
              <w:rPr>
                <w:rFonts w:eastAsia="仿宋_GB2312" w:cs="Times New Roman"/>
              </w:rPr>
            </w:pPr>
          </w:p>
        </w:tc>
        <w:tc>
          <w:tcPr>
            <w:tcW w:w="574" w:type="dxa"/>
            <w:tcBorders>
              <w:top w:val="nil"/>
              <w:left w:val="nil"/>
              <w:bottom w:val="nil"/>
              <w:right w:val="nil"/>
            </w:tcBorders>
            <w:shd w:val="clear" w:color="auto" w:fill="auto"/>
            <w:noWrap/>
            <w:vAlign w:val="center"/>
          </w:tcPr>
          <w:p w14:paraId="2186429C">
            <w:pPr>
              <w:rPr>
                <w:rFonts w:eastAsia="仿宋_GB2312" w:cs="Times New Roman"/>
              </w:rPr>
            </w:pPr>
          </w:p>
        </w:tc>
        <w:tc>
          <w:tcPr>
            <w:tcW w:w="765" w:type="dxa"/>
            <w:tcBorders>
              <w:top w:val="nil"/>
              <w:left w:val="nil"/>
              <w:bottom w:val="nil"/>
              <w:right w:val="nil"/>
            </w:tcBorders>
            <w:shd w:val="clear" w:color="auto" w:fill="auto"/>
            <w:noWrap/>
            <w:vAlign w:val="center"/>
          </w:tcPr>
          <w:p w14:paraId="10A0C297">
            <w:pPr>
              <w:rPr>
                <w:rFonts w:eastAsia="仿宋_GB2312" w:cs="Times New Roman"/>
              </w:rPr>
            </w:pPr>
          </w:p>
        </w:tc>
        <w:tc>
          <w:tcPr>
            <w:tcW w:w="240" w:type="dxa"/>
            <w:tcBorders>
              <w:top w:val="nil"/>
              <w:left w:val="nil"/>
              <w:bottom w:val="nil"/>
              <w:right w:val="nil"/>
            </w:tcBorders>
            <w:shd w:val="clear" w:color="auto" w:fill="auto"/>
            <w:noWrap/>
            <w:vAlign w:val="center"/>
          </w:tcPr>
          <w:p w14:paraId="0BEAAE5E">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0E007EAA">
            <w:pPr>
              <w:rPr>
                <w:rFonts w:eastAsia="仿宋_GB2312" w:cs="Times New Roman"/>
              </w:rPr>
            </w:pPr>
          </w:p>
        </w:tc>
        <w:tc>
          <w:tcPr>
            <w:tcW w:w="844" w:type="dxa"/>
            <w:tcBorders>
              <w:top w:val="nil"/>
              <w:left w:val="nil"/>
              <w:bottom w:val="nil"/>
              <w:right w:val="nil"/>
            </w:tcBorders>
            <w:shd w:val="clear" w:color="auto" w:fill="auto"/>
            <w:noWrap/>
            <w:vAlign w:val="center"/>
          </w:tcPr>
          <w:p w14:paraId="00DECB14">
            <w:pPr>
              <w:rPr>
                <w:rFonts w:eastAsia="仿宋_GB2312" w:cs="Times New Roman"/>
              </w:rPr>
            </w:pPr>
          </w:p>
        </w:tc>
        <w:tc>
          <w:tcPr>
            <w:tcW w:w="802" w:type="dxa"/>
            <w:tcBorders>
              <w:top w:val="nil"/>
              <w:left w:val="nil"/>
              <w:bottom w:val="nil"/>
              <w:right w:val="nil"/>
            </w:tcBorders>
            <w:shd w:val="clear" w:color="auto" w:fill="auto"/>
            <w:noWrap/>
            <w:vAlign w:val="center"/>
          </w:tcPr>
          <w:p w14:paraId="365121E2">
            <w:pPr>
              <w:rPr>
                <w:rFonts w:eastAsia="仿宋_GB2312" w:cs="Times New Roman"/>
              </w:rPr>
            </w:pPr>
          </w:p>
        </w:tc>
      </w:tr>
      <w:tr w14:paraId="149BEC1D">
        <w:tblPrEx>
          <w:tblCellMar>
            <w:top w:w="0" w:type="dxa"/>
            <w:left w:w="108" w:type="dxa"/>
            <w:bottom w:w="0" w:type="dxa"/>
            <w:right w:w="108" w:type="dxa"/>
          </w:tblCellMar>
        </w:tblPrEx>
        <w:trPr>
          <w:trHeight w:val="1100" w:hRule="atLeast"/>
          <w:jc w:val="center"/>
        </w:trPr>
        <w:tc>
          <w:tcPr>
            <w:tcW w:w="501" w:type="dxa"/>
            <w:tcBorders>
              <w:top w:val="nil"/>
              <w:left w:val="nil"/>
              <w:bottom w:val="nil"/>
              <w:right w:val="nil"/>
            </w:tcBorders>
            <w:shd w:val="clear" w:color="auto" w:fill="auto"/>
            <w:vAlign w:val="center"/>
          </w:tcPr>
          <w:p w14:paraId="16DCEBEE">
            <w:pPr>
              <w:jc w:val="center"/>
              <w:rPr>
                <w:rFonts w:eastAsia="仿宋_GB2312" w:cs="Times New Roman"/>
                <w:b/>
                <w:bCs/>
              </w:rPr>
            </w:pPr>
          </w:p>
        </w:tc>
        <w:tc>
          <w:tcPr>
            <w:tcW w:w="319" w:type="dxa"/>
            <w:tcBorders>
              <w:top w:val="nil"/>
              <w:left w:val="nil"/>
              <w:bottom w:val="nil"/>
              <w:right w:val="nil"/>
            </w:tcBorders>
            <w:shd w:val="clear" w:color="auto" w:fill="auto"/>
            <w:vAlign w:val="center"/>
          </w:tcPr>
          <w:p w14:paraId="5EB8F4F3">
            <w:pPr>
              <w:jc w:val="center"/>
              <w:rPr>
                <w:rFonts w:eastAsia="仿宋_GB2312" w:cs="Times New Roman"/>
                <w:b/>
                <w:bCs/>
              </w:rPr>
            </w:pPr>
          </w:p>
        </w:tc>
        <w:tc>
          <w:tcPr>
            <w:tcW w:w="13794" w:type="dxa"/>
            <w:gridSpan w:val="19"/>
            <w:tcBorders>
              <w:top w:val="nil"/>
              <w:left w:val="nil"/>
              <w:bottom w:val="nil"/>
              <w:right w:val="nil"/>
            </w:tcBorders>
            <w:shd w:val="clear" w:color="auto" w:fill="auto"/>
            <w:vAlign w:val="center"/>
          </w:tcPr>
          <w:p w14:paraId="018397CD">
            <w:pPr>
              <w:spacing w:line="400" w:lineRule="exact"/>
              <w:ind w:firstLine="420" w:firstLineChars="200"/>
              <w:rPr>
                <w:rFonts w:eastAsia="仿宋_GB2312" w:cs="Times New Roman"/>
              </w:rPr>
            </w:pPr>
            <w:r>
              <w:rPr>
                <w:rFonts w:eastAsia="仿宋_GB2312" w:cs="Times New Roman"/>
                <w:kern w:val="0"/>
                <w:lang w:bidi="ar"/>
              </w:rPr>
              <w:t>注：综合素质选修课类别调整为思想政治理论（内含“四史”“文化”两种）、人文社科、自然科学、经济管理、艺术体育、外语、安全教育等七类，学生从第二学期开始选修综合素质选修课程，全体本科生须在思想政治理论模块修够2学分（“四史”“文化”类各1学分）、安全教育模块修够</w:t>
            </w:r>
            <w:r>
              <w:rPr>
                <w:rFonts w:hint="eastAsia" w:eastAsia="仿宋_GB2312" w:cs="Times New Roman"/>
                <w:kern w:val="0"/>
                <w:lang w:bidi="ar"/>
              </w:rPr>
              <w:t>2</w:t>
            </w:r>
            <w:r>
              <w:rPr>
                <w:rFonts w:eastAsia="仿宋_GB2312" w:cs="Times New Roman"/>
                <w:kern w:val="0"/>
                <w:lang w:bidi="ar"/>
              </w:rPr>
              <w:t>学分</w:t>
            </w:r>
            <w:r>
              <w:rPr>
                <w:rFonts w:hint="eastAsia" w:eastAsia="仿宋_GB2312" w:cs="Times New Roman"/>
                <w:kern w:val="0"/>
                <w:lang w:bidi="ar"/>
              </w:rPr>
              <w:t>）</w:t>
            </w:r>
            <w:r>
              <w:rPr>
                <w:rFonts w:eastAsia="仿宋_GB2312" w:cs="Times New Roman"/>
                <w:kern w:val="0"/>
                <w:lang w:bidi="ar"/>
              </w:rPr>
              <w:t>，非艺术类专业本科生在校期间至少在艺术体育模块中修读公共艺术类课程并取得2个学</w:t>
            </w:r>
            <w:r>
              <w:rPr>
                <w:rFonts w:hint="eastAsia" w:eastAsia="仿宋_GB2312" w:cs="Times New Roman"/>
                <w:kern w:val="0"/>
                <w:lang w:bidi="ar"/>
              </w:rPr>
              <w:t>分</w:t>
            </w:r>
            <w:r>
              <w:rPr>
                <w:rFonts w:eastAsia="仿宋_GB2312" w:cs="Times New Roman"/>
                <w:kern w:val="0"/>
                <w:lang w:bidi="ar"/>
              </w:rPr>
              <w:t>，所有本科学生总计修满并取得10学分方可毕业。</w:t>
            </w:r>
          </w:p>
        </w:tc>
        <w:tc>
          <w:tcPr>
            <w:tcW w:w="802" w:type="dxa"/>
            <w:tcBorders>
              <w:top w:val="nil"/>
              <w:left w:val="nil"/>
              <w:bottom w:val="nil"/>
              <w:right w:val="nil"/>
            </w:tcBorders>
            <w:shd w:val="clear" w:color="auto" w:fill="auto"/>
            <w:noWrap/>
            <w:vAlign w:val="center"/>
          </w:tcPr>
          <w:p w14:paraId="3C93D3C5">
            <w:pPr>
              <w:rPr>
                <w:rFonts w:eastAsia="仿宋_GB2312" w:cs="Times New Roman"/>
              </w:rPr>
            </w:pPr>
          </w:p>
        </w:tc>
      </w:tr>
      <w:tr w14:paraId="3F7DAE9A">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30834249">
            <w:pPr>
              <w:rPr>
                <w:rFonts w:eastAsia="仿宋_GB2312" w:cs="Times New Roman"/>
              </w:rPr>
            </w:pPr>
          </w:p>
        </w:tc>
        <w:tc>
          <w:tcPr>
            <w:tcW w:w="319" w:type="dxa"/>
            <w:tcBorders>
              <w:top w:val="nil"/>
              <w:left w:val="nil"/>
              <w:bottom w:val="nil"/>
              <w:right w:val="nil"/>
            </w:tcBorders>
            <w:shd w:val="clear" w:color="auto" w:fill="auto"/>
            <w:noWrap/>
            <w:vAlign w:val="center"/>
          </w:tcPr>
          <w:p w14:paraId="377DD661">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7FF8187F">
            <w:pPr>
              <w:widowControl/>
              <w:jc w:val="left"/>
              <w:textAlignment w:val="center"/>
              <w:rPr>
                <w:rFonts w:eastAsia="仿宋_GB2312" w:cs="Times New Roman"/>
                <w:b/>
                <w:bCs/>
              </w:rPr>
            </w:pPr>
            <w:r>
              <w:rPr>
                <w:rFonts w:eastAsia="仿宋_GB2312" w:cs="Times New Roman"/>
                <w:b/>
                <w:bCs/>
                <w:kern w:val="0"/>
                <w:lang w:bidi="ar"/>
              </w:rPr>
              <w:t>3．专业基础必修课</w:t>
            </w:r>
          </w:p>
        </w:tc>
        <w:tc>
          <w:tcPr>
            <w:tcW w:w="760" w:type="dxa"/>
            <w:tcBorders>
              <w:top w:val="nil"/>
              <w:left w:val="nil"/>
              <w:bottom w:val="nil"/>
              <w:right w:val="nil"/>
            </w:tcBorders>
            <w:shd w:val="clear" w:color="auto" w:fill="auto"/>
            <w:noWrap/>
            <w:vAlign w:val="center"/>
          </w:tcPr>
          <w:p w14:paraId="48BE7918">
            <w:pPr>
              <w:rPr>
                <w:rFonts w:eastAsia="仿宋_GB2312" w:cs="Times New Roman"/>
                <w:b/>
                <w:bCs/>
              </w:rPr>
            </w:pPr>
          </w:p>
        </w:tc>
        <w:tc>
          <w:tcPr>
            <w:tcW w:w="714" w:type="dxa"/>
            <w:tcBorders>
              <w:top w:val="nil"/>
              <w:left w:val="nil"/>
              <w:bottom w:val="nil"/>
              <w:right w:val="nil"/>
            </w:tcBorders>
            <w:shd w:val="clear" w:color="auto" w:fill="auto"/>
            <w:noWrap/>
            <w:vAlign w:val="center"/>
          </w:tcPr>
          <w:p w14:paraId="521BFFB2">
            <w:pPr>
              <w:rPr>
                <w:rFonts w:eastAsia="仿宋_GB2312" w:cs="Times New Roman"/>
                <w:b/>
                <w:bCs/>
              </w:rPr>
            </w:pPr>
          </w:p>
        </w:tc>
        <w:tc>
          <w:tcPr>
            <w:tcW w:w="638" w:type="dxa"/>
            <w:tcBorders>
              <w:top w:val="nil"/>
              <w:left w:val="nil"/>
              <w:bottom w:val="nil"/>
              <w:right w:val="nil"/>
            </w:tcBorders>
            <w:shd w:val="clear" w:color="auto" w:fill="auto"/>
            <w:vAlign w:val="center"/>
          </w:tcPr>
          <w:p w14:paraId="46AAA8B6">
            <w:pPr>
              <w:rPr>
                <w:rFonts w:eastAsia="仿宋_GB2312" w:cs="Times New Roman"/>
              </w:rPr>
            </w:pPr>
          </w:p>
        </w:tc>
        <w:tc>
          <w:tcPr>
            <w:tcW w:w="574" w:type="dxa"/>
            <w:tcBorders>
              <w:top w:val="nil"/>
              <w:left w:val="nil"/>
              <w:bottom w:val="nil"/>
              <w:right w:val="nil"/>
            </w:tcBorders>
            <w:shd w:val="clear" w:color="auto" w:fill="auto"/>
            <w:vAlign w:val="center"/>
          </w:tcPr>
          <w:p w14:paraId="317C8B04">
            <w:pPr>
              <w:rPr>
                <w:rFonts w:eastAsia="仿宋_GB2312" w:cs="Times New Roman"/>
              </w:rPr>
            </w:pPr>
          </w:p>
        </w:tc>
        <w:tc>
          <w:tcPr>
            <w:tcW w:w="574" w:type="dxa"/>
            <w:tcBorders>
              <w:top w:val="nil"/>
              <w:left w:val="nil"/>
              <w:bottom w:val="nil"/>
              <w:right w:val="nil"/>
            </w:tcBorders>
            <w:shd w:val="clear" w:color="auto" w:fill="auto"/>
            <w:vAlign w:val="center"/>
          </w:tcPr>
          <w:p w14:paraId="52A22841">
            <w:pPr>
              <w:rPr>
                <w:rFonts w:eastAsia="仿宋_GB2312" w:cs="Times New Roman"/>
              </w:rPr>
            </w:pPr>
          </w:p>
        </w:tc>
        <w:tc>
          <w:tcPr>
            <w:tcW w:w="574" w:type="dxa"/>
            <w:tcBorders>
              <w:top w:val="nil"/>
              <w:left w:val="nil"/>
              <w:bottom w:val="nil"/>
              <w:right w:val="nil"/>
            </w:tcBorders>
            <w:shd w:val="clear" w:color="auto" w:fill="auto"/>
            <w:vAlign w:val="center"/>
          </w:tcPr>
          <w:p w14:paraId="0C907A94">
            <w:pPr>
              <w:rPr>
                <w:rFonts w:eastAsia="仿宋_GB2312" w:cs="Times New Roman"/>
              </w:rPr>
            </w:pPr>
          </w:p>
        </w:tc>
        <w:tc>
          <w:tcPr>
            <w:tcW w:w="574" w:type="dxa"/>
            <w:tcBorders>
              <w:top w:val="nil"/>
              <w:left w:val="nil"/>
              <w:bottom w:val="nil"/>
              <w:right w:val="nil"/>
            </w:tcBorders>
            <w:shd w:val="clear" w:color="auto" w:fill="auto"/>
            <w:noWrap/>
            <w:vAlign w:val="center"/>
          </w:tcPr>
          <w:p w14:paraId="5D6A3518">
            <w:pPr>
              <w:rPr>
                <w:rFonts w:eastAsia="仿宋_GB2312" w:cs="Times New Roman"/>
              </w:rPr>
            </w:pPr>
          </w:p>
        </w:tc>
        <w:tc>
          <w:tcPr>
            <w:tcW w:w="574" w:type="dxa"/>
            <w:tcBorders>
              <w:top w:val="nil"/>
              <w:left w:val="nil"/>
              <w:bottom w:val="nil"/>
              <w:right w:val="nil"/>
            </w:tcBorders>
            <w:shd w:val="clear" w:color="auto" w:fill="auto"/>
            <w:noWrap/>
            <w:vAlign w:val="center"/>
          </w:tcPr>
          <w:p w14:paraId="20A98C2F">
            <w:pPr>
              <w:rPr>
                <w:rFonts w:eastAsia="仿宋_GB2312" w:cs="Times New Roman"/>
              </w:rPr>
            </w:pPr>
          </w:p>
        </w:tc>
        <w:tc>
          <w:tcPr>
            <w:tcW w:w="574" w:type="dxa"/>
            <w:tcBorders>
              <w:top w:val="nil"/>
              <w:left w:val="nil"/>
              <w:bottom w:val="nil"/>
              <w:right w:val="nil"/>
            </w:tcBorders>
            <w:shd w:val="clear" w:color="auto" w:fill="auto"/>
            <w:noWrap/>
            <w:vAlign w:val="center"/>
          </w:tcPr>
          <w:p w14:paraId="1E2D22DD">
            <w:pPr>
              <w:rPr>
                <w:rFonts w:eastAsia="仿宋_GB2312" w:cs="Times New Roman"/>
              </w:rPr>
            </w:pPr>
          </w:p>
        </w:tc>
        <w:tc>
          <w:tcPr>
            <w:tcW w:w="574" w:type="dxa"/>
            <w:tcBorders>
              <w:top w:val="nil"/>
              <w:left w:val="nil"/>
              <w:bottom w:val="nil"/>
              <w:right w:val="nil"/>
            </w:tcBorders>
            <w:shd w:val="clear" w:color="auto" w:fill="auto"/>
            <w:noWrap/>
            <w:vAlign w:val="center"/>
          </w:tcPr>
          <w:p w14:paraId="4436D2BD">
            <w:pPr>
              <w:rPr>
                <w:rFonts w:eastAsia="仿宋_GB2312" w:cs="Times New Roman"/>
              </w:rPr>
            </w:pPr>
          </w:p>
        </w:tc>
        <w:tc>
          <w:tcPr>
            <w:tcW w:w="574" w:type="dxa"/>
            <w:tcBorders>
              <w:top w:val="nil"/>
              <w:left w:val="nil"/>
              <w:bottom w:val="nil"/>
              <w:right w:val="nil"/>
            </w:tcBorders>
            <w:shd w:val="clear" w:color="auto" w:fill="auto"/>
            <w:noWrap/>
            <w:vAlign w:val="center"/>
          </w:tcPr>
          <w:p w14:paraId="2D5F63B5">
            <w:pPr>
              <w:rPr>
                <w:rFonts w:eastAsia="仿宋_GB2312" w:cs="Times New Roman"/>
              </w:rPr>
            </w:pPr>
          </w:p>
        </w:tc>
        <w:tc>
          <w:tcPr>
            <w:tcW w:w="765" w:type="dxa"/>
            <w:tcBorders>
              <w:top w:val="nil"/>
              <w:left w:val="nil"/>
              <w:bottom w:val="nil"/>
              <w:right w:val="nil"/>
            </w:tcBorders>
            <w:shd w:val="clear" w:color="auto" w:fill="auto"/>
            <w:noWrap/>
            <w:vAlign w:val="center"/>
          </w:tcPr>
          <w:p w14:paraId="0DBE9898">
            <w:pPr>
              <w:rPr>
                <w:rFonts w:eastAsia="仿宋_GB2312" w:cs="Times New Roman"/>
              </w:rPr>
            </w:pPr>
          </w:p>
        </w:tc>
        <w:tc>
          <w:tcPr>
            <w:tcW w:w="240" w:type="dxa"/>
            <w:tcBorders>
              <w:top w:val="nil"/>
              <w:left w:val="nil"/>
              <w:bottom w:val="nil"/>
              <w:right w:val="nil"/>
            </w:tcBorders>
            <w:shd w:val="clear" w:color="auto" w:fill="auto"/>
            <w:noWrap/>
            <w:vAlign w:val="center"/>
          </w:tcPr>
          <w:p w14:paraId="6DA0C681">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5EFE2289">
            <w:pPr>
              <w:rPr>
                <w:rFonts w:eastAsia="仿宋_GB2312" w:cs="Times New Roman"/>
              </w:rPr>
            </w:pPr>
          </w:p>
        </w:tc>
        <w:tc>
          <w:tcPr>
            <w:tcW w:w="844" w:type="dxa"/>
            <w:tcBorders>
              <w:top w:val="nil"/>
              <w:left w:val="nil"/>
              <w:bottom w:val="nil"/>
              <w:right w:val="nil"/>
            </w:tcBorders>
            <w:shd w:val="clear" w:color="auto" w:fill="auto"/>
            <w:noWrap/>
            <w:vAlign w:val="center"/>
          </w:tcPr>
          <w:p w14:paraId="2E6046CD">
            <w:pPr>
              <w:rPr>
                <w:rFonts w:eastAsia="仿宋_GB2312" w:cs="Times New Roman"/>
              </w:rPr>
            </w:pPr>
          </w:p>
        </w:tc>
        <w:tc>
          <w:tcPr>
            <w:tcW w:w="802" w:type="dxa"/>
            <w:tcBorders>
              <w:top w:val="nil"/>
              <w:left w:val="nil"/>
              <w:bottom w:val="nil"/>
              <w:right w:val="nil"/>
            </w:tcBorders>
            <w:shd w:val="clear" w:color="auto" w:fill="auto"/>
            <w:noWrap/>
            <w:vAlign w:val="center"/>
          </w:tcPr>
          <w:p w14:paraId="3A408E03">
            <w:pPr>
              <w:rPr>
                <w:rFonts w:eastAsia="仿宋_GB2312" w:cs="Times New Roman"/>
              </w:rPr>
            </w:pPr>
          </w:p>
        </w:tc>
      </w:tr>
      <w:tr w14:paraId="642A5B75">
        <w:tblPrEx>
          <w:tblCellMar>
            <w:top w:w="0" w:type="dxa"/>
            <w:left w:w="108" w:type="dxa"/>
            <w:bottom w:w="0" w:type="dxa"/>
            <w:right w:w="108" w:type="dxa"/>
          </w:tblCellMar>
        </w:tblPrEx>
        <w:trPr>
          <w:trHeight w:val="90" w:hRule="atLeast"/>
          <w:jc w:val="center"/>
        </w:trPr>
        <w:tc>
          <w:tcPr>
            <w:tcW w:w="501" w:type="dxa"/>
            <w:tcBorders>
              <w:top w:val="nil"/>
              <w:left w:val="nil"/>
              <w:bottom w:val="nil"/>
              <w:right w:val="nil"/>
            </w:tcBorders>
            <w:shd w:val="clear" w:color="auto" w:fill="auto"/>
            <w:noWrap/>
            <w:vAlign w:val="center"/>
          </w:tcPr>
          <w:p w14:paraId="2A4F4EB3">
            <w:pPr>
              <w:rPr>
                <w:rFonts w:eastAsia="仿宋_GB2312" w:cs="Times New Roman"/>
              </w:rPr>
            </w:pPr>
          </w:p>
        </w:tc>
        <w:tc>
          <w:tcPr>
            <w:tcW w:w="319" w:type="dxa"/>
            <w:tcBorders>
              <w:top w:val="nil"/>
              <w:left w:val="nil"/>
              <w:bottom w:val="nil"/>
              <w:right w:val="nil"/>
            </w:tcBorders>
            <w:shd w:val="clear" w:color="auto" w:fill="auto"/>
            <w:noWrap/>
            <w:vAlign w:val="center"/>
          </w:tcPr>
          <w:p w14:paraId="7D13BF5E">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7948F48E">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40</w:t>
            </w:r>
          </w:p>
        </w:tc>
        <w:tc>
          <w:tcPr>
            <w:tcW w:w="760" w:type="dxa"/>
            <w:tcBorders>
              <w:top w:val="nil"/>
              <w:left w:val="nil"/>
              <w:bottom w:val="nil"/>
              <w:right w:val="nil"/>
            </w:tcBorders>
            <w:shd w:val="clear" w:color="auto" w:fill="auto"/>
            <w:noWrap/>
            <w:vAlign w:val="center"/>
          </w:tcPr>
          <w:p w14:paraId="4398482C">
            <w:pPr>
              <w:rPr>
                <w:rFonts w:eastAsia="仿宋_GB2312" w:cs="Times New Roman"/>
              </w:rPr>
            </w:pPr>
          </w:p>
        </w:tc>
        <w:tc>
          <w:tcPr>
            <w:tcW w:w="714" w:type="dxa"/>
            <w:tcBorders>
              <w:top w:val="nil"/>
              <w:left w:val="nil"/>
              <w:bottom w:val="nil"/>
              <w:right w:val="nil"/>
            </w:tcBorders>
            <w:shd w:val="clear" w:color="auto" w:fill="auto"/>
            <w:noWrap/>
            <w:vAlign w:val="center"/>
          </w:tcPr>
          <w:p w14:paraId="0E749EF5">
            <w:pPr>
              <w:rPr>
                <w:rFonts w:eastAsia="仿宋_GB2312" w:cs="Times New Roman"/>
              </w:rPr>
            </w:pPr>
          </w:p>
        </w:tc>
        <w:tc>
          <w:tcPr>
            <w:tcW w:w="638" w:type="dxa"/>
            <w:tcBorders>
              <w:top w:val="nil"/>
              <w:left w:val="nil"/>
              <w:bottom w:val="nil"/>
              <w:right w:val="nil"/>
            </w:tcBorders>
            <w:shd w:val="clear" w:color="auto" w:fill="auto"/>
            <w:vAlign w:val="center"/>
          </w:tcPr>
          <w:p w14:paraId="01A84DA6">
            <w:pPr>
              <w:rPr>
                <w:rFonts w:eastAsia="仿宋_GB2312" w:cs="Times New Roman"/>
              </w:rPr>
            </w:pPr>
          </w:p>
        </w:tc>
        <w:tc>
          <w:tcPr>
            <w:tcW w:w="574" w:type="dxa"/>
            <w:tcBorders>
              <w:top w:val="nil"/>
              <w:left w:val="nil"/>
              <w:bottom w:val="nil"/>
              <w:right w:val="nil"/>
            </w:tcBorders>
            <w:shd w:val="clear" w:color="auto" w:fill="auto"/>
            <w:vAlign w:val="center"/>
          </w:tcPr>
          <w:p w14:paraId="31F9C057">
            <w:pPr>
              <w:rPr>
                <w:rFonts w:eastAsia="仿宋_GB2312" w:cs="Times New Roman"/>
              </w:rPr>
            </w:pPr>
          </w:p>
        </w:tc>
        <w:tc>
          <w:tcPr>
            <w:tcW w:w="574" w:type="dxa"/>
            <w:tcBorders>
              <w:top w:val="nil"/>
              <w:left w:val="nil"/>
              <w:bottom w:val="nil"/>
              <w:right w:val="nil"/>
            </w:tcBorders>
            <w:shd w:val="clear" w:color="auto" w:fill="auto"/>
            <w:vAlign w:val="center"/>
          </w:tcPr>
          <w:p w14:paraId="67F07374">
            <w:pPr>
              <w:rPr>
                <w:rFonts w:eastAsia="仿宋_GB2312" w:cs="Times New Roman"/>
              </w:rPr>
            </w:pPr>
          </w:p>
        </w:tc>
        <w:tc>
          <w:tcPr>
            <w:tcW w:w="574" w:type="dxa"/>
            <w:tcBorders>
              <w:top w:val="nil"/>
              <w:left w:val="nil"/>
              <w:bottom w:val="nil"/>
              <w:right w:val="nil"/>
            </w:tcBorders>
            <w:shd w:val="clear" w:color="auto" w:fill="auto"/>
            <w:vAlign w:val="center"/>
          </w:tcPr>
          <w:p w14:paraId="30812396">
            <w:pPr>
              <w:rPr>
                <w:rFonts w:eastAsia="仿宋_GB2312" w:cs="Times New Roman"/>
              </w:rPr>
            </w:pPr>
          </w:p>
        </w:tc>
        <w:tc>
          <w:tcPr>
            <w:tcW w:w="574" w:type="dxa"/>
            <w:tcBorders>
              <w:top w:val="nil"/>
              <w:left w:val="nil"/>
              <w:bottom w:val="nil"/>
              <w:right w:val="nil"/>
            </w:tcBorders>
            <w:shd w:val="clear" w:color="auto" w:fill="auto"/>
            <w:noWrap/>
            <w:vAlign w:val="center"/>
          </w:tcPr>
          <w:p w14:paraId="728D0A8C">
            <w:pPr>
              <w:rPr>
                <w:rFonts w:eastAsia="仿宋_GB2312" w:cs="Times New Roman"/>
              </w:rPr>
            </w:pPr>
          </w:p>
        </w:tc>
        <w:tc>
          <w:tcPr>
            <w:tcW w:w="574" w:type="dxa"/>
            <w:tcBorders>
              <w:top w:val="nil"/>
              <w:left w:val="nil"/>
              <w:bottom w:val="nil"/>
              <w:right w:val="nil"/>
            </w:tcBorders>
            <w:shd w:val="clear" w:color="auto" w:fill="auto"/>
            <w:noWrap/>
            <w:vAlign w:val="center"/>
          </w:tcPr>
          <w:p w14:paraId="7C5F047D">
            <w:pPr>
              <w:rPr>
                <w:rFonts w:eastAsia="仿宋_GB2312" w:cs="Times New Roman"/>
              </w:rPr>
            </w:pPr>
          </w:p>
        </w:tc>
        <w:tc>
          <w:tcPr>
            <w:tcW w:w="574" w:type="dxa"/>
            <w:tcBorders>
              <w:top w:val="nil"/>
              <w:left w:val="nil"/>
              <w:bottom w:val="nil"/>
              <w:right w:val="nil"/>
            </w:tcBorders>
            <w:shd w:val="clear" w:color="auto" w:fill="auto"/>
            <w:noWrap/>
            <w:vAlign w:val="center"/>
          </w:tcPr>
          <w:p w14:paraId="19AC3369">
            <w:pPr>
              <w:rPr>
                <w:rFonts w:eastAsia="仿宋_GB2312" w:cs="Times New Roman"/>
              </w:rPr>
            </w:pPr>
          </w:p>
        </w:tc>
        <w:tc>
          <w:tcPr>
            <w:tcW w:w="574" w:type="dxa"/>
            <w:tcBorders>
              <w:top w:val="nil"/>
              <w:left w:val="nil"/>
              <w:bottom w:val="nil"/>
              <w:right w:val="nil"/>
            </w:tcBorders>
            <w:shd w:val="clear" w:color="auto" w:fill="auto"/>
            <w:noWrap/>
            <w:vAlign w:val="center"/>
          </w:tcPr>
          <w:p w14:paraId="4298303E">
            <w:pPr>
              <w:rPr>
                <w:rFonts w:eastAsia="仿宋_GB2312" w:cs="Times New Roman"/>
              </w:rPr>
            </w:pPr>
          </w:p>
        </w:tc>
        <w:tc>
          <w:tcPr>
            <w:tcW w:w="574" w:type="dxa"/>
            <w:tcBorders>
              <w:top w:val="nil"/>
              <w:left w:val="nil"/>
              <w:bottom w:val="nil"/>
              <w:right w:val="nil"/>
            </w:tcBorders>
            <w:shd w:val="clear" w:color="auto" w:fill="auto"/>
            <w:noWrap/>
            <w:vAlign w:val="center"/>
          </w:tcPr>
          <w:p w14:paraId="7D365A1D">
            <w:pPr>
              <w:rPr>
                <w:rFonts w:eastAsia="仿宋_GB2312" w:cs="Times New Roman"/>
              </w:rPr>
            </w:pPr>
          </w:p>
        </w:tc>
        <w:tc>
          <w:tcPr>
            <w:tcW w:w="765" w:type="dxa"/>
            <w:tcBorders>
              <w:top w:val="nil"/>
              <w:left w:val="nil"/>
              <w:bottom w:val="nil"/>
              <w:right w:val="nil"/>
            </w:tcBorders>
            <w:shd w:val="clear" w:color="auto" w:fill="auto"/>
            <w:noWrap/>
            <w:vAlign w:val="center"/>
          </w:tcPr>
          <w:p w14:paraId="51C2293E">
            <w:pPr>
              <w:rPr>
                <w:rFonts w:eastAsia="仿宋_GB2312" w:cs="Times New Roman"/>
              </w:rPr>
            </w:pPr>
          </w:p>
        </w:tc>
        <w:tc>
          <w:tcPr>
            <w:tcW w:w="240" w:type="dxa"/>
            <w:tcBorders>
              <w:top w:val="nil"/>
              <w:left w:val="nil"/>
              <w:bottom w:val="nil"/>
              <w:right w:val="nil"/>
            </w:tcBorders>
            <w:shd w:val="clear" w:color="auto" w:fill="auto"/>
            <w:noWrap/>
            <w:vAlign w:val="center"/>
          </w:tcPr>
          <w:p w14:paraId="1B7DE831">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3111B48E">
            <w:pPr>
              <w:rPr>
                <w:rFonts w:eastAsia="仿宋_GB2312" w:cs="Times New Roman"/>
              </w:rPr>
            </w:pPr>
          </w:p>
        </w:tc>
        <w:tc>
          <w:tcPr>
            <w:tcW w:w="844" w:type="dxa"/>
            <w:tcBorders>
              <w:top w:val="nil"/>
              <w:left w:val="nil"/>
              <w:bottom w:val="nil"/>
              <w:right w:val="nil"/>
            </w:tcBorders>
            <w:shd w:val="clear" w:color="auto" w:fill="auto"/>
            <w:noWrap/>
            <w:vAlign w:val="center"/>
          </w:tcPr>
          <w:p w14:paraId="7FEFA65D">
            <w:pPr>
              <w:rPr>
                <w:rFonts w:eastAsia="仿宋_GB2312" w:cs="Times New Roman"/>
              </w:rPr>
            </w:pPr>
          </w:p>
        </w:tc>
        <w:tc>
          <w:tcPr>
            <w:tcW w:w="802" w:type="dxa"/>
            <w:tcBorders>
              <w:top w:val="nil"/>
              <w:left w:val="nil"/>
              <w:bottom w:val="nil"/>
              <w:right w:val="nil"/>
            </w:tcBorders>
            <w:shd w:val="clear" w:color="auto" w:fill="auto"/>
            <w:noWrap/>
            <w:vAlign w:val="center"/>
          </w:tcPr>
          <w:p w14:paraId="28A22716">
            <w:pPr>
              <w:rPr>
                <w:rFonts w:eastAsia="仿宋_GB2312" w:cs="Times New Roman"/>
              </w:rPr>
            </w:pPr>
          </w:p>
        </w:tc>
      </w:tr>
      <w:tr w14:paraId="42AE7BAB">
        <w:tblPrEx>
          <w:tblCellMar>
            <w:top w:w="0" w:type="dxa"/>
            <w:left w:w="108" w:type="dxa"/>
            <w:bottom w:w="0" w:type="dxa"/>
            <w:right w:w="108" w:type="dxa"/>
          </w:tblCellMar>
        </w:tblPrEx>
        <w:trPr>
          <w:trHeight w:val="30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9DEDDA2">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14:paraId="126D2078">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4F2CB2D4">
            <w:pPr>
              <w:widowControl/>
              <w:jc w:val="center"/>
              <w:textAlignment w:val="center"/>
              <w:rPr>
                <w:rFonts w:eastAsia="仿宋_GB2312" w:cs="Times New Roman"/>
                <w:b/>
                <w:bCs/>
              </w:rPr>
            </w:pPr>
            <w:r>
              <w:rPr>
                <w:rFonts w:eastAsia="仿宋_GB2312" w:cs="Times New Roman"/>
                <w:b/>
                <w:bCs/>
                <w:kern w:val="0"/>
                <w:lang w:bidi="ar"/>
              </w:rPr>
              <w:t>课程名称</w:t>
            </w:r>
          </w:p>
        </w:tc>
        <w:tc>
          <w:tcPr>
            <w:tcW w:w="82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53E5D816">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shd w:val="clear" w:color="auto" w:fill="auto"/>
            <w:vAlign w:val="center"/>
          </w:tcPr>
          <w:p w14:paraId="1DEB3212">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3A3935" w:sz="4" w:space="0"/>
              <w:left w:val="single" w:color="3A3935" w:sz="4" w:space="0"/>
              <w:bottom w:val="single" w:color="3A3935" w:sz="4" w:space="0"/>
              <w:right w:val="single" w:color="3A3935" w:sz="4" w:space="0"/>
            </w:tcBorders>
            <w:shd w:val="clear" w:color="auto" w:fill="auto"/>
            <w:vAlign w:val="center"/>
          </w:tcPr>
          <w:p w14:paraId="48829580">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18" w:type="dxa"/>
            <w:gridSpan w:val="3"/>
            <w:vMerge w:val="restart"/>
            <w:tcBorders>
              <w:top w:val="single" w:color="3A3935" w:sz="4" w:space="0"/>
              <w:left w:val="single" w:color="3A3935" w:sz="4" w:space="0"/>
              <w:bottom w:val="nil"/>
              <w:right w:val="single" w:color="3A3935" w:sz="4" w:space="0"/>
            </w:tcBorders>
            <w:shd w:val="clear" w:color="auto" w:fill="auto"/>
            <w:vAlign w:val="center"/>
          </w:tcPr>
          <w:p w14:paraId="0E578DE9">
            <w:pPr>
              <w:widowControl/>
              <w:jc w:val="center"/>
              <w:textAlignment w:val="center"/>
              <w:rPr>
                <w:rFonts w:eastAsia="仿宋_GB2312" w:cs="Times New Roman"/>
                <w:b/>
                <w:bCs/>
              </w:rPr>
            </w:pPr>
            <w:r>
              <w:rPr>
                <w:rFonts w:eastAsia="仿宋_GB2312" w:cs="Times New Roman"/>
                <w:b/>
                <w:bCs/>
                <w:kern w:val="0"/>
                <w:lang w:bidi="ar"/>
              </w:rPr>
              <w:t>考核  方式</w:t>
            </w:r>
          </w:p>
        </w:tc>
        <w:tc>
          <w:tcPr>
            <w:tcW w:w="1218" w:type="dxa"/>
            <w:gridSpan w:val="2"/>
            <w:vMerge w:val="restart"/>
            <w:tcBorders>
              <w:top w:val="single" w:color="3A3935" w:sz="4" w:space="0"/>
              <w:left w:val="single" w:color="3A3935" w:sz="4" w:space="0"/>
              <w:bottom w:val="nil"/>
              <w:right w:val="single" w:color="auto" w:sz="4" w:space="0"/>
            </w:tcBorders>
            <w:shd w:val="clear" w:color="auto" w:fill="auto"/>
            <w:vAlign w:val="center"/>
          </w:tcPr>
          <w:p w14:paraId="18F5801F">
            <w:pPr>
              <w:widowControl/>
              <w:jc w:val="center"/>
              <w:textAlignment w:val="center"/>
              <w:rPr>
                <w:rFonts w:eastAsia="仿宋_GB2312" w:cs="Times New Roman"/>
                <w:b/>
                <w:bCs/>
              </w:rPr>
            </w:pPr>
            <w:r>
              <w:rPr>
                <w:rFonts w:eastAsia="仿宋_GB2312" w:cs="Times New Roman"/>
                <w:b/>
                <w:bCs/>
                <w:kern w:val="0"/>
                <w:lang w:bidi="ar"/>
              </w:rPr>
              <w:t>课程编码</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9B11B5">
            <w:pPr>
              <w:widowControl/>
              <w:jc w:val="center"/>
              <w:textAlignment w:val="center"/>
              <w:rPr>
                <w:rFonts w:eastAsia="仿宋_GB2312" w:cs="Times New Roman"/>
                <w:b/>
                <w:bCs/>
              </w:rPr>
            </w:pPr>
            <w:r>
              <w:rPr>
                <w:rFonts w:eastAsia="仿宋_GB2312" w:cs="Times New Roman"/>
                <w:b/>
                <w:bCs/>
                <w:kern w:val="0"/>
                <w:lang w:bidi="ar"/>
              </w:rPr>
              <w:t>备注</w:t>
            </w:r>
          </w:p>
        </w:tc>
      </w:tr>
      <w:tr w14:paraId="4A4EC140">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5BE4A42">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4E9CC12">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990371C">
            <w:pPr>
              <w:jc w:val="center"/>
              <w:rPr>
                <w:rFonts w:eastAsia="仿宋_GB2312" w:cs="Times New Roman"/>
                <w:b/>
                <w:bCs/>
              </w:rPr>
            </w:pPr>
          </w:p>
        </w:tc>
        <w:tc>
          <w:tcPr>
            <w:tcW w:w="79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17E89348">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3DCE223C">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37D9B6DA">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20DC8178">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7A87A958">
            <w:pPr>
              <w:widowControl/>
              <w:jc w:val="center"/>
              <w:textAlignment w:val="center"/>
              <w:rPr>
                <w:rFonts w:eastAsia="仿宋_GB2312" w:cs="Times New Roman"/>
                <w:b/>
                <w:bCs/>
              </w:rPr>
            </w:pPr>
            <w:r>
              <w:rPr>
                <w:rFonts w:eastAsia="仿宋_GB2312" w:cs="Times New Roman"/>
                <w:b/>
                <w:bCs/>
                <w:kern w:val="0"/>
                <w:lang w:bidi="ar"/>
              </w:rPr>
              <w:t>一</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463D382B">
            <w:pPr>
              <w:widowControl/>
              <w:jc w:val="center"/>
              <w:textAlignment w:val="center"/>
              <w:rPr>
                <w:rFonts w:eastAsia="仿宋_GB2312" w:cs="Times New Roman"/>
                <w:b/>
                <w:bCs/>
              </w:rPr>
            </w:pPr>
            <w:r>
              <w:rPr>
                <w:rFonts w:eastAsia="仿宋_GB2312" w:cs="Times New Roman"/>
                <w:b/>
                <w:bCs/>
                <w:kern w:val="0"/>
                <w:lang w:bidi="ar"/>
              </w:rPr>
              <w:t>二</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5B8C921E">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01A4A3E7">
            <w:pPr>
              <w:widowControl/>
              <w:jc w:val="center"/>
              <w:textAlignment w:val="center"/>
              <w:rPr>
                <w:rFonts w:eastAsia="仿宋_GB2312" w:cs="Times New Roman"/>
                <w:b/>
                <w:bCs/>
              </w:rPr>
            </w:pPr>
            <w:r>
              <w:rPr>
                <w:rFonts w:eastAsia="仿宋_GB2312" w:cs="Times New Roman"/>
                <w:b/>
                <w:bCs/>
                <w:kern w:val="0"/>
                <w:lang w:bidi="ar"/>
              </w:rPr>
              <w:t>四</w:t>
            </w:r>
          </w:p>
        </w:tc>
        <w:tc>
          <w:tcPr>
            <w:tcW w:w="1018" w:type="dxa"/>
            <w:gridSpan w:val="3"/>
            <w:vMerge w:val="continue"/>
            <w:tcBorders>
              <w:top w:val="single" w:color="3A3935" w:sz="4" w:space="0"/>
              <w:left w:val="single" w:color="3A3935" w:sz="4" w:space="0"/>
              <w:bottom w:val="nil"/>
              <w:right w:val="single" w:color="3A3935" w:sz="4" w:space="0"/>
            </w:tcBorders>
            <w:shd w:val="clear" w:color="auto" w:fill="auto"/>
            <w:vAlign w:val="center"/>
          </w:tcPr>
          <w:p w14:paraId="442AC7B8">
            <w:pPr>
              <w:jc w:val="center"/>
              <w:rPr>
                <w:rFonts w:eastAsia="仿宋_GB2312" w:cs="Times New Roman"/>
                <w:b/>
                <w:bCs/>
              </w:rPr>
            </w:pPr>
          </w:p>
        </w:tc>
        <w:tc>
          <w:tcPr>
            <w:tcW w:w="1218" w:type="dxa"/>
            <w:gridSpan w:val="2"/>
            <w:vMerge w:val="continue"/>
            <w:tcBorders>
              <w:top w:val="single" w:color="3A3935" w:sz="4" w:space="0"/>
              <w:left w:val="single" w:color="3A3935" w:sz="4" w:space="0"/>
              <w:bottom w:val="nil"/>
              <w:right w:val="single" w:color="auto" w:sz="4" w:space="0"/>
            </w:tcBorders>
            <w:shd w:val="clear" w:color="auto" w:fill="auto"/>
            <w:vAlign w:val="center"/>
          </w:tcPr>
          <w:p w14:paraId="6EFA3EE9">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6CD0DF">
            <w:pPr>
              <w:jc w:val="center"/>
              <w:rPr>
                <w:rFonts w:eastAsia="仿宋_GB2312" w:cs="Times New Roman"/>
                <w:b/>
                <w:bCs/>
              </w:rPr>
            </w:pPr>
          </w:p>
        </w:tc>
      </w:tr>
      <w:tr w14:paraId="1EE0B241">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BAE26F4">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5754E6B7">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5FD1024F">
            <w:pPr>
              <w:jc w:val="center"/>
              <w:rPr>
                <w:rFonts w:eastAsia="仿宋_GB2312" w:cs="Times New Roman"/>
                <w:b/>
                <w:bCs/>
              </w:rPr>
            </w:pPr>
          </w:p>
        </w:tc>
        <w:tc>
          <w:tcPr>
            <w:tcW w:w="79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41224B8">
            <w:pPr>
              <w:jc w:val="center"/>
              <w:rPr>
                <w:rFonts w:eastAsia="仿宋_GB2312" w:cs="Times New Roman"/>
                <w:b/>
                <w:bCs/>
              </w:rPr>
            </w:pPr>
          </w:p>
        </w:tc>
        <w:tc>
          <w:tcPr>
            <w:tcW w:w="76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143F038">
            <w:pPr>
              <w:jc w:val="center"/>
              <w:rPr>
                <w:rFonts w:eastAsia="仿宋_GB2312" w:cs="Times New Roman"/>
                <w:b/>
                <w:bCs/>
              </w:rPr>
            </w:pPr>
          </w:p>
        </w:tc>
        <w:tc>
          <w:tcPr>
            <w:tcW w:w="71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1B67C48">
            <w:pPr>
              <w:jc w:val="center"/>
              <w:rPr>
                <w:rFonts w:eastAsia="仿宋_GB2312" w:cs="Times New Roman"/>
                <w:b/>
                <w:bCs/>
              </w:rPr>
            </w:pPr>
          </w:p>
        </w:tc>
        <w:tc>
          <w:tcPr>
            <w:tcW w:w="63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7459F0E0">
            <w:pPr>
              <w:jc w:val="center"/>
              <w:rPr>
                <w:rFonts w:eastAsia="仿宋_GB2312" w:cs="Times New Roman"/>
                <w:b/>
                <w:bCs/>
              </w:rPr>
            </w:pPr>
          </w:p>
        </w:tc>
        <w:tc>
          <w:tcPr>
            <w:tcW w:w="574" w:type="dxa"/>
            <w:tcBorders>
              <w:top w:val="single" w:color="3A3935" w:sz="4" w:space="0"/>
              <w:left w:val="single" w:color="3A3935" w:sz="4" w:space="0"/>
              <w:bottom w:val="nil"/>
              <w:right w:val="single" w:color="3A3935" w:sz="4" w:space="0"/>
            </w:tcBorders>
            <w:shd w:val="clear" w:color="auto" w:fill="auto"/>
            <w:vAlign w:val="center"/>
          </w:tcPr>
          <w:p w14:paraId="36AB4389">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7A372186">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3C05C751">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12AF13F7">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1E4BF28D">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289771A6">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2740485A">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2BF9BCEE">
            <w:pPr>
              <w:widowControl/>
              <w:jc w:val="center"/>
              <w:textAlignment w:val="center"/>
              <w:rPr>
                <w:rFonts w:eastAsia="仿宋_GB2312" w:cs="Times New Roman"/>
                <w:b/>
                <w:bCs/>
              </w:rPr>
            </w:pPr>
            <w:r>
              <w:rPr>
                <w:rFonts w:eastAsia="仿宋_GB2312" w:cs="Times New Roman"/>
                <w:b/>
                <w:bCs/>
                <w:kern w:val="0"/>
                <w:lang w:bidi="ar"/>
              </w:rPr>
              <w:t>春</w:t>
            </w:r>
          </w:p>
        </w:tc>
        <w:tc>
          <w:tcPr>
            <w:tcW w:w="1018" w:type="dxa"/>
            <w:gridSpan w:val="3"/>
            <w:vMerge w:val="continue"/>
            <w:tcBorders>
              <w:top w:val="single" w:color="3A3935" w:sz="4" w:space="0"/>
              <w:left w:val="single" w:color="3A3935" w:sz="4" w:space="0"/>
              <w:bottom w:val="nil"/>
              <w:right w:val="single" w:color="3A3935" w:sz="4" w:space="0"/>
            </w:tcBorders>
            <w:shd w:val="clear" w:color="auto" w:fill="auto"/>
            <w:vAlign w:val="center"/>
          </w:tcPr>
          <w:p w14:paraId="4EF703F0">
            <w:pPr>
              <w:jc w:val="center"/>
              <w:rPr>
                <w:rFonts w:eastAsia="仿宋_GB2312" w:cs="Times New Roman"/>
                <w:b/>
                <w:bCs/>
              </w:rPr>
            </w:pPr>
          </w:p>
        </w:tc>
        <w:tc>
          <w:tcPr>
            <w:tcW w:w="1218" w:type="dxa"/>
            <w:gridSpan w:val="2"/>
            <w:vMerge w:val="continue"/>
            <w:tcBorders>
              <w:top w:val="single" w:color="3A3935" w:sz="4" w:space="0"/>
              <w:left w:val="single" w:color="3A3935" w:sz="4" w:space="0"/>
              <w:bottom w:val="nil"/>
              <w:right w:val="single" w:color="auto" w:sz="4" w:space="0"/>
            </w:tcBorders>
            <w:shd w:val="clear" w:color="auto" w:fill="auto"/>
            <w:vAlign w:val="center"/>
          </w:tcPr>
          <w:p w14:paraId="22EC1408">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58E8ED">
            <w:pPr>
              <w:jc w:val="center"/>
              <w:rPr>
                <w:rFonts w:eastAsia="仿宋_GB2312" w:cs="Times New Roman"/>
                <w:b/>
                <w:bCs/>
              </w:rPr>
            </w:pPr>
          </w:p>
        </w:tc>
      </w:tr>
      <w:tr w14:paraId="051073CB">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6CFDD08A">
            <w:pPr>
              <w:widowControl/>
              <w:jc w:val="center"/>
              <w:textAlignment w:val="center"/>
              <w:rPr>
                <w:rFonts w:eastAsia="仿宋_GB2312" w:cs="Times New Roman"/>
                <w:b/>
                <w:bCs/>
              </w:rPr>
            </w:pPr>
            <w:r>
              <w:rPr>
                <w:rFonts w:eastAsia="仿宋_GB2312" w:cs="Times New Roman"/>
                <w:b/>
                <w:bCs/>
                <w:kern w:val="0"/>
                <w:lang w:bidi="ar"/>
              </w:rPr>
              <w:t>必修</w:t>
            </w: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7729B82">
            <w:pPr>
              <w:widowControl/>
              <w:jc w:val="center"/>
              <w:textAlignment w:val="center"/>
              <w:rPr>
                <w:rFonts w:eastAsia="仿宋_GB2312" w:cs="Times New Roman"/>
                <w:kern w:val="0"/>
                <w:lang w:bidi="ar"/>
              </w:rPr>
            </w:pPr>
            <w:r>
              <w:rPr>
                <w:rFonts w:hint="eastAsia" w:eastAsia="仿宋_GB2312" w:cs="Times New Roman"/>
                <w:kern w:val="0"/>
                <w:lang w:bidi="ar"/>
              </w:rPr>
              <w:t>基础日语1</w:t>
            </w:r>
          </w:p>
          <w:p w14:paraId="049A1CC0">
            <w:pPr>
              <w:jc w:val="center"/>
              <w:rPr>
                <w:rFonts w:eastAsia="仿宋_GB2312" w:cs="Times New Roman"/>
                <w:kern w:val="0"/>
                <w:lang w:bidi="ar"/>
              </w:rPr>
            </w:pPr>
            <w:r>
              <w:rPr>
                <w:rFonts w:hint="eastAsia" w:eastAsia="仿宋_GB2312" w:cs="Times New Roman"/>
                <w:kern w:val="0"/>
                <w:lang w:bidi="ar"/>
              </w:rPr>
              <w:t>(Basic Japanese</w:t>
            </w:r>
            <w:r>
              <w:rPr>
                <w:rFonts w:eastAsia="仿宋_GB2312" w:cs="Times New Roman"/>
                <w:kern w:val="0"/>
                <w:lang w:bidi="ar"/>
              </w:rPr>
              <w:t xml:space="preserve"> </w:t>
            </w:r>
            <w:r>
              <w:rPr>
                <w:rFonts w:hint="eastAsia" w:eastAsia="仿宋_GB2312" w:cs="Times New Roman"/>
                <w:kern w:val="0"/>
                <w:lang w:bidi="ar"/>
              </w:rPr>
              <w:t>1)</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71CE4CA">
            <w:pPr>
              <w:jc w:val="center"/>
              <w:rPr>
                <w:rFonts w:eastAsia="仿宋_GB2312" w:cs="Times New Roman"/>
              </w:rPr>
            </w:pPr>
            <w:r>
              <w:rPr>
                <w:rFonts w:hint="eastAsia" w:eastAsia="仿宋_GB2312" w:cs="Times New Roman"/>
              </w:rPr>
              <w:t>6</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B3CD388">
            <w:pPr>
              <w:jc w:val="center"/>
              <w:rPr>
                <w:rFonts w:eastAsia="仿宋_GB2312" w:cs="Times New Roman"/>
              </w:rPr>
            </w:pPr>
            <w:r>
              <w:rPr>
                <w:rFonts w:hint="eastAsia" w:eastAsia="仿宋_GB2312" w:cs="Times New Roman"/>
              </w:rPr>
              <w:t>96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7C544895">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1D944DCC">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531DD26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FB40">
            <w:pPr>
              <w:jc w:val="center"/>
              <w:rPr>
                <w:rFonts w:eastAsia="仿宋_GB2312" w:cs="Times New Roman"/>
              </w:rPr>
            </w:pPr>
            <w:r>
              <w:rPr>
                <w:rFonts w:hint="eastAsia" w:eastAsia="仿宋_GB2312" w:cs="Times New Roman"/>
              </w:rPr>
              <w:t>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BBC4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2E05E">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4C688">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612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20ED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77F6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648FF">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66CA72">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3671047">
            <w:pPr>
              <w:jc w:val="center"/>
              <w:rPr>
                <w:rFonts w:eastAsia="仿宋_GB2312" w:cs="Times New Roman"/>
              </w:rPr>
            </w:pPr>
            <w:r>
              <w:rPr>
                <w:rFonts w:hint="eastAsia" w:eastAsia="仿宋_GB2312" w:cs="Times New Roman"/>
              </w:rPr>
              <w:t>B103131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F90FEAE">
            <w:pPr>
              <w:jc w:val="center"/>
              <w:rPr>
                <w:rFonts w:eastAsia="仿宋_GB2312" w:cs="Times New Roman"/>
              </w:rPr>
            </w:pPr>
          </w:p>
        </w:tc>
      </w:tr>
      <w:tr w14:paraId="4AEE4F8A">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066F0408">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7E6CF96">
            <w:pPr>
              <w:widowControl/>
              <w:jc w:val="center"/>
              <w:textAlignment w:val="center"/>
              <w:rPr>
                <w:rFonts w:eastAsia="仿宋_GB2312" w:cs="Times New Roman"/>
                <w:kern w:val="0"/>
                <w:lang w:bidi="ar"/>
              </w:rPr>
            </w:pPr>
            <w:r>
              <w:rPr>
                <w:rFonts w:hint="eastAsia" w:eastAsia="仿宋_GB2312" w:cs="Times New Roman"/>
                <w:kern w:val="0"/>
                <w:lang w:bidi="ar"/>
              </w:rPr>
              <w:t>基础日语2</w:t>
            </w:r>
          </w:p>
          <w:p w14:paraId="476C80E8">
            <w:pPr>
              <w:jc w:val="center"/>
              <w:rPr>
                <w:rFonts w:eastAsia="仿宋_GB2312" w:cs="Times New Roman"/>
              </w:rPr>
            </w:pPr>
            <w:r>
              <w:rPr>
                <w:rFonts w:hint="eastAsia" w:eastAsia="仿宋_GB2312" w:cs="Times New Roman"/>
                <w:kern w:val="0"/>
                <w:lang w:bidi="ar"/>
              </w:rPr>
              <w:t>(Basic Japanese</w:t>
            </w:r>
            <w:r>
              <w:rPr>
                <w:rFonts w:eastAsia="仿宋_GB2312" w:cs="Times New Roman"/>
                <w:kern w:val="0"/>
                <w:lang w:bidi="ar"/>
              </w:rPr>
              <w:t xml:space="preserve"> </w:t>
            </w:r>
            <w:r>
              <w:rPr>
                <w:rFonts w:hint="eastAsia" w:eastAsia="仿宋_GB2312" w:cs="Times New Roman"/>
                <w:kern w:val="0"/>
                <w:lang w:bidi="ar"/>
              </w:rPr>
              <w:t>2)</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BA43AC2">
            <w:pPr>
              <w:jc w:val="center"/>
              <w:rPr>
                <w:rFonts w:eastAsia="仿宋_GB2312" w:cs="Times New Roman"/>
              </w:rPr>
            </w:pPr>
            <w:r>
              <w:rPr>
                <w:rFonts w:hint="eastAsia" w:eastAsia="仿宋_GB2312" w:cs="Times New Roman"/>
              </w:rPr>
              <w:t>6</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1D35CC4">
            <w:pPr>
              <w:jc w:val="center"/>
              <w:rPr>
                <w:rFonts w:eastAsia="仿宋_GB2312" w:cs="Times New Roman"/>
              </w:rPr>
            </w:pPr>
            <w:r>
              <w:rPr>
                <w:rFonts w:hint="eastAsia" w:eastAsia="仿宋_GB2312" w:cs="Times New Roman"/>
              </w:rPr>
              <w:t>96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3656853B">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6DF16107">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1C6963E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87E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71D23">
            <w:pPr>
              <w:jc w:val="center"/>
              <w:rPr>
                <w:rFonts w:eastAsia="仿宋_GB2312" w:cs="Times New Roman"/>
              </w:rPr>
            </w:pPr>
            <w:r>
              <w:rPr>
                <w:rFonts w:hint="eastAsia" w:eastAsia="仿宋_GB2312" w:cs="Times New Roman"/>
              </w:rPr>
              <w:t>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E3D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BA7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5B59">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83194">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A15C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4BA7">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C4CA79">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08756A72">
            <w:pPr>
              <w:jc w:val="center"/>
              <w:rPr>
                <w:rFonts w:eastAsia="仿宋_GB2312" w:cs="Times New Roman"/>
              </w:rPr>
            </w:pPr>
            <w:r>
              <w:rPr>
                <w:rFonts w:hint="eastAsia" w:eastAsia="仿宋_GB2312" w:cs="Times New Roman"/>
              </w:rPr>
              <w:t>B103132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D955D5B">
            <w:pPr>
              <w:jc w:val="center"/>
              <w:rPr>
                <w:rFonts w:eastAsia="仿宋_GB2312" w:cs="Times New Roman"/>
              </w:rPr>
            </w:pPr>
          </w:p>
        </w:tc>
      </w:tr>
      <w:tr w14:paraId="4CC59358">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A873C04">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9A1A9D9">
            <w:pPr>
              <w:widowControl/>
              <w:jc w:val="center"/>
              <w:textAlignment w:val="center"/>
              <w:rPr>
                <w:rFonts w:eastAsia="仿宋_GB2312" w:cs="Times New Roman"/>
                <w:kern w:val="0"/>
                <w:lang w:bidi="ar"/>
              </w:rPr>
            </w:pPr>
            <w:r>
              <w:rPr>
                <w:rFonts w:hint="eastAsia" w:eastAsia="仿宋_GB2312" w:cs="Times New Roman"/>
                <w:kern w:val="0"/>
                <w:lang w:bidi="ar"/>
              </w:rPr>
              <w:t>基础日语3</w:t>
            </w:r>
          </w:p>
          <w:p w14:paraId="78A03A96">
            <w:pPr>
              <w:jc w:val="center"/>
              <w:rPr>
                <w:rFonts w:eastAsia="仿宋_GB2312" w:cs="Times New Roman"/>
              </w:rPr>
            </w:pPr>
            <w:r>
              <w:rPr>
                <w:rFonts w:hint="eastAsia" w:eastAsia="仿宋_GB2312" w:cs="Times New Roman"/>
                <w:kern w:val="0"/>
                <w:lang w:bidi="ar"/>
              </w:rPr>
              <w:t>(Basic Japanese</w:t>
            </w:r>
            <w:r>
              <w:rPr>
                <w:rFonts w:eastAsia="仿宋_GB2312" w:cs="Times New Roman"/>
                <w:kern w:val="0"/>
                <w:lang w:bidi="ar"/>
              </w:rPr>
              <w:t xml:space="preserve"> </w:t>
            </w:r>
            <w:r>
              <w:rPr>
                <w:rFonts w:hint="eastAsia" w:eastAsia="仿宋_GB2312" w:cs="Times New Roman"/>
                <w:kern w:val="0"/>
                <w:lang w:bidi="ar"/>
              </w:rPr>
              <w:t>3)</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D6EACB1">
            <w:pPr>
              <w:jc w:val="center"/>
              <w:rPr>
                <w:rFonts w:eastAsia="仿宋_GB2312" w:cs="Times New Roman"/>
              </w:rPr>
            </w:pPr>
            <w:r>
              <w:rPr>
                <w:rFonts w:hint="eastAsia" w:eastAsia="仿宋_GB2312" w:cs="Times New Roman"/>
              </w:rPr>
              <w:t>6</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BD0F045">
            <w:pPr>
              <w:jc w:val="center"/>
              <w:rPr>
                <w:rFonts w:eastAsia="仿宋_GB2312" w:cs="Times New Roman"/>
              </w:rPr>
            </w:pPr>
            <w:r>
              <w:rPr>
                <w:rFonts w:hint="eastAsia" w:eastAsia="仿宋_GB2312" w:cs="Times New Roman"/>
              </w:rPr>
              <w:t>96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50900E1A">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7AADD319">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46871AF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5DE1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7B639">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737B7">
            <w:pPr>
              <w:jc w:val="center"/>
              <w:rPr>
                <w:rFonts w:eastAsia="仿宋_GB2312" w:cs="Times New Roman"/>
              </w:rPr>
            </w:pPr>
            <w:r>
              <w:rPr>
                <w:rFonts w:hint="eastAsia" w:eastAsia="仿宋_GB2312" w:cs="Times New Roman"/>
              </w:rPr>
              <w:t>6</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1C014">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F860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431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FA43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3C574">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068D72">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7C6438DA">
            <w:pPr>
              <w:jc w:val="center"/>
              <w:rPr>
                <w:rFonts w:eastAsia="仿宋_GB2312" w:cs="Times New Roman"/>
              </w:rPr>
            </w:pPr>
            <w:r>
              <w:rPr>
                <w:rFonts w:hint="eastAsia" w:eastAsia="仿宋_GB2312" w:cs="Times New Roman"/>
              </w:rPr>
              <w:t>B103133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5677018">
            <w:pPr>
              <w:jc w:val="center"/>
              <w:rPr>
                <w:rFonts w:eastAsia="仿宋_GB2312" w:cs="Times New Roman"/>
              </w:rPr>
            </w:pPr>
          </w:p>
        </w:tc>
      </w:tr>
      <w:tr w14:paraId="3367C0B8">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15C00B22">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236E7D5">
            <w:pPr>
              <w:widowControl/>
              <w:jc w:val="center"/>
              <w:textAlignment w:val="center"/>
              <w:rPr>
                <w:rFonts w:eastAsia="仿宋_GB2312" w:cs="Times New Roman"/>
                <w:kern w:val="0"/>
                <w:lang w:bidi="ar"/>
              </w:rPr>
            </w:pPr>
            <w:r>
              <w:rPr>
                <w:rFonts w:hint="eastAsia" w:eastAsia="仿宋_GB2312" w:cs="Times New Roman"/>
                <w:kern w:val="0"/>
                <w:lang w:bidi="ar"/>
              </w:rPr>
              <w:t>基础日语4</w:t>
            </w:r>
          </w:p>
          <w:p w14:paraId="16A60DB8">
            <w:pPr>
              <w:jc w:val="center"/>
              <w:rPr>
                <w:rFonts w:eastAsia="仿宋_GB2312" w:cs="Times New Roman"/>
              </w:rPr>
            </w:pPr>
            <w:r>
              <w:rPr>
                <w:rFonts w:hint="eastAsia" w:eastAsia="仿宋_GB2312" w:cs="Times New Roman"/>
                <w:kern w:val="0"/>
                <w:lang w:bidi="ar"/>
              </w:rPr>
              <w:t>(Basic Japanese</w:t>
            </w:r>
            <w:r>
              <w:rPr>
                <w:rFonts w:eastAsia="仿宋_GB2312" w:cs="Times New Roman"/>
                <w:kern w:val="0"/>
                <w:lang w:bidi="ar"/>
              </w:rPr>
              <w:t xml:space="preserve"> </w:t>
            </w:r>
            <w:r>
              <w:rPr>
                <w:rFonts w:hint="eastAsia" w:eastAsia="仿宋_GB2312" w:cs="Times New Roman"/>
                <w:kern w:val="0"/>
                <w:lang w:bidi="ar"/>
              </w:rPr>
              <w:t>4)</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4CDEB18">
            <w:pPr>
              <w:jc w:val="center"/>
              <w:rPr>
                <w:rFonts w:eastAsia="仿宋_GB2312" w:cs="Times New Roman"/>
              </w:rPr>
            </w:pPr>
            <w:r>
              <w:rPr>
                <w:rFonts w:hint="eastAsia" w:eastAsia="仿宋_GB2312" w:cs="Times New Roman"/>
              </w:rPr>
              <w:t>6</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EF027AD">
            <w:pPr>
              <w:jc w:val="center"/>
              <w:rPr>
                <w:rFonts w:eastAsia="仿宋_GB2312" w:cs="Times New Roman"/>
              </w:rPr>
            </w:pPr>
            <w:r>
              <w:rPr>
                <w:rFonts w:hint="eastAsia" w:eastAsia="仿宋_GB2312" w:cs="Times New Roman"/>
              </w:rPr>
              <w:t>96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407F06DD">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2FE63143">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0A88FFC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21C7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75A8">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3BC7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31136">
            <w:pPr>
              <w:jc w:val="center"/>
              <w:rPr>
                <w:rFonts w:eastAsia="仿宋_GB2312" w:cs="Times New Roman"/>
              </w:rPr>
            </w:pPr>
            <w:r>
              <w:rPr>
                <w:rFonts w:hint="eastAsia" w:eastAsia="仿宋_GB2312" w:cs="Times New Roman"/>
              </w:rPr>
              <w:t>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8A0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C7C0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B69E">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AB563">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5EF72C">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57AC19BA">
            <w:pPr>
              <w:jc w:val="center"/>
              <w:rPr>
                <w:rFonts w:eastAsia="仿宋_GB2312" w:cs="Times New Roman"/>
              </w:rPr>
            </w:pPr>
            <w:r>
              <w:rPr>
                <w:rFonts w:hint="eastAsia" w:eastAsia="仿宋_GB2312" w:cs="Times New Roman"/>
              </w:rPr>
              <w:t>B103134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C967CCA">
            <w:pPr>
              <w:jc w:val="center"/>
              <w:rPr>
                <w:rFonts w:eastAsia="仿宋_GB2312" w:cs="Times New Roman"/>
              </w:rPr>
            </w:pPr>
          </w:p>
        </w:tc>
      </w:tr>
      <w:tr w14:paraId="5A0C7301">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2DC807B">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651A42C">
            <w:pPr>
              <w:jc w:val="center"/>
              <w:rPr>
                <w:rFonts w:eastAsia="仿宋_GB2312" w:cs="Times New Roman"/>
              </w:rPr>
            </w:pPr>
            <w:r>
              <w:rPr>
                <w:rFonts w:hint="eastAsia" w:eastAsia="仿宋_GB2312" w:cs="Times New Roman"/>
              </w:rPr>
              <w:t>日语会话1</w:t>
            </w:r>
          </w:p>
          <w:p w14:paraId="235E144F">
            <w:pPr>
              <w:jc w:val="center"/>
              <w:rPr>
                <w:rFonts w:eastAsia="仿宋_GB2312" w:cs="Times New Roman"/>
              </w:rPr>
            </w:pPr>
            <w:r>
              <w:rPr>
                <w:rFonts w:cs="Times New Roman"/>
              </w:rPr>
              <w:t xml:space="preserve">(Japanese Speaking </w:t>
            </w:r>
            <w:r>
              <w:rPr>
                <w:rFonts w:hint="eastAsia" w:eastAsia="仿宋_GB2312" w:cs="Times New Roman"/>
                <w:kern w:val="0"/>
                <w:lang w:bidi="ar"/>
              </w:rPr>
              <w:t>1</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B830C05">
            <w:pPr>
              <w:jc w:val="center"/>
              <w:rPr>
                <w:rFonts w:eastAsia="仿宋_GB2312" w:cs="Times New Roman"/>
              </w:rPr>
            </w:pPr>
            <w:r>
              <w:rPr>
                <w:rFonts w:hint="eastAsia" w:eastAsia="仿宋_GB2312" w:cs="Times New Roman"/>
              </w:rPr>
              <w:t>1</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E43CBB6">
            <w:pPr>
              <w:jc w:val="center"/>
              <w:rPr>
                <w:rFonts w:eastAsia="仿宋_GB2312" w:cs="Times New Roman"/>
              </w:rPr>
            </w:pPr>
            <w:r>
              <w:rPr>
                <w:rFonts w:hint="eastAsia" w:eastAsia="仿宋_GB2312" w:cs="Times New Roman"/>
              </w:rPr>
              <w:t>8</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333E1A7B">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1DCA862B">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056A6F53">
            <w:pPr>
              <w:jc w:val="center"/>
              <w:rPr>
                <w:rFonts w:eastAsia="仿宋_GB2312" w:cs="Times New Roman"/>
              </w:rPr>
            </w:pPr>
            <w:r>
              <w:rPr>
                <w:rFonts w:hint="eastAsia" w:eastAsia="仿宋_GB2312" w:cs="Times New Roman"/>
              </w:rPr>
              <w:t>16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6C96F">
            <w:pPr>
              <w:jc w:val="center"/>
              <w:rPr>
                <w:rFonts w:eastAsia="仿宋_GB2312" w:cs="Times New Roman"/>
              </w:rPr>
            </w:pPr>
            <w:r>
              <w:rPr>
                <w:rFonts w:hint="eastAsia" w:eastAsia="仿宋_GB2312" w:cs="Times New Roman"/>
              </w:rPr>
              <w:t>1</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D84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DAC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735A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5B68">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326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9877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4299A">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80F85">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633CF3B3">
            <w:pPr>
              <w:jc w:val="center"/>
              <w:rPr>
                <w:rFonts w:eastAsia="仿宋_GB2312" w:cs="Times New Roman"/>
              </w:rPr>
            </w:pPr>
            <w:r>
              <w:rPr>
                <w:rFonts w:hint="eastAsia" w:eastAsia="仿宋_GB2312" w:cs="Times New Roman"/>
              </w:rPr>
              <w:t>B103135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E693477">
            <w:pPr>
              <w:jc w:val="center"/>
              <w:rPr>
                <w:rFonts w:eastAsia="仿宋_GB2312" w:cs="Times New Roman"/>
              </w:rPr>
            </w:pPr>
          </w:p>
        </w:tc>
      </w:tr>
      <w:tr w14:paraId="19DE5D68">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6D33465">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08117D7">
            <w:pPr>
              <w:jc w:val="center"/>
              <w:rPr>
                <w:rFonts w:eastAsia="仿宋_GB2312" w:cs="Times New Roman"/>
              </w:rPr>
            </w:pPr>
            <w:r>
              <w:rPr>
                <w:rFonts w:hint="eastAsia" w:eastAsia="仿宋_GB2312" w:cs="Times New Roman"/>
              </w:rPr>
              <w:t>日语会话2</w:t>
            </w:r>
          </w:p>
          <w:p w14:paraId="11111518">
            <w:pPr>
              <w:jc w:val="center"/>
              <w:rPr>
                <w:rFonts w:eastAsia="仿宋_GB2312" w:cs="Times New Roman"/>
              </w:rPr>
            </w:pPr>
            <w:r>
              <w:rPr>
                <w:rFonts w:cs="Times New Roman"/>
              </w:rPr>
              <w:t xml:space="preserve">(Japanese Speaking </w:t>
            </w:r>
            <w:r>
              <w:rPr>
                <w:rFonts w:hint="eastAsia" w:eastAsia="仿宋_GB2312" w:cs="Times New Roman"/>
                <w:kern w:val="0"/>
                <w:lang w:bidi="ar"/>
              </w:rPr>
              <w:t>2</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8751560">
            <w:pPr>
              <w:jc w:val="center"/>
              <w:rPr>
                <w:rFonts w:eastAsia="仿宋_GB2312" w:cs="Times New Roman"/>
              </w:rPr>
            </w:pPr>
            <w:r>
              <w:rPr>
                <w:rFonts w:hint="eastAsia" w:eastAsia="仿宋_GB2312" w:cs="Times New Roman"/>
              </w:rPr>
              <w:t>1</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8741131">
            <w:pPr>
              <w:jc w:val="center"/>
              <w:rPr>
                <w:rFonts w:eastAsia="仿宋_GB2312" w:cs="Times New Roman"/>
              </w:rPr>
            </w:pPr>
            <w:r>
              <w:rPr>
                <w:rFonts w:hint="eastAsia" w:eastAsia="仿宋_GB2312" w:cs="Times New Roman"/>
              </w:rPr>
              <w:t>8</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0233B8EA">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1A48D7C1">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02C1AF0E">
            <w:pPr>
              <w:jc w:val="center"/>
              <w:rPr>
                <w:rFonts w:eastAsia="仿宋_GB2312" w:cs="Times New Roman"/>
              </w:rPr>
            </w:pPr>
            <w:r>
              <w:rPr>
                <w:rFonts w:hint="eastAsia" w:eastAsia="仿宋_GB2312" w:cs="Times New Roman"/>
              </w:rPr>
              <w:t>16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DA18">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CD82">
            <w:pPr>
              <w:jc w:val="center"/>
              <w:rPr>
                <w:rFonts w:eastAsia="仿宋_GB2312" w:cs="Times New Roman"/>
              </w:rPr>
            </w:pPr>
            <w:r>
              <w:rPr>
                <w:rFonts w:hint="eastAsia" w:eastAsia="仿宋_GB2312" w:cs="Times New Roman"/>
              </w:rPr>
              <w:t>1</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456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8B5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85FD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B97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D1A4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B47D8">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23560">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79E5D0FF">
            <w:pPr>
              <w:jc w:val="center"/>
              <w:rPr>
                <w:rFonts w:eastAsia="仿宋_GB2312" w:cs="Times New Roman"/>
              </w:rPr>
            </w:pPr>
            <w:r>
              <w:rPr>
                <w:rFonts w:hint="eastAsia" w:eastAsia="仿宋_GB2312" w:cs="Times New Roman"/>
              </w:rPr>
              <w:t>B103136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16120B0">
            <w:pPr>
              <w:jc w:val="center"/>
              <w:rPr>
                <w:rFonts w:eastAsia="仿宋_GB2312" w:cs="Times New Roman"/>
              </w:rPr>
            </w:pPr>
          </w:p>
        </w:tc>
      </w:tr>
      <w:tr w14:paraId="5ACD6E5F">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F13BAE3">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BB53FE5">
            <w:pPr>
              <w:jc w:val="center"/>
              <w:rPr>
                <w:rFonts w:eastAsia="仿宋_GB2312" w:cs="Times New Roman"/>
              </w:rPr>
            </w:pPr>
            <w:r>
              <w:rPr>
                <w:rFonts w:hint="eastAsia" w:eastAsia="仿宋_GB2312" w:cs="Times New Roman"/>
              </w:rPr>
              <w:t>日语会话3</w:t>
            </w:r>
          </w:p>
          <w:p w14:paraId="4F5C7395">
            <w:pPr>
              <w:jc w:val="center"/>
              <w:rPr>
                <w:rFonts w:eastAsia="仿宋_GB2312" w:cs="Times New Roman"/>
              </w:rPr>
            </w:pPr>
            <w:r>
              <w:rPr>
                <w:rFonts w:cs="Times New Roman"/>
              </w:rPr>
              <w:t xml:space="preserve">(Japanese Speaking </w:t>
            </w:r>
            <w:r>
              <w:rPr>
                <w:rFonts w:hint="eastAsia" w:eastAsia="仿宋_GB2312" w:cs="Times New Roman"/>
                <w:kern w:val="0"/>
                <w:lang w:bidi="ar"/>
              </w:rPr>
              <w:t>3</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B55F236">
            <w:pPr>
              <w:jc w:val="center"/>
              <w:rPr>
                <w:rFonts w:eastAsia="仿宋_GB2312" w:cs="Times New Roman"/>
              </w:rPr>
            </w:pPr>
            <w:r>
              <w:rPr>
                <w:rFonts w:hint="eastAsia" w:eastAsia="仿宋_GB2312" w:cs="Times New Roman"/>
              </w:rPr>
              <w:t>1</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5D44965">
            <w:pPr>
              <w:jc w:val="center"/>
              <w:rPr>
                <w:rFonts w:eastAsia="仿宋_GB2312" w:cs="Times New Roman"/>
              </w:rPr>
            </w:pPr>
            <w:r>
              <w:rPr>
                <w:rFonts w:hint="eastAsia" w:eastAsia="仿宋_GB2312" w:cs="Times New Roman"/>
              </w:rPr>
              <w:t>8</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4DF75FA7">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15D17984">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2DB20FBA">
            <w:pPr>
              <w:jc w:val="center"/>
              <w:rPr>
                <w:rFonts w:eastAsia="仿宋_GB2312" w:cs="Times New Roman"/>
              </w:rPr>
            </w:pPr>
            <w:r>
              <w:rPr>
                <w:rFonts w:hint="eastAsia" w:eastAsia="仿宋_GB2312" w:cs="Times New Roman"/>
              </w:rPr>
              <w:t>16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32A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A179">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A8DBB">
            <w:pPr>
              <w:jc w:val="center"/>
              <w:rPr>
                <w:rFonts w:eastAsia="仿宋_GB2312" w:cs="Times New Roman"/>
              </w:rPr>
            </w:pPr>
            <w:r>
              <w:rPr>
                <w:rFonts w:hint="eastAsia" w:eastAsia="仿宋_GB2312" w:cs="Times New Roman"/>
              </w:rPr>
              <w:t>1</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BE5EE">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CDD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A37E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479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EA4F5">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2C4851">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F052800">
            <w:pPr>
              <w:jc w:val="center"/>
              <w:rPr>
                <w:rFonts w:eastAsia="仿宋_GB2312" w:cs="Times New Roman"/>
              </w:rPr>
            </w:pPr>
            <w:r>
              <w:rPr>
                <w:rFonts w:hint="eastAsia" w:eastAsia="仿宋_GB2312" w:cs="Times New Roman"/>
              </w:rPr>
              <w:t>B103137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DBEF99A">
            <w:pPr>
              <w:jc w:val="center"/>
              <w:rPr>
                <w:rFonts w:eastAsia="仿宋_GB2312" w:cs="Times New Roman"/>
              </w:rPr>
            </w:pPr>
          </w:p>
        </w:tc>
      </w:tr>
      <w:tr w14:paraId="62C5E411">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4AE9B05C">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1DF9972">
            <w:pPr>
              <w:jc w:val="center"/>
              <w:rPr>
                <w:rFonts w:eastAsia="仿宋_GB2312" w:cs="Times New Roman"/>
              </w:rPr>
            </w:pPr>
            <w:r>
              <w:rPr>
                <w:rFonts w:hint="eastAsia" w:eastAsia="仿宋_GB2312" w:cs="Times New Roman"/>
              </w:rPr>
              <w:t>日语会话4</w:t>
            </w:r>
          </w:p>
          <w:p w14:paraId="4A6CDE91">
            <w:pPr>
              <w:jc w:val="center"/>
              <w:rPr>
                <w:rFonts w:eastAsia="仿宋_GB2312" w:cs="Times New Roman"/>
              </w:rPr>
            </w:pPr>
            <w:r>
              <w:rPr>
                <w:rFonts w:cs="Times New Roman"/>
              </w:rPr>
              <w:t xml:space="preserve">(Japanese Speaking </w:t>
            </w:r>
            <w:r>
              <w:rPr>
                <w:rFonts w:hint="eastAsia" w:eastAsia="仿宋_GB2312" w:cs="Times New Roman"/>
                <w:kern w:val="0"/>
                <w:lang w:bidi="ar"/>
              </w:rPr>
              <w:t>4</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D288BE8">
            <w:pPr>
              <w:jc w:val="center"/>
              <w:rPr>
                <w:rFonts w:eastAsia="仿宋_GB2312" w:cs="Times New Roman"/>
              </w:rPr>
            </w:pPr>
            <w:r>
              <w:rPr>
                <w:rFonts w:hint="eastAsia" w:eastAsia="仿宋_GB2312" w:cs="Times New Roman"/>
              </w:rPr>
              <w:t>1</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AD455C4">
            <w:pPr>
              <w:jc w:val="center"/>
              <w:rPr>
                <w:rFonts w:eastAsia="仿宋_GB2312" w:cs="Times New Roman"/>
              </w:rPr>
            </w:pPr>
            <w:r>
              <w:rPr>
                <w:rFonts w:hint="eastAsia" w:eastAsia="仿宋_GB2312" w:cs="Times New Roman"/>
              </w:rPr>
              <w:t>8</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22D29EDD">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2F16EC03">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68AD7FD1">
            <w:pPr>
              <w:jc w:val="center"/>
              <w:rPr>
                <w:rFonts w:eastAsia="仿宋_GB2312" w:cs="Times New Roman"/>
              </w:rPr>
            </w:pPr>
            <w:r>
              <w:rPr>
                <w:rFonts w:hint="eastAsia" w:eastAsia="仿宋_GB2312" w:cs="Times New Roman"/>
              </w:rPr>
              <w:t>16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E8AE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86BE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9626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9438">
            <w:pPr>
              <w:jc w:val="center"/>
              <w:rPr>
                <w:rFonts w:eastAsia="仿宋_GB2312" w:cs="Times New Roman"/>
              </w:rPr>
            </w:pPr>
            <w:r>
              <w:rPr>
                <w:rFonts w:hint="eastAsia" w:eastAsia="仿宋_GB2312" w:cs="Times New Roman"/>
              </w:rPr>
              <w:t>1</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E37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E418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A0F1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554C">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77D2A6">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5506E0E">
            <w:pPr>
              <w:jc w:val="center"/>
              <w:rPr>
                <w:rFonts w:eastAsia="仿宋_GB2312" w:cs="Times New Roman"/>
              </w:rPr>
            </w:pPr>
            <w:r>
              <w:rPr>
                <w:rFonts w:hint="eastAsia" w:eastAsia="仿宋_GB2312" w:cs="Times New Roman"/>
              </w:rPr>
              <w:t>B10313</w:t>
            </w:r>
            <w:r>
              <w:rPr>
                <w:rFonts w:eastAsia="仿宋_GB2312" w:cs="Times New Roman"/>
              </w:rPr>
              <w:t>8</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D00012B">
            <w:pPr>
              <w:jc w:val="center"/>
              <w:rPr>
                <w:rFonts w:eastAsia="仿宋_GB2312" w:cs="Times New Roman"/>
              </w:rPr>
            </w:pPr>
          </w:p>
        </w:tc>
      </w:tr>
      <w:tr w14:paraId="6C538CE8">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0B5CC955">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4867BA4">
            <w:pPr>
              <w:jc w:val="center"/>
              <w:rPr>
                <w:rFonts w:eastAsia="仿宋_GB2312" w:cs="Times New Roman"/>
              </w:rPr>
            </w:pPr>
            <w:r>
              <w:rPr>
                <w:rFonts w:hint="eastAsia" w:eastAsia="仿宋_GB2312" w:cs="Times New Roman"/>
              </w:rPr>
              <w:t>日语视听说1</w:t>
            </w:r>
          </w:p>
          <w:p w14:paraId="6C3A1010">
            <w:pPr>
              <w:jc w:val="center"/>
              <w:rPr>
                <w:rFonts w:eastAsia="仿宋_GB2312" w:cs="Times New Roman"/>
              </w:rPr>
            </w:pPr>
            <w:r>
              <w:rPr>
                <w:rFonts w:cs="Times New Roman"/>
              </w:rPr>
              <w:t xml:space="preserve">(Audio-visual Japanese </w:t>
            </w:r>
            <w:r>
              <w:rPr>
                <w:rFonts w:hint="eastAsia" w:eastAsia="仿宋_GB2312" w:cs="Times New Roman"/>
                <w:kern w:val="0"/>
                <w:lang w:bidi="ar"/>
              </w:rPr>
              <w:t>1</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322774B">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0C97DCE">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2256EC24">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5E68F93A">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7E94520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C1E4B">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8CF2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318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187B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9458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B108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1BF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2D9F">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8D7B81">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71194A0">
            <w:pPr>
              <w:jc w:val="center"/>
              <w:rPr>
                <w:rFonts w:eastAsia="仿宋_GB2312" w:cs="Times New Roman"/>
              </w:rPr>
            </w:pPr>
            <w:r>
              <w:rPr>
                <w:rFonts w:hint="eastAsia" w:eastAsia="仿宋_GB2312" w:cs="Times New Roman"/>
              </w:rPr>
              <w:t>B10313</w:t>
            </w:r>
            <w:r>
              <w:rPr>
                <w:rFonts w:eastAsia="仿宋_GB2312" w:cs="Times New Roman"/>
              </w:rPr>
              <w:t>9</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6957076">
            <w:pPr>
              <w:jc w:val="center"/>
              <w:rPr>
                <w:rFonts w:eastAsia="仿宋_GB2312" w:cs="Times New Roman"/>
              </w:rPr>
            </w:pPr>
          </w:p>
        </w:tc>
      </w:tr>
      <w:tr w14:paraId="22FE1036">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BC7033F">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2FB7FCA">
            <w:pPr>
              <w:jc w:val="center"/>
              <w:rPr>
                <w:rFonts w:eastAsia="仿宋_GB2312" w:cs="Times New Roman"/>
              </w:rPr>
            </w:pPr>
            <w:r>
              <w:rPr>
                <w:rFonts w:hint="eastAsia" w:eastAsia="仿宋_GB2312" w:cs="Times New Roman"/>
              </w:rPr>
              <w:t>日语视听说2</w:t>
            </w:r>
          </w:p>
          <w:p w14:paraId="6DA84A86">
            <w:pPr>
              <w:jc w:val="center"/>
              <w:rPr>
                <w:rFonts w:eastAsia="仿宋_GB2312" w:cs="Times New Roman"/>
              </w:rPr>
            </w:pPr>
            <w:r>
              <w:rPr>
                <w:rFonts w:cs="Times New Roman"/>
              </w:rPr>
              <w:t xml:space="preserve">(Audio-visual Japanese </w:t>
            </w:r>
            <w:r>
              <w:rPr>
                <w:rFonts w:hint="eastAsia" w:eastAsia="仿宋_GB2312" w:cs="Times New Roman"/>
                <w:kern w:val="0"/>
                <w:lang w:bidi="ar"/>
              </w:rPr>
              <w:t>2</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03632F2">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CAAF243">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5F6F536F">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51EDF8D0">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206C697A">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22AE">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E13C">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570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0A30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0F4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CF26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40BA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CCF6">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523C4B">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23225E3">
            <w:pPr>
              <w:jc w:val="center"/>
              <w:rPr>
                <w:rFonts w:eastAsia="仿宋_GB2312" w:cs="Times New Roman"/>
              </w:rPr>
            </w:pPr>
            <w:r>
              <w:rPr>
                <w:rFonts w:hint="eastAsia" w:eastAsia="仿宋_GB2312" w:cs="Times New Roman"/>
              </w:rPr>
              <w:t>B1031</w:t>
            </w:r>
            <w:r>
              <w:rPr>
                <w:rFonts w:eastAsia="仿宋_GB2312" w:cs="Times New Roman"/>
              </w:rPr>
              <w:t>40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38D7CA8">
            <w:pPr>
              <w:jc w:val="center"/>
              <w:rPr>
                <w:rFonts w:eastAsia="仿宋_GB2312" w:cs="Times New Roman"/>
              </w:rPr>
            </w:pPr>
          </w:p>
        </w:tc>
      </w:tr>
      <w:tr w14:paraId="37771561">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9289C10">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1246025">
            <w:pPr>
              <w:jc w:val="center"/>
              <w:rPr>
                <w:rFonts w:eastAsia="仿宋_GB2312" w:cs="Times New Roman"/>
              </w:rPr>
            </w:pPr>
            <w:r>
              <w:rPr>
                <w:rFonts w:hint="eastAsia" w:eastAsia="仿宋_GB2312" w:cs="Times New Roman"/>
              </w:rPr>
              <w:t>日语视听说3</w:t>
            </w:r>
          </w:p>
          <w:p w14:paraId="27567F52">
            <w:pPr>
              <w:jc w:val="center"/>
              <w:rPr>
                <w:rFonts w:eastAsia="仿宋_GB2312" w:cs="Times New Roman"/>
              </w:rPr>
            </w:pPr>
            <w:r>
              <w:rPr>
                <w:rFonts w:cs="Times New Roman"/>
              </w:rPr>
              <w:t xml:space="preserve">(Audio-visual Japanese </w:t>
            </w:r>
            <w:r>
              <w:rPr>
                <w:rFonts w:hint="eastAsia" w:eastAsia="仿宋_GB2312" w:cs="Times New Roman"/>
                <w:kern w:val="0"/>
                <w:lang w:bidi="ar"/>
              </w:rPr>
              <w:t>3</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5BCBE49">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BBCE2CF">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2F252ADF">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53BCD65F">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4E81E61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4D0C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1E0E9">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FDE9A">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CF3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7CA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A60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849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AD1D4">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31A13D">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0D541AD2">
            <w:pPr>
              <w:jc w:val="center"/>
              <w:rPr>
                <w:rFonts w:eastAsia="仿宋_GB2312" w:cs="Times New Roman"/>
              </w:rPr>
            </w:pPr>
            <w:r>
              <w:rPr>
                <w:rFonts w:hint="eastAsia" w:eastAsia="仿宋_GB2312" w:cs="Times New Roman"/>
              </w:rPr>
              <w:t>B1031</w:t>
            </w:r>
            <w:r>
              <w:rPr>
                <w:rFonts w:eastAsia="仿宋_GB2312" w:cs="Times New Roman"/>
              </w:rPr>
              <w:t>41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1704E84">
            <w:pPr>
              <w:jc w:val="center"/>
              <w:rPr>
                <w:rFonts w:eastAsia="仿宋_GB2312" w:cs="Times New Roman"/>
              </w:rPr>
            </w:pPr>
          </w:p>
        </w:tc>
      </w:tr>
      <w:tr w14:paraId="411477C7">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5885B2AA">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26F998A">
            <w:pPr>
              <w:jc w:val="center"/>
              <w:rPr>
                <w:rFonts w:eastAsia="仿宋_GB2312" w:cs="Times New Roman"/>
              </w:rPr>
            </w:pPr>
            <w:r>
              <w:rPr>
                <w:rFonts w:hint="eastAsia" w:eastAsia="仿宋_GB2312" w:cs="Times New Roman"/>
              </w:rPr>
              <w:t>日语阅读1</w:t>
            </w:r>
          </w:p>
          <w:p w14:paraId="6CD2F075">
            <w:pPr>
              <w:jc w:val="center"/>
              <w:rPr>
                <w:rFonts w:eastAsia="仿宋_GB2312" w:cs="Times New Roman"/>
              </w:rPr>
            </w:pPr>
            <w:r>
              <w:rPr>
                <w:rFonts w:cs="Times New Roman"/>
              </w:rPr>
              <w:t xml:space="preserve">(Japanese Reading </w:t>
            </w:r>
            <w:r>
              <w:rPr>
                <w:rFonts w:hint="eastAsia" w:eastAsia="仿宋_GB2312" w:cs="Times New Roman"/>
                <w:kern w:val="0"/>
                <w:lang w:bidi="ar"/>
              </w:rPr>
              <w:t>1</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87A67FF">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2782B0D">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482CA420">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226328FD">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608BBE3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82CB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897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EE1E8">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1F2E">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A471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8165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C8A7E">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BB1CA">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2D57D9">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3C01DFD">
            <w:pPr>
              <w:jc w:val="center"/>
              <w:rPr>
                <w:rFonts w:eastAsia="仿宋_GB2312" w:cs="Times New Roman"/>
              </w:rPr>
            </w:pPr>
            <w:r>
              <w:rPr>
                <w:rFonts w:hint="eastAsia" w:eastAsia="仿宋_GB2312" w:cs="Times New Roman"/>
              </w:rPr>
              <w:t>B1031</w:t>
            </w:r>
            <w:r>
              <w:rPr>
                <w:rFonts w:eastAsia="仿宋_GB2312" w:cs="Times New Roman"/>
              </w:rPr>
              <w:t>42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BD904A2">
            <w:pPr>
              <w:jc w:val="center"/>
              <w:rPr>
                <w:rFonts w:eastAsia="仿宋_GB2312" w:cs="Times New Roman"/>
              </w:rPr>
            </w:pPr>
          </w:p>
        </w:tc>
      </w:tr>
      <w:tr w14:paraId="03D2C42A">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5F762D37">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476A82C">
            <w:pPr>
              <w:jc w:val="center"/>
              <w:rPr>
                <w:rFonts w:eastAsia="仿宋_GB2312" w:cs="Times New Roman"/>
              </w:rPr>
            </w:pPr>
            <w:r>
              <w:rPr>
                <w:rFonts w:hint="eastAsia" w:eastAsia="仿宋_GB2312" w:cs="Times New Roman"/>
              </w:rPr>
              <w:t>日语阅读2</w:t>
            </w:r>
          </w:p>
          <w:p w14:paraId="063F9EBD">
            <w:pPr>
              <w:jc w:val="center"/>
              <w:rPr>
                <w:rFonts w:eastAsia="仿宋_GB2312" w:cs="Times New Roman"/>
              </w:rPr>
            </w:pPr>
            <w:r>
              <w:rPr>
                <w:rFonts w:cs="Times New Roman"/>
              </w:rPr>
              <w:t xml:space="preserve">(Japanese Reading </w:t>
            </w:r>
            <w:r>
              <w:rPr>
                <w:rFonts w:hint="eastAsia" w:eastAsia="仿宋_GB2312" w:cs="Times New Roman"/>
                <w:kern w:val="0"/>
                <w:lang w:bidi="ar"/>
              </w:rPr>
              <w:t>2</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0F99F53">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C292922">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61DF9D00">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7014A073">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395DAFEA">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4F1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A799A">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9EF4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34DA">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B7F1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FA0F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C615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07E63">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2A9ADE">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F3614C7">
            <w:pPr>
              <w:jc w:val="center"/>
              <w:rPr>
                <w:rFonts w:eastAsia="仿宋_GB2312" w:cs="Times New Roman"/>
              </w:rPr>
            </w:pPr>
            <w:r>
              <w:rPr>
                <w:rFonts w:hint="eastAsia" w:eastAsia="仿宋_GB2312" w:cs="Times New Roman"/>
              </w:rPr>
              <w:t>B1031</w:t>
            </w:r>
            <w:r>
              <w:rPr>
                <w:rFonts w:eastAsia="仿宋_GB2312" w:cs="Times New Roman"/>
              </w:rPr>
              <w:t>43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8D2E0C3">
            <w:pPr>
              <w:jc w:val="center"/>
              <w:rPr>
                <w:rFonts w:eastAsia="仿宋_GB2312" w:cs="Times New Roman"/>
              </w:rPr>
            </w:pPr>
          </w:p>
        </w:tc>
      </w:tr>
      <w:tr w14:paraId="197FCCB1">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4DB79D9">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58B4222">
            <w:pPr>
              <w:jc w:val="center"/>
              <w:rPr>
                <w:rFonts w:eastAsia="仿宋_GB2312" w:cs="Times New Roman"/>
              </w:rPr>
            </w:pPr>
            <w:r>
              <w:rPr>
                <w:rFonts w:hint="eastAsia" w:eastAsia="仿宋_GB2312" w:cs="Times New Roman"/>
              </w:rPr>
              <w:t>日语基础写作</w:t>
            </w:r>
          </w:p>
          <w:p w14:paraId="2F192385">
            <w:pPr>
              <w:jc w:val="center"/>
              <w:rPr>
                <w:rFonts w:eastAsia="仿宋_GB2312" w:cs="Times New Roman"/>
              </w:rPr>
            </w:pPr>
            <w:r>
              <w:rPr>
                <w:rFonts w:cs="Times New Roman"/>
              </w:rPr>
              <w:t>(Basic Japanese Writing)</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F093DDA">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C97400A">
            <w:pPr>
              <w:jc w:val="center"/>
              <w:rPr>
                <w:rFonts w:eastAsia="仿宋_GB2312" w:cs="Times New Roman"/>
              </w:rPr>
            </w:pPr>
            <w:r>
              <w:rPr>
                <w:rFonts w:hint="eastAsia" w:eastAsia="仿宋_GB2312" w:cs="Times New Roman"/>
              </w:rPr>
              <w:t>16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61B89232">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04B73183">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6C460DDF">
            <w:pPr>
              <w:jc w:val="center"/>
              <w:rPr>
                <w:rFonts w:eastAsia="仿宋_GB2312" w:cs="Times New Roman"/>
              </w:rPr>
            </w:pPr>
            <w:r>
              <w:rPr>
                <w:rFonts w:hint="eastAsia" w:eastAsia="仿宋_GB2312" w:cs="Times New Roman"/>
              </w:rPr>
              <w:t>32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F3A4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5F2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BE9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74A49">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9D549">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A47A">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C5A3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CB1F">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81AD04">
            <w:pPr>
              <w:jc w:val="center"/>
              <w:rPr>
                <w:rFonts w:eastAsia="仿宋_GB2312" w:cs="Times New Roman"/>
              </w:rPr>
            </w:pPr>
            <w:r>
              <w:rPr>
                <w:rFonts w:hint="eastAsia" w:eastAsia="仿宋_GB2312" w:cs="Times New Roman"/>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B583259">
            <w:pPr>
              <w:jc w:val="center"/>
              <w:rPr>
                <w:rFonts w:eastAsia="仿宋_GB2312" w:cs="Times New Roman"/>
              </w:rPr>
            </w:pPr>
            <w:r>
              <w:rPr>
                <w:rFonts w:hint="eastAsia" w:eastAsia="仿宋_GB2312" w:cs="Times New Roman"/>
              </w:rPr>
              <w:t>B1031</w:t>
            </w:r>
            <w:r>
              <w:rPr>
                <w:rFonts w:eastAsia="仿宋_GB2312" w:cs="Times New Roman"/>
              </w:rPr>
              <w:t>44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600CC72">
            <w:pPr>
              <w:jc w:val="center"/>
              <w:rPr>
                <w:rFonts w:eastAsia="仿宋_GB2312" w:cs="Times New Roman"/>
              </w:rPr>
            </w:pPr>
          </w:p>
        </w:tc>
      </w:tr>
      <w:tr w14:paraId="0E986618">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1F6FEDCE">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B9CAD8D">
            <w:pPr>
              <w:widowControl/>
              <w:jc w:val="center"/>
              <w:textAlignment w:val="center"/>
              <w:rPr>
                <w:rFonts w:eastAsia="仿宋_GB2312" w:cs="Times New Roman"/>
                <w:b/>
                <w:bCs/>
              </w:rPr>
            </w:pPr>
            <w:r>
              <w:rPr>
                <w:rFonts w:eastAsia="仿宋_GB2312" w:cs="Times New Roman"/>
                <w:b/>
                <w:bCs/>
                <w:kern w:val="0"/>
                <w:lang w:bidi="ar"/>
              </w:rPr>
              <w:t>小计</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1D0E9BC6">
            <w:pPr>
              <w:jc w:val="center"/>
              <w:rPr>
                <w:rFonts w:eastAsia="仿宋_GB2312" w:cs="Times New Roman"/>
                <w:b/>
                <w:bCs/>
              </w:rPr>
            </w:pPr>
            <w:r>
              <w:rPr>
                <w:rFonts w:hint="eastAsia" w:eastAsia="仿宋_GB2312" w:cs="Times New Roman"/>
                <w:b/>
                <w:bCs/>
              </w:rPr>
              <w:t>40</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6BFD9C2">
            <w:pPr>
              <w:jc w:val="center"/>
              <w:rPr>
                <w:rFonts w:eastAsia="仿宋_GB2312" w:cs="Times New Roman"/>
                <w:b/>
                <w:bCs/>
              </w:rPr>
            </w:pPr>
            <w:r>
              <w:rPr>
                <w:rFonts w:hint="eastAsia" w:eastAsia="仿宋_GB2312" w:cs="Times New Roman"/>
                <w:b/>
                <w:bCs/>
              </w:rPr>
              <w:t>592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0D3407D2">
            <w:pPr>
              <w:jc w:val="center"/>
              <w:rPr>
                <w:rFonts w:eastAsia="仿宋_GB2312" w:cs="Times New Roman"/>
                <w:b/>
                <w:bCs/>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37FAF56F">
            <w:pPr>
              <w:jc w:val="center"/>
              <w:rPr>
                <w:rFonts w:eastAsia="仿宋_GB2312" w:cs="Times New Roman"/>
                <w:b/>
                <w:bCs/>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0AFB9B2C">
            <w:pPr>
              <w:jc w:val="center"/>
              <w:rPr>
                <w:rFonts w:eastAsia="仿宋_GB2312" w:cs="Times New Roman"/>
                <w:b/>
                <w:bCs/>
              </w:rPr>
            </w:pPr>
            <w:r>
              <w:rPr>
                <w:rFonts w:hint="eastAsia" w:eastAsia="仿宋_GB2312" w:cs="Times New Roman"/>
                <w:b/>
                <w:bCs/>
              </w:rPr>
              <w:t>96</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3F5B">
            <w:pPr>
              <w:jc w:val="center"/>
              <w:rPr>
                <w:rFonts w:eastAsia="仿宋_GB2312" w:cs="Times New Roman"/>
                <w:b/>
                <w:bCs/>
              </w:rPr>
            </w:pPr>
            <w:r>
              <w:rPr>
                <w:rFonts w:hint="eastAsia" w:eastAsia="仿宋_GB2312" w:cs="Times New Roman"/>
                <w:b/>
                <w:bCs/>
              </w:rPr>
              <w:t>9</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EBC9">
            <w:pPr>
              <w:jc w:val="center"/>
              <w:rPr>
                <w:rFonts w:eastAsia="仿宋_GB2312" w:cs="Times New Roman"/>
                <w:b/>
                <w:bCs/>
              </w:rPr>
            </w:pPr>
            <w:r>
              <w:rPr>
                <w:rFonts w:hint="eastAsia" w:eastAsia="仿宋_GB2312" w:cs="Times New Roman"/>
                <w:b/>
                <w:bCs/>
              </w:rPr>
              <w:t>9</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CD172">
            <w:pPr>
              <w:jc w:val="center"/>
              <w:rPr>
                <w:rFonts w:eastAsia="仿宋_GB2312" w:cs="Times New Roman"/>
                <w:b/>
                <w:bCs/>
              </w:rPr>
            </w:pPr>
            <w:r>
              <w:rPr>
                <w:rFonts w:hint="eastAsia" w:eastAsia="仿宋_GB2312" w:cs="Times New Roman"/>
                <w:b/>
                <w:bCs/>
              </w:rPr>
              <w:t>11</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E7344">
            <w:pPr>
              <w:jc w:val="center"/>
              <w:rPr>
                <w:rFonts w:eastAsia="仿宋_GB2312" w:cs="Times New Roman"/>
                <w:b/>
                <w:bCs/>
              </w:rPr>
            </w:pPr>
            <w:r>
              <w:rPr>
                <w:rFonts w:hint="eastAsia" w:eastAsia="仿宋_GB2312" w:cs="Times New Roman"/>
                <w:b/>
                <w:bCs/>
              </w:rPr>
              <w:t>11</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2CFC">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C1A89">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77DB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3B16F">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7F5CF5">
            <w:pPr>
              <w:jc w:val="center"/>
              <w:rPr>
                <w:rFonts w:eastAsia="仿宋_GB2312" w:cs="Times New Roman"/>
              </w:rPr>
            </w:pP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38BF4">
            <w:pPr>
              <w:jc w:val="center"/>
              <w:rPr>
                <w:rFonts w:eastAsia="仿宋_GB2312" w:cs="Times New Roman"/>
              </w:rPr>
            </w:pPr>
          </w:p>
        </w:tc>
        <w:tc>
          <w:tcPr>
            <w:tcW w:w="802" w:type="dxa"/>
            <w:tcBorders>
              <w:top w:val="single" w:color="auto" w:sz="4" w:space="0"/>
              <w:left w:val="dashed" w:color="000000" w:sz="4" w:space="0"/>
              <w:bottom w:val="single" w:color="3A3935" w:sz="4" w:space="0"/>
              <w:right w:val="single" w:color="3A3935" w:sz="4" w:space="0"/>
            </w:tcBorders>
            <w:shd w:val="clear" w:color="auto" w:fill="auto"/>
            <w:vAlign w:val="center"/>
          </w:tcPr>
          <w:p w14:paraId="11AB0CDC">
            <w:pPr>
              <w:jc w:val="center"/>
              <w:rPr>
                <w:rFonts w:eastAsia="仿宋_GB2312" w:cs="Times New Roman"/>
              </w:rPr>
            </w:pPr>
          </w:p>
        </w:tc>
      </w:tr>
      <w:tr w14:paraId="4AF5F85A">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07EF2AF9">
            <w:pPr>
              <w:rPr>
                <w:rFonts w:eastAsia="仿宋_GB2312" w:cs="Times New Roman"/>
              </w:rPr>
            </w:pPr>
          </w:p>
        </w:tc>
        <w:tc>
          <w:tcPr>
            <w:tcW w:w="319" w:type="dxa"/>
            <w:tcBorders>
              <w:top w:val="nil"/>
              <w:left w:val="nil"/>
              <w:bottom w:val="nil"/>
              <w:right w:val="nil"/>
            </w:tcBorders>
            <w:shd w:val="clear" w:color="auto" w:fill="auto"/>
            <w:noWrap/>
            <w:vAlign w:val="center"/>
          </w:tcPr>
          <w:p w14:paraId="0AAAC911">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54AC4EDA">
            <w:pPr>
              <w:widowControl/>
              <w:jc w:val="left"/>
              <w:textAlignment w:val="center"/>
              <w:rPr>
                <w:rFonts w:eastAsia="仿宋_GB2312" w:cs="Times New Roman"/>
                <w:b/>
                <w:bCs/>
              </w:rPr>
            </w:pPr>
            <w:r>
              <w:rPr>
                <w:rFonts w:eastAsia="仿宋_GB2312" w:cs="Times New Roman"/>
                <w:b/>
                <w:bCs/>
                <w:kern w:val="0"/>
                <w:lang w:bidi="ar"/>
              </w:rPr>
              <w:t>4．专业核心课</w:t>
            </w:r>
          </w:p>
        </w:tc>
        <w:tc>
          <w:tcPr>
            <w:tcW w:w="760" w:type="dxa"/>
            <w:tcBorders>
              <w:top w:val="nil"/>
              <w:left w:val="nil"/>
              <w:bottom w:val="nil"/>
              <w:right w:val="nil"/>
            </w:tcBorders>
            <w:shd w:val="clear" w:color="auto" w:fill="auto"/>
            <w:noWrap/>
            <w:vAlign w:val="center"/>
          </w:tcPr>
          <w:p w14:paraId="0D63075C">
            <w:pPr>
              <w:rPr>
                <w:rFonts w:eastAsia="仿宋_GB2312" w:cs="Times New Roman"/>
                <w:b/>
                <w:bCs/>
              </w:rPr>
            </w:pPr>
          </w:p>
        </w:tc>
        <w:tc>
          <w:tcPr>
            <w:tcW w:w="714" w:type="dxa"/>
            <w:tcBorders>
              <w:top w:val="nil"/>
              <w:left w:val="nil"/>
              <w:bottom w:val="nil"/>
              <w:right w:val="nil"/>
            </w:tcBorders>
            <w:shd w:val="clear" w:color="auto" w:fill="auto"/>
            <w:noWrap/>
            <w:vAlign w:val="center"/>
          </w:tcPr>
          <w:p w14:paraId="6A247017">
            <w:pPr>
              <w:rPr>
                <w:rFonts w:eastAsia="仿宋_GB2312" w:cs="Times New Roman"/>
                <w:b/>
                <w:bCs/>
              </w:rPr>
            </w:pPr>
          </w:p>
        </w:tc>
        <w:tc>
          <w:tcPr>
            <w:tcW w:w="638" w:type="dxa"/>
            <w:tcBorders>
              <w:top w:val="nil"/>
              <w:left w:val="nil"/>
              <w:bottom w:val="nil"/>
              <w:right w:val="nil"/>
            </w:tcBorders>
            <w:shd w:val="clear" w:color="auto" w:fill="auto"/>
            <w:vAlign w:val="center"/>
          </w:tcPr>
          <w:p w14:paraId="2EADA98C">
            <w:pPr>
              <w:rPr>
                <w:rFonts w:eastAsia="仿宋_GB2312" w:cs="Times New Roman"/>
              </w:rPr>
            </w:pPr>
          </w:p>
        </w:tc>
        <w:tc>
          <w:tcPr>
            <w:tcW w:w="574" w:type="dxa"/>
            <w:tcBorders>
              <w:top w:val="nil"/>
              <w:left w:val="nil"/>
              <w:bottom w:val="nil"/>
              <w:right w:val="nil"/>
            </w:tcBorders>
            <w:shd w:val="clear" w:color="auto" w:fill="auto"/>
            <w:vAlign w:val="center"/>
          </w:tcPr>
          <w:p w14:paraId="4AB53298">
            <w:pPr>
              <w:rPr>
                <w:rFonts w:eastAsia="仿宋_GB2312" w:cs="Times New Roman"/>
              </w:rPr>
            </w:pPr>
          </w:p>
        </w:tc>
        <w:tc>
          <w:tcPr>
            <w:tcW w:w="574" w:type="dxa"/>
            <w:tcBorders>
              <w:top w:val="nil"/>
              <w:left w:val="nil"/>
              <w:bottom w:val="nil"/>
              <w:right w:val="nil"/>
            </w:tcBorders>
            <w:shd w:val="clear" w:color="auto" w:fill="auto"/>
            <w:vAlign w:val="center"/>
          </w:tcPr>
          <w:p w14:paraId="24A05E4F">
            <w:pPr>
              <w:rPr>
                <w:rFonts w:eastAsia="仿宋_GB2312" w:cs="Times New Roman"/>
              </w:rPr>
            </w:pPr>
          </w:p>
        </w:tc>
        <w:tc>
          <w:tcPr>
            <w:tcW w:w="574" w:type="dxa"/>
            <w:tcBorders>
              <w:top w:val="nil"/>
              <w:left w:val="nil"/>
              <w:bottom w:val="nil"/>
              <w:right w:val="nil"/>
            </w:tcBorders>
            <w:shd w:val="clear" w:color="auto" w:fill="auto"/>
            <w:vAlign w:val="center"/>
          </w:tcPr>
          <w:p w14:paraId="662BC8AC">
            <w:pPr>
              <w:rPr>
                <w:rFonts w:eastAsia="仿宋_GB2312" w:cs="Times New Roman"/>
              </w:rPr>
            </w:pPr>
          </w:p>
        </w:tc>
        <w:tc>
          <w:tcPr>
            <w:tcW w:w="574" w:type="dxa"/>
            <w:tcBorders>
              <w:top w:val="nil"/>
              <w:left w:val="nil"/>
              <w:bottom w:val="nil"/>
              <w:right w:val="nil"/>
            </w:tcBorders>
            <w:shd w:val="clear" w:color="auto" w:fill="auto"/>
            <w:noWrap/>
            <w:vAlign w:val="center"/>
          </w:tcPr>
          <w:p w14:paraId="5087B1EE">
            <w:pPr>
              <w:rPr>
                <w:rFonts w:eastAsia="仿宋_GB2312" w:cs="Times New Roman"/>
              </w:rPr>
            </w:pPr>
          </w:p>
        </w:tc>
        <w:tc>
          <w:tcPr>
            <w:tcW w:w="574" w:type="dxa"/>
            <w:tcBorders>
              <w:top w:val="nil"/>
              <w:left w:val="nil"/>
              <w:bottom w:val="nil"/>
              <w:right w:val="nil"/>
            </w:tcBorders>
            <w:shd w:val="clear" w:color="auto" w:fill="auto"/>
            <w:noWrap/>
            <w:vAlign w:val="center"/>
          </w:tcPr>
          <w:p w14:paraId="3BD6771D">
            <w:pPr>
              <w:rPr>
                <w:rFonts w:eastAsia="仿宋_GB2312" w:cs="Times New Roman"/>
              </w:rPr>
            </w:pPr>
          </w:p>
        </w:tc>
        <w:tc>
          <w:tcPr>
            <w:tcW w:w="574" w:type="dxa"/>
            <w:tcBorders>
              <w:top w:val="nil"/>
              <w:left w:val="nil"/>
              <w:bottom w:val="nil"/>
              <w:right w:val="nil"/>
            </w:tcBorders>
            <w:shd w:val="clear" w:color="auto" w:fill="auto"/>
            <w:noWrap/>
            <w:vAlign w:val="center"/>
          </w:tcPr>
          <w:p w14:paraId="0E66896B">
            <w:pPr>
              <w:rPr>
                <w:rFonts w:eastAsia="仿宋_GB2312" w:cs="Times New Roman"/>
              </w:rPr>
            </w:pPr>
          </w:p>
        </w:tc>
        <w:tc>
          <w:tcPr>
            <w:tcW w:w="574" w:type="dxa"/>
            <w:tcBorders>
              <w:top w:val="nil"/>
              <w:left w:val="nil"/>
              <w:bottom w:val="nil"/>
              <w:right w:val="nil"/>
            </w:tcBorders>
            <w:shd w:val="clear" w:color="auto" w:fill="auto"/>
            <w:noWrap/>
            <w:vAlign w:val="center"/>
          </w:tcPr>
          <w:p w14:paraId="3C66BB57">
            <w:pPr>
              <w:rPr>
                <w:rFonts w:eastAsia="仿宋_GB2312" w:cs="Times New Roman"/>
              </w:rPr>
            </w:pPr>
          </w:p>
        </w:tc>
        <w:tc>
          <w:tcPr>
            <w:tcW w:w="574" w:type="dxa"/>
            <w:tcBorders>
              <w:top w:val="nil"/>
              <w:left w:val="nil"/>
              <w:bottom w:val="nil"/>
              <w:right w:val="nil"/>
            </w:tcBorders>
            <w:shd w:val="clear" w:color="auto" w:fill="auto"/>
            <w:noWrap/>
            <w:vAlign w:val="center"/>
          </w:tcPr>
          <w:p w14:paraId="743F6B64">
            <w:pPr>
              <w:rPr>
                <w:rFonts w:eastAsia="仿宋_GB2312" w:cs="Times New Roman"/>
              </w:rPr>
            </w:pPr>
          </w:p>
        </w:tc>
        <w:tc>
          <w:tcPr>
            <w:tcW w:w="765" w:type="dxa"/>
            <w:tcBorders>
              <w:top w:val="nil"/>
              <w:left w:val="nil"/>
              <w:bottom w:val="nil"/>
              <w:right w:val="nil"/>
            </w:tcBorders>
            <w:shd w:val="clear" w:color="auto" w:fill="auto"/>
            <w:noWrap/>
            <w:vAlign w:val="center"/>
          </w:tcPr>
          <w:p w14:paraId="388EFF5A">
            <w:pPr>
              <w:rPr>
                <w:rFonts w:eastAsia="仿宋_GB2312" w:cs="Times New Roman"/>
              </w:rPr>
            </w:pPr>
          </w:p>
        </w:tc>
        <w:tc>
          <w:tcPr>
            <w:tcW w:w="240" w:type="dxa"/>
            <w:tcBorders>
              <w:top w:val="nil"/>
              <w:left w:val="nil"/>
              <w:bottom w:val="nil"/>
              <w:right w:val="nil"/>
            </w:tcBorders>
            <w:shd w:val="clear" w:color="auto" w:fill="auto"/>
            <w:noWrap/>
            <w:vAlign w:val="center"/>
          </w:tcPr>
          <w:p w14:paraId="663E9AF0">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6E209EBC">
            <w:pPr>
              <w:rPr>
                <w:rFonts w:eastAsia="仿宋_GB2312" w:cs="Times New Roman"/>
              </w:rPr>
            </w:pPr>
          </w:p>
        </w:tc>
        <w:tc>
          <w:tcPr>
            <w:tcW w:w="844" w:type="dxa"/>
            <w:tcBorders>
              <w:top w:val="nil"/>
              <w:left w:val="nil"/>
              <w:bottom w:val="nil"/>
              <w:right w:val="nil"/>
            </w:tcBorders>
            <w:shd w:val="clear" w:color="auto" w:fill="auto"/>
            <w:noWrap/>
            <w:vAlign w:val="center"/>
          </w:tcPr>
          <w:p w14:paraId="0967CEA6">
            <w:pPr>
              <w:rPr>
                <w:rFonts w:eastAsia="仿宋_GB2312" w:cs="Times New Roman"/>
              </w:rPr>
            </w:pPr>
          </w:p>
        </w:tc>
        <w:tc>
          <w:tcPr>
            <w:tcW w:w="802" w:type="dxa"/>
            <w:tcBorders>
              <w:top w:val="nil"/>
              <w:left w:val="nil"/>
              <w:bottom w:val="nil"/>
              <w:right w:val="nil"/>
            </w:tcBorders>
            <w:shd w:val="clear" w:color="auto" w:fill="auto"/>
            <w:noWrap/>
            <w:vAlign w:val="center"/>
          </w:tcPr>
          <w:p w14:paraId="03CEF6B1">
            <w:pPr>
              <w:rPr>
                <w:rFonts w:eastAsia="仿宋_GB2312" w:cs="Times New Roman"/>
              </w:rPr>
            </w:pPr>
          </w:p>
        </w:tc>
      </w:tr>
      <w:tr w14:paraId="2C84CB19">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502DFA37">
            <w:pPr>
              <w:rPr>
                <w:rFonts w:eastAsia="仿宋_GB2312" w:cs="Times New Roman"/>
              </w:rPr>
            </w:pPr>
          </w:p>
        </w:tc>
        <w:tc>
          <w:tcPr>
            <w:tcW w:w="319" w:type="dxa"/>
            <w:tcBorders>
              <w:top w:val="nil"/>
              <w:left w:val="nil"/>
              <w:bottom w:val="nil"/>
              <w:right w:val="nil"/>
            </w:tcBorders>
            <w:shd w:val="clear" w:color="auto" w:fill="auto"/>
            <w:noWrap/>
            <w:vAlign w:val="center"/>
          </w:tcPr>
          <w:p w14:paraId="72E25B05">
            <w:pPr>
              <w:rPr>
                <w:rFonts w:eastAsia="仿宋_GB2312" w:cs="Times New Roman"/>
              </w:rPr>
            </w:pPr>
          </w:p>
        </w:tc>
        <w:tc>
          <w:tcPr>
            <w:tcW w:w="13794" w:type="dxa"/>
            <w:gridSpan w:val="19"/>
            <w:tcBorders>
              <w:top w:val="nil"/>
              <w:left w:val="nil"/>
              <w:bottom w:val="single" w:color="3A3935" w:sz="4" w:space="0"/>
              <w:right w:val="nil"/>
            </w:tcBorders>
            <w:shd w:val="clear" w:color="auto" w:fill="auto"/>
            <w:noWrap/>
            <w:vAlign w:val="center"/>
          </w:tcPr>
          <w:p w14:paraId="2186B0AD">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18</w:t>
            </w:r>
          </w:p>
        </w:tc>
        <w:tc>
          <w:tcPr>
            <w:tcW w:w="802" w:type="dxa"/>
            <w:tcBorders>
              <w:top w:val="nil"/>
              <w:left w:val="nil"/>
              <w:bottom w:val="single" w:color="auto" w:sz="4" w:space="0"/>
              <w:right w:val="nil"/>
            </w:tcBorders>
            <w:shd w:val="clear" w:color="auto" w:fill="auto"/>
            <w:noWrap/>
            <w:vAlign w:val="center"/>
          </w:tcPr>
          <w:p w14:paraId="17AA97B6">
            <w:pPr>
              <w:rPr>
                <w:rFonts w:eastAsia="仿宋_GB2312" w:cs="Times New Roman"/>
              </w:rPr>
            </w:pPr>
          </w:p>
        </w:tc>
      </w:tr>
      <w:tr w14:paraId="1F7952D2">
        <w:tblPrEx>
          <w:tblCellMar>
            <w:top w:w="0" w:type="dxa"/>
            <w:left w:w="108" w:type="dxa"/>
            <w:bottom w:w="0" w:type="dxa"/>
            <w:right w:w="108" w:type="dxa"/>
          </w:tblCellMar>
        </w:tblPrEx>
        <w:trPr>
          <w:trHeight w:val="300" w:hRule="atLeast"/>
          <w:jc w:val="center"/>
        </w:trPr>
        <w:tc>
          <w:tcPr>
            <w:tcW w:w="820" w:type="dxa"/>
            <w:gridSpan w:val="2"/>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81A594B">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14:paraId="5BB90694">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0EB9037">
            <w:pPr>
              <w:widowControl/>
              <w:jc w:val="center"/>
              <w:textAlignment w:val="center"/>
              <w:rPr>
                <w:rFonts w:eastAsia="仿宋_GB2312" w:cs="Times New Roman"/>
                <w:b/>
                <w:bCs/>
              </w:rPr>
            </w:pPr>
            <w:r>
              <w:rPr>
                <w:rFonts w:eastAsia="仿宋_GB2312" w:cs="Times New Roman"/>
                <w:b/>
                <w:bCs/>
                <w:kern w:val="0"/>
                <w:lang w:bidi="ar"/>
              </w:rPr>
              <w:t>课程名称</w:t>
            </w:r>
          </w:p>
        </w:tc>
        <w:tc>
          <w:tcPr>
            <w:tcW w:w="82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60453A9">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3A3935" w:sz="4" w:space="0"/>
              <w:left w:val="single" w:color="3A3935" w:sz="4" w:space="0"/>
              <w:bottom w:val="single" w:color="3A3935" w:sz="4" w:space="0"/>
              <w:right w:val="single" w:color="3A3935" w:sz="4" w:space="0"/>
            </w:tcBorders>
            <w:shd w:val="clear" w:color="auto" w:fill="auto"/>
            <w:vAlign w:val="center"/>
          </w:tcPr>
          <w:p w14:paraId="63802F8F">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3A3935" w:sz="4" w:space="0"/>
              <w:left w:val="single" w:color="3A3935" w:sz="4" w:space="0"/>
              <w:bottom w:val="single" w:color="3A3935" w:sz="4" w:space="0"/>
              <w:right w:val="single" w:color="3A3935" w:sz="4" w:space="0"/>
            </w:tcBorders>
            <w:shd w:val="clear" w:color="auto" w:fill="auto"/>
            <w:vAlign w:val="center"/>
          </w:tcPr>
          <w:p w14:paraId="381B246A">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18" w:type="dxa"/>
            <w:gridSpan w:val="3"/>
            <w:vMerge w:val="restart"/>
            <w:tcBorders>
              <w:top w:val="single" w:color="3A3935" w:sz="4" w:space="0"/>
              <w:left w:val="single" w:color="3A3935" w:sz="4" w:space="0"/>
              <w:bottom w:val="single" w:color="000000" w:sz="4" w:space="0"/>
              <w:right w:val="single" w:color="3A3935" w:sz="4" w:space="0"/>
            </w:tcBorders>
            <w:shd w:val="clear" w:color="auto" w:fill="auto"/>
            <w:vAlign w:val="center"/>
          </w:tcPr>
          <w:p w14:paraId="49820C99">
            <w:pPr>
              <w:widowControl/>
              <w:jc w:val="center"/>
              <w:textAlignment w:val="center"/>
              <w:rPr>
                <w:rFonts w:eastAsia="仿宋_GB2312" w:cs="Times New Roman"/>
                <w:b/>
                <w:bCs/>
              </w:rPr>
            </w:pPr>
            <w:r>
              <w:rPr>
                <w:rFonts w:eastAsia="仿宋_GB2312" w:cs="Times New Roman"/>
                <w:b/>
                <w:bCs/>
                <w:kern w:val="0"/>
                <w:lang w:bidi="ar"/>
              </w:rPr>
              <w:t>考核  方式</w:t>
            </w:r>
          </w:p>
        </w:tc>
        <w:tc>
          <w:tcPr>
            <w:tcW w:w="1218" w:type="dxa"/>
            <w:gridSpan w:val="2"/>
            <w:vMerge w:val="restart"/>
            <w:tcBorders>
              <w:top w:val="single" w:color="3A3935" w:sz="4" w:space="0"/>
              <w:left w:val="single" w:color="3A3935" w:sz="4" w:space="0"/>
              <w:bottom w:val="single" w:color="000000" w:sz="4" w:space="0"/>
              <w:right w:val="single" w:color="auto" w:sz="4" w:space="0"/>
            </w:tcBorders>
            <w:shd w:val="clear" w:color="auto" w:fill="auto"/>
            <w:vAlign w:val="center"/>
          </w:tcPr>
          <w:p w14:paraId="583C07A1">
            <w:pPr>
              <w:widowControl/>
              <w:jc w:val="center"/>
              <w:textAlignment w:val="center"/>
              <w:rPr>
                <w:rFonts w:eastAsia="仿宋_GB2312" w:cs="Times New Roman"/>
                <w:b/>
                <w:bCs/>
              </w:rPr>
            </w:pPr>
            <w:r>
              <w:rPr>
                <w:rFonts w:eastAsia="仿宋_GB2312" w:cs="Times New Roman"/>
                <w:b/>
                <w:bCs/>
                <w:kern w:val="0"/>
                <w:lang w:bidi="ar"/>
              </w:rPr>
              <w:t>课程编码</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49E823">
            <w:pPr>
              <w:widowControl/>
              <w:jc w:val="center"/>
              <w:textAlignment w:val="center"/>
              <w:rPr>
                <w:rFonts w:eastAsia="仿宋_GB2312" w:cs="Times New Roman"/>
                <w:b/>
                <w:bCs/>
              </w:rPr>
            </w:pPr>
            <w:r>
              <w:rPr>
                <w:rFonts w:eastAsia="仿宋_GB2312" w:cs="Times New Roman"/>
                <w:b/>
                <w:bCs/>
                <w:kern w:val="0"/>
                <w:lang w:bidi="ar"/>
              </w:rPr>
              <w:t>备注</w:t>
            </w:r>
          </w:p>
        </w:tc>
      </w:tr>
      <w:tr w14:paraId="0E8D621A">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3F0F1D1">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1EF4025">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999E70E">
            <w:pPr>
              <w:jc w:val="center"/>
              <w:rPr>
                <w:rFonts w:eastAsia="仿宋_GB2312" w:cs="Times New Roman"/>
                <w:b/>
                <w:bCs/>
              </w:rPr>
            </w:pPr>
          </w:p>
        </w:tc>
        <w:tc>
          <w:tcPr>
            <w:tcW w:w="79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4FDB3403">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7A919E0B">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55B898A7">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3A3935" w:sz="4" w:space="0"/>
              <w:left w:val="single" w:color="3A3935" w:sz="4" w:space="0"/>
              <w:bottom w:val="single" w:color="3A3935" w:sz="4" w:space="0"/>
              <w:right w:val="single" w:color="3A3935" w:sz="4" w:space="0"/>
            </w:tcBorders>
            <w:shd w:val="clear" w:color="auto" w:fill="auto"/>
            <w:vAlign w:val="center"/>
          </w:tcPr>
          <w:p w14:paraId="6612E667">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48B102E4">
            <w:pPr>
              <w:widowControl/>
              <w:jc w:val="center"/>
              <w:textAlignment w:val="center"/>
              <w:rPr>
                <w:rFonts w:eastAsia="仿宋_GB2312" w:cs="Times New Roman"/>
                <w:b/>
                <w:bCs/>
              </w:rPr>
            </w:pPr>
            <w:r>
              <w:rPr>
                <w:rFonts w:eastAsia="仿宋_GB2312" w:cs="Times New Roman"/>
                <w:b/>
                <w:bCs/>
                <w:kern w:val="0"/>
                <w:lang w:bidi="ar"/>
              </w:rPr>
              <w:t>一</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79FB97E0">
            <w:pPr>
              <w:widowControl/>
              <w:jc w:val="center"/>
              <w:textAlignment w:val="center"/>
              <w:rPr>
                <w:rFonts w:eastAsia="仿宋_GB2312" w:cs="Times New Roman"/>
                <w:b/>
                <w:bCs/>
              </w:rPr>
            </w:pPr>
            <w:r>
              <w:rPr>
                <w:rFonts w:eastAsia="仿宋_GB2312" w:cs="Times New Roman"/>
                <w:b/>
                <w:bCs/>
                <w:kern w:val="0"/>
                <w:lang w:bidi="ar"/>
              </w:rPr>
              <w:t>二</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047AEAB4">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3A3935" w:sz="4" w:space="0"/>
              <w:left w:val="single" w:color="3A3935" w:sz="4" w:space="0"/>
              <w:bottom w:val="single" w:color="3A3935" w:sz="4" w:space="0"/>
              <w:right w:val="single" w:color="3A3935" w:sz="4" w:space="0"/>
            </w:tcBorders>
            <w:shd w:val="clear" w:color="auto" w:fill="auto"/>
            <w:vAlign w:val="center"/>
          </w:tcPr>
          <w:p w14:paraId="40C4EECC">
            <w:pPr>
              <w:widowControl/>
              <w:jc w:val="center"/>
              <w:textAlignment w:val="center"/>
              <w:rPr>
                <w:rFonts w:eastAsia="仿宋_GB2312" w:cs="Times New Roman"/>
                <w:b/>
                <w:bCs/>
              </w:rPr>
            </w:pPr>
            <w:r>
              <w:rPr>
                <w:rFonts w:eastAsia="仿宋_GB2312" w:cs="Times New Roman"/>
                <w:b/>
                <w:bCs/>
                <w:kern w:val="0"/>
                <w:lang w:bidi="ar"/>
              </w:rPr>
              <w:t>四</w:t>
            </w:r>
          </w:p>
        </w:tc>
        <w:tc>
          <w:tcPr>
            <w:tcW w:w="1018" w:type="dxa"/>
            <w:gridSpan w:val="3"/>
            <w:vMerge w:val="continue"/>
            <w:tcBorders>
              <w:top w:val="single" w:color="3A3935" w:sz="4" w:space="0"/>
              <w:left w:val="single" w:color="3A3935" w:sz="4" w:space="0"/>
              <w:bottom w:val="single" w:color="000000" w:sz="4" w:space="0"/>
              <w:right w:val="single" w:color="3A3935" w:sz="4" w:space="0"/>
            </w:tcBorders>
            <w:shd w:val="clear" w:color="auto" w:fill="auto"/>
            <w:vAlign w:val="center"/>
          </w:tcPr>
          <w:p w14:paraId="64C276A2">
            <w:pPr>
              <w:jc w:val="center"/>
              <w:rPr>
                <w:rFonts w:eastAsia="仿宋_GB2312" w:cs="Times New Roman"/>
                <w:b/>
                <w:bCs/>
              </w:rPr>
            </w:pPr>
          </w:p>
        </w:tc>
        <w:tc>
          <w:tcPr>
            <w:tcW w:w="1218" w:type="dxa"/>
            <w:gridSpan w:val="2"/>
            <w:vMerge w:val="continue"/>
            <w:tcBorders>
              <w:top w:val="single" w:color="3A3935" w:sz="4" w:space="0"/>
              <w:left w:val="single" w:color="3A3935" w:sz="4" w:space="0"/>
              <w:bottom w:val="single" w:color="000000" w:sz="4" w:space="0"/>
              <w:right w:val="single" w:color="auto" w:sz="4" w:space="0"/>
            </w:tcBorders>
            <w:shd w:val="clear" w:color="auto" w:fill="auto"/>
            <w:vAlign w:val="center"/>
          </w:tcPr>
          <w:p w14:paraId="67A5AA96">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E2CAA8">
            <w:pPr>
              <w:jc w:val="center"/>
              <w:rPr>
                <w:rFonts w:eastAsia="仿宋_GB2312" w:cs="Times New Roman"/>
                <w:b/>
                <w:bCs/>
              </w:rPr>
            </w:pPr>
          </w:p>
        </w:tc>
      </w:tr>
      <w:tr w14:paraId="07CDBAF7">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14569B2">
            <w:pPr>
              <w:jc w:val="center"/>
              <w:rPr>
                <w:rFonts w:eastAsia="仿宋_GB2312" w:cs="Times New Roman"/>
                <w:b/>
                <w:bCs/>
              </w:rPr>
            </w:pPr>
          </w:p>
        </w:tc>
        <w:tc>
          <w:tcPr>
            <w:tcW w:w="3236"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22D3199">
            <w:pPr>
              <w:jc w:val="center"/>
              <w:rPr>
                <w:rFonts w:eastAsia="仿宋_GB2312" w:cs="Times New Roman"/>
                <w:b/>
                <w:bCs/>
              </w:rPr>
            </w:pPr>
          </w:p>
        </w:tc>
        <w:tc>
          <w:tcPr>
            <w:tcW w:w="82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B37F84D">
            <w:pPr>
              <w:jc w:val="center"/>
              <w:rPr>
                <w:rFonts w:eastAsia="仿宋_GB2312" w:cs="Times New Roman"/>
                <w:b/>
                <w:bCs/>
              </w:rPr>
            </w:pPr>
          </w:p>
        </w:tc>
        <w:tc>
          <w:tcPr>
            <w:tcW w:w="79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3866B858">
            <w:pPr>
              <w:jc w:val="center"/>
              <w:rPr>
                <w:rFonts w:eastAsia="仿宋_GB2312" w:cs="Times New Roman"/>
                <w:b/>
                <w:bCs/>
              </w:rPr>
            </w:pPr>
          </w:p>
        </w:tc>
        <w:tc>
          <w:tcPr>
            <w:tcW w:w="760"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6E012105">
            <w:pPr>
              <w:jc w:val="center"/>
              <w:rPr>
                <w:rFonts w:eastAsia="仿宋_GB2312" w:cs="Times New Roman"/>
                <w:b/>
                <w:bCs/>
              </w:rPr>
            </w:pPr>
          </w:p>
        </w:tc>
        <w:tc>
          <w:tcPr>
            <w:tcW w:w="714"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B1EF671">
            <w:pPr>
              <w:jc w:val="center"/>
              <w:rPr>
                <w:rFonts w:eastAsia="仿宋_GB2312" w:cs="Times New Roman"/>
                <w:b/>
                <w:bCs/>
              </w:rPr>
            </w:pPr>
          </w:p>
        </w:tc>
        <w:tc>
          <w:tcPr>
            <w:tcW w:w="638" w:type="dxa"/>
            <w:vMerge w:val="continue"/>
            <w:tcBorders>
              <w:top w:val="single" w:color="3A3935" w:sz="4" w:space="0"/>
              <w:left w:val="single" w:color="3A3935" w:sz="4" w:space="0"/>
              <w:bottom w:val="single" w:color="3A3935" w:sz="4" w:space="0"/>
              <w:right w:val="single" w:color="3A3935" w:sz="4" w:space="0"/>
            </w:tcBorders>
            <w:shd w:val="clear" w:color="auto" w:fill="auto"/>
            <w:vAlign w:val="center"/>
          </w:tcPr>
          <w:p w14:paraId="2E58E045">
            <w:pPr>
              <w:jc w:val="center"/>
              <w:rPr>
                <w:rFonts w:eastAsia="仿宋_GB2312" w:cs="Times New Roman"/>
                <w:b/>
                <w:bCs/>
              </w:rPr>
            </w:pPr>
          </w:p>
        </w:tc>
        <w:tc>
          <w:tcPr>
            <w:tcW w:w="574" w:type="dxa"/>
            <w:tcBorders>
              <w:top w:val="single" w:color="3A3935" w:sz="4" w:space="0"/>
              <w:left w:val="single" w:color="3A3935" w:sz="4" w:space="0"/>
              <w:bottom w:val="nil"/>
              <w:right w:val="single" w:color="3A3935" w:sz="4" w:space="0"/>
            </w:tcBorders>
            <w:shd w:val="clear" w:color="auto" w:fill="auto"/>
            <w:vAlign w:val="center"/>
          </w:tcPr>
          <w:p w14:paraId="6C83A59D">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3400831A">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643C468F">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717D8DD6">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5EE64A04">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6583D7EA">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3959DDDE">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3A3935" w:sz="4" w:space="0"/>
              <w:left w:val="single" w:color="3A3935" w:sz="4" w:space="0"/>
              <w:bottom w:val="nil"/>
              <w:right w:val="single" w:color="3A3935" w:sz="4" w:space="0"/>
            </w:tcBorders>
            <w:shd w:val="clear" w:color="auto" w:fill="auto"/>
            <w:vAlign w:val="center"/>
          </w:tcPr>
          <w:p w14:paraId="49E63B60">
            <w:pPr>
              <w:widowControl/>
              <w:jc w:val="center"/>
              <w:textAlignment w:val="center"/>
              <w:rPr>
                <w:rFonts w:eastAsia="仿宋_GB2312" w:cs="Times New Roman"/>
                <w:b/>
                <w:bCs/>
              </w:rPr>
            </w:pPr>
            <w:r>
              <w:rPr>
                <w:rFonts w:eastAsia="仿宋_GB2312" w:cs="Times New Roman"/>
                <w:b/>
                <w:bCs/>
                <w:kern w:val="0"/>
                <w:lang w:bidi="ar"/>
              </w:rPr>
              <w:t>春</w:t>
            </w:r>
          </w:p>
        </w:tc>
        <w:tc>
          <w:tcPr>
            <w:tcW w:w="1018" w:type="dxa"/>
            <w:gridSpan w:val="3"/>
            <w:vMerge w:val="continue"/>
            <w:tcBorders>
              <w:top w:val="single" w:color="3A3935" w:sz="4" w:space="0"/>
              <w:left w:val="single" w:color="3A3935" w:sz="4" w:space="0"/>
              <w:bottom w:val="single" w:color="000000" w:sz="4" w:space="0"/>
              <w:right w:val="single" w:color="3A3935" w:sz="4" w:space="0"/>
            </w:tcBorders>
            <w:shd w:val="clear" w:color="auto" w:fill="auto"/>
            <w:vAlign w:val="center"/>
          </w:tcPr>
          <w:p w14:paraId="13D59AD4">
            <w:pPr>
              <w:jc w:val="center"/>
              <w:rPr>
                <w:rFonts w:eastAsia="仿宋_GB2312" w:cs="Times New Roman"/>
                <w:b/>
                <w:bCs/>
              </w:rPr>
            </w:pPr>
          </w:p>
        </w:tc>
        <w:tc>
          <w:tcPr>
            <w:tcW w:w="1218" w:type="dxa"/>
            <w:gridSpan w:val="2"/>
            <w:vMerge w:val="continue"/>
            <w:tcBorders>
              <w:top w:val="single" w:color="3A3935" w:sz="4" w:space="0"/>
              <w:left w:val="single" w:color="3A3935" w:sz="4" w:space="0"/>
              <w:bottom w:val="single" w:color="000000" w:sz="4" w:space="0"/>
              <w:right w:val="single" w:color="auto" w:sz="4" w:space="0"/>
            </w:tcBorders>
            <w:shd w:val="clear" w:color="auto" w:fill="auto"/>
            <w:vAlign w:val="center"/>
          </w:tcPr>
          <w:p w14:paraId="547D2A6D">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DB158C">
            <w:pPr>
              <w:jc w:val="center"/>
              <w:rPr>
                <w:rFonts w:eastAsia="仿宋_GB2312" w:cs="Times New Roman"/>
                <w:b/>
                <w:bCs/>
              </w:rPr>
            </w:pPr>
          </w:p>
        </w:tc>
      </w:tr>
      <w:tr w14:paraId="3F8D44EA">
        <w:tblPrEx>
          <w:tblCellMar>
            <w:top w:w="0" w:type="dxa"/>
            <w:left w:w="108" w:type="dxa"/>
            <w:bottom w:w="0" w:type="dxa"/>
            <w:right w:w="108" w:type="dxa"/>
          </w:tblCellMar>
        </w:tblPrEx>
        <w:trPr>
          <w:trHeight w:val="693" w:hRule="atLeast"/>
          <w:jc w:val="center"/>
        </w:trPr>
        <w:tc>
          <w:tcPr>
            <w:tcW w:w="820" w:type="dxa"/>
            <w:gridSpan w:val="2"/>
            <w:vMerge w:val="restart"/>
            <w:tcBorders>
              <w:top w:val="single" w:color="3A3935" w:sz="4" w:space="0"/>
              <w:left w:val="single" w:color="3A3935" w:sz="4" w:space="0"/>
              <w:right w:val="single" w:color="3A3935" w:sz="4" w:space="0"/>
            </w:tcBorders>
            <w:shd w:val="clear" w:color="auto" w:fill="auto"/>
            <w:vAlign w:val="center"/>
          </w:tcPr>
          <w:p w14:paraId="6F10B9B7">
            <w:pPr>
              <w:widowControl/>
              <w:jc w:val="center"/>
              <w:textAlignment w:val="center"/>
              <w:rPr>
                <w:rFonts w:eastAsia="仿宋_GB2312" w:cs="Times New Roman"/>
                <w:b/>
                <w:bCs/>
              </w:rPr>
            </w:pPr>
            <w:r>
              <w:rPr>
                <w:rFonts w:eastAsia="仿宋_GB2312" w:cs="Times New Roman"/>
                <w:b/>
                <w:bCs/>
                <w:kern w:val="0"/>
                <w:lang w:bidi="ar"/>
              </w:rPr>
              <w:t>必修</w:t>
            </w:r>
          </w:p>
        </w:tc>
        <w:tc>
          <w:tcPr>
            <w:tcW w:w="3236" w:type="dxa"/>
            <w:tcBorders>
              <w:top w:val="single" w:color="3A3935" w:sz="4" w:space="0"/>
              <w:left w:val="single" w:color="3A3935" w:sz="4" w:space="0"/>
              <w:bottom w:val="single" w:color="auto" w:sz="4" w:space="0"/>
              <w:right w:val="single" w:color="3A3935" w:sz="4" w:space="0"/>
            </w:tcBorders>
            <w:shd w:val="clear" w:color="auto" w:fill="auto"/>
            <w:vAlign w:val="center"/>
          </w:tcPr>
          <w:p w14:paraId="7DFAE022">
            <w:pPr>
              <w:jc w:val="center"/>
              <w:rPr>
                <w:rFonts w:eastAsia="仿宋_GB2312" w:cs="Times New Roman"/>
              </w:rPr>
            </w:pPr>
            <w:r>
              <w:rPr>
                <w:rFonts w:hint="eastAsia" w:eastAsia="仿宋_GB2312" w:cs="Times New Roman"/>
              </w:rPr>
              <w:t>高级日语1</w:t>
            </w:r>
          </w:p>
          <w:p w14:paraId="41760F5A">
            <w:pPr>
              <w:jc w:val="center"/>
              <w:rPr>
                <w:rFonts w:eastAsia="仿宋_GB2312" w:cs="Times New Roman"/>
              </w:rPr>
            </w:pPr>
            <w:r>
              <w:rPr>
                <w:rFonts w:cs="Times New Roman"/>
              </w:rPr>
              <w:t>(Advanced Japanese</w:t>
            </w:r>
            <w:r>
              <w:rPr>
                <w:rFonts w:hint="eastAsia" w:eastAsia="仿宋_GB2312" w:cs="Times New Roman"/>
                <w:kern w:val="0"/>
                <w:lang w:bidi="ar"/>
              </w:rPr>
              <w:t xml:space="preserve"> 1</w:t>
            </w:r>
            <w:r>
              <w:rPr>
                <w:rFonts w:cs="Times New Roman"/>
              </w:rPr>
              <w:t>)</w:t>
            </w:r>
          </w:p>
        </w:tc>
        <w:tc>
          <w:tcPr>
            <w:tcW w:w="828" w:type="dxa"/>
            <w:tcBorders>
              <w:top w:val="single" w:color="3A3935" w:sz="4" w:space="0"/>
              <w:left w:val="single" w:color="3A3935" w:sz="4" w:space="0"/>
              <w:bottom w:val="single" w:color="auto" w:sz="4" w:space="0"/>
              <w:right w:val="single" w:color="3A3935" w:sz="4" w:space="0"/>
            </w:tcBorders>
            <w:shd w:val="clear" w:color="auto" w:fill="auto"/>
            <w:vAlign w:val="center"/>
          </w:tcPr>
          <w:p w14:paraId="2086E13A">
            <w:pPr>
              <w:jc w:val="center"/>
              <w:rPr>
                <w:rFonts w:eastAsia="仿宋_GB2312" w:cs="Times New Roman"/>
              </w:rPr>
            </w:pPr>
            <w:r>
              <w:rPr>
                <w:rFonts w:hint="eastAsia" w:eastAsia="仿宋_GB2312" w:cs="Times New Roman"/>
              </w:rPr>
              <w:t>4</w:t>
            </w:r>
          </w:p>
        </w:tc>
        <w:tc>
          <w:tcPr>
            <w:tcW w:w="790" w:type="dxa"/>
            <w:tcBorders>
              <w:top w:val="single" w:color="3A3935" w:sz="4" w:space="0"/>
              <w:left w:val="single" w:color="3A3935" w:sz="4" w:space="0"/>
              <w:bottom w:val="single" w:color="auto" w:sz="4" w:space="0"/>
              <w:right w:val="single" w:color="3A3935" w:sz="4" w:space="0"/>
            </w:tcBorders>
            <w:shd w:val="clear" w:color="auto" w:fill="auto"/>
            <w:vAlign w:val="center"/>
          </w:tcPr>
          <w:p w14:paraId="275FAA58">
            <w:pPr>
              <w:jc w:val="center"/>
              <w:rPr>
                <w:rFonts w:eastAsia="仿宋_GB2312" w:cs="Times New Roman"/>
              </w:rPr>
            </w:pPr>
            <w:r>
              <w:rPr>
                <w:rFonts w:hint="eastAsia" w:eastAsia="仿宋_GB2312" w:cs="Times New Roman"/>
              </w:rPr>
              <w:t>64</w:t>
            </w:r>
          </w:p>
        </w:tc>
        <w:tc>
          <w:tcPr>
            <w:tcW w:w="760" w:type="dxa"/>
            <w:tcBorders>
              <w:top w:val="single" w:color="3A3935" w:sz="4" w:space="0"/>
              <w:left w:val="single" w:color="3A3935" w:sz="4" w:space="0"/>
              <w:bottom w:val="single" w:color="auto" w:sz="4" w:space="0"/>
              <w:right w:val="nil"/>
            </w:tcBorders>
            <w:shd w:val="clear" w:color="auto" w:fill="auto"/>
            <w:vAlign w:val="center"/>
          </w:tcPr>
          <w:p w14:paraId="51034F52">
            <w:pPr>
              <w:jc w:val="center"/>
              <w:rPr>
                <w:rFonts w:eastAsia="仿宋_GB2312" w:cs="Times New Roman"/>
              </w:rPr>
            </w:pPr>
          </w:p>
        </w:tc>
        <w:tc>
          <w:tcPr>
            <w:tcW w:w="714" w:type="dxa"/>
            <w:tcBorders>
              <w:top w:val="single" w:color="3A3935" w:sz="4" w:space="0"/>
              <w:left w:val="single" w:color="3A3935" w:sz="4" w:space="0"/>
              <w:bottom w:val="single" w:color="auto" w:sz="4" w:space="0"/>
              <w:right w:val="nil"/>
            </w:tcBorders>
            <w:shd w:val="clear" w:color="auto" w:fill="auto"/>
            <w:vAlign w:val="center"/>
          </w:tcPr>
          <w:p w14:paraId="33A6B7D6">
            <w:pPr>
              <w:jc w:val="center"/>
              <w:rPr>
                <w:rFonts w:eastAsia="仿宋_GB2312" w:cs="Times New Roman"/>
              </w:rPr>
            </w:pPr>
          </w:p>
        </w:tc>
        <w:tc>
          <w:tcPr>
            <w:tcW w:w="638" w:type="dxa"/>
            <w:tcBorders>
              <w:top w:val="single" w:color="3A3935" w:sz="4" w:space="0"/>
              <w:left w:val="single" w:color="3A3935" w:sz="4" w:space="0"/>
              <w:bottom w:val="single" w:color="auto" w:sz="4" w:space="0"/>
              <w:right w:val="nil"/>
            </w:tcBorders>
            <w:shd w:val="clear" w:color="auto" w:fill="auto"/>
            <w:vAlign w:val="center"/>
          </w:tcPr>
          <w:p w14:paraId="685A90E0">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190AEA9B">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188B86A7">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3D1A6994">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3AD066AB">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5BBD5573">
            <w:pPr>
              <w:jc w:val="center"/>
              <w:rPr>
                <w:rFonts w:eastAsia="仿宋_GB2312" w:cs="Times New Roman"/>
              </w:rPr>
            </w:pPr>
            <w:r>
              <w:rPr>
                <w:rFonts w:hint="eastAsia" w:eastAsia="仿宋_GB2312" w:cs="Times New Roman"/>
              </w:rPr>
              <w:t>4</w:t>
            </w: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089DE131">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4736C1A8">
            <w:pPr>
              <w:jc w:val="center"/>
              <w:rPr>
                <w:rFonts w:eastAsia="仿宋_GB2312" w:cs="Times New Roman"/>
              </w:rPr>
            </w:pPr>
          </w:p>
        </w:tc>
        <w:tc>
          <w:tcPr>
            <w:tcW w:w="574" w:type="dxa"/>
            <w:tcBorders>
              <w:top w:val="single" w:color="000000" w:sz="4" w:space="0"/>
              <w:left w:val="single" w:color="000000" w:sz="4" w:space="0"/>
              <w:bottom w:val="single" w:color="auto" w:sz="4" w:space="0"/>
              <w:right w:val="single" w:color="000000" w:sz="4" w:space="0"/>
            </w:tcBorders>
            <w:shd w:val="clear" w:color="auto" w:fill="auto"/>
            <w:vAlign w:val="center"/>
          </w:tcPr>
          <w:p w14:paraId="79646043">
            <w:pPr>
              <w:jc w:val="center"/>
              <w:rPr>
                <w:rFonts w:eastAsia="仿宋_GB2312" w:cs="Times New Roman"/>
              </w:rPr>
            </w:pPr>
          </w:p>
        </w:tc>
        <w:tc>
          <w:tcPr>
            <w:tcW w:w="1018"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3B947628">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auto" w:sz="4" w:space="0"/>
              <w:right w:val="single" w:color="auto" w:sz="4" w:space="0"/>
            </w:tcBorders>
            <w:shd w:val="clear" w:color="auto" w:fill="auto"/>
            <w:vAlign w:val="center"/>
          </w:tcPr>
          <w:p w14:paraId="611D4F0D">
            <w:pPr>
              <w:jc w:val="center"/>
              <w:rPr>
                <w:rFonts w:eastAsia="仿宋_GB2312" w:cs="Times New Roman"/>
              </w:rPr>
            </w:pPr>
            <w:r>
              <w:rPr>
                <w:rFonts w:hint="eastAsia" w:eastAsia="仿宋_GB2312" w:cs="Times New Roman"/>
              </w:rPr>
              <w:t>B1041</w:t>
            </w:r>
            <w:r>
              <w:rPr>
                <w:rFonts w:eastAsia="仿宋_GB2312" w:cs="Times New Roman"/>
              </w:rPr>
              <w:t>25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235E9B0">
            <w:pPr>
              <w:jc w:val="center"/>
              <w:rPr>
                <w:rFonts w:eastAsia="仿宋_GB2312" w:cs="Times New Roman"/>
              </w:rPr>
            </w:pPr>
          </w:p>
        </w:tc>
      </w:tr>
      <w:tr w14:paraId="3675543F">
        <w:tblPrEx>
          <w:tblCellMar>
            <w:top w:w="0" w:type="dxa"/>
            <w:left w:w="108" w:type="dxa"/>
            <w:bottom w:w="0" w:type="dxa"/>
            <w:right w:w="108" w:type="dxa"/>
          </w:tblCellMar>
        </w:tblPrEx>
        <w:trPr>
          <w:trHeight w:val="726" w:hRule="atLeast"/>
          <w:jc w:val="center"/>
        </w:trPr>
        <w:tc>
          <w:tcPr>
            <w:tcW w:w="820" w:type="dxa"/>
            <w:gridSpan w:val="2"/>
            <w:vMerge w:val="continue"/>
            <w:tcBorders>
              <w:left w:val="single" w:color="3A3935" w:sz="4" w:space="0"/>
              <w:right w:val="single" w:color="3A3935" w:sz="4" w:space="0"/>
            </w:tcBorders>
            <w:shd w:val="clear" w:color="auto" w:fill="auto"/>
            <w:vAlign w:val="center"/>
          </w:tcPr>
          <w:p w14:paraId="71F13208">
            <w:pPr>
              <w:jc w:val="center"/>
              <w:rPr>
                <w:rFonts w:eastAsia="仿宋_GB2312" w:cs="Times New Roman"/>
                <w:b/>
                <w:bCs/>
              </w:rPr>
            </w:pPr>
          </w:p>
        </w:tc>
        <w:tc>
          <w:tcPr>
            <w:tcW w:w="3236" w:type="dxa"/>
            <w:tcBorders>
              <w:top w:val="single" w:color="auto" w:sz="4" w:space="0"/>
              <w:left w:val="single" w:color="3A3935" w:sz="4" w:space="0"/>
              <w:bottom w:val="single" w:color="3A3935" w:sz="4" w:space="0"/>
              <w:right w:val="single" w:color="3A3935" w:sz="4" w:space="0"/>
            </w:tcBorders>
            <w:shd w:val="clear" w:color="auto" w:fill="auto"/>
            <w:vAlign w:val="center"/>
          </w:tcPr>
          <w:p w14:paraId="3F011111">
            <w:pPr>
              <w:jc w:val="center"/>
              <w:rPr>
                <w:rFonts w:eastAsia="仿宋_GB2312" w:cs="Times New Roman"/>
              </w:rPr>
            </w:pPr>
            <w:r>
              <w:rPr>
                <w:rFonts w:hint="eastAsia" w:eastAsia="仿宋_GB2312" w:cs="Times New Roman"/>
              </w:rPr>
              <w:t>高级日语2</w:t>
            </w:r>
          </w:p>
          <w:p w14:paraId="04BAC1D9">
            <w:pPr>
              <w:jc w:val="center"/>
              <w:rPr>
                <w:rFonts w:eastAsia="仿宋_GB2312" w:cs="Times New Roman"/>
              </w:rPr>
            </w:pPr>
            <w:r>
              <w:rPr>
                <w:rFonts w:cs="Times New Roman"/>
              </w:rPr>
              <w:t>(Advanced Japanese</w:t>
            </w:r>
            <w:r>
              <w:rPr>
                <w:rFonts w:hint="eastAsia" w:eastAsia="仿宋_GB2312" w:cs="Times New Roman"/>
                <w:kern w:val="0"/>
                <w:lang w:bidi="ar"/>
              </w:rPr>
              <w:t xml:space="preserve"> 2</w:t>
            </w:r>
            <w:r>
              <w:rPr>
                <w:rFonts w:cs="Times New Roman"/>
              </w:rPr>
              <w:t>)</w:t>
            </w:r>
          </w:p>
        </w:tc>
        <w:tc>
          <w:tcPr>
            <w:tcW w:w="828" w:type="dxa"/>
            <w:tcBorders>
              <w:top w:val="single" w:color="auto" w:sz="4" w:space="0"/>
              <w:left w:val="single" w:color="3A3935" w:sz="4" w:space="0"/>
              <w:bottom w:val="single" w:color="3A3935" w:sz="4" w:space="0"/>
              <w:right w:val="single" w:color="3A3935" w:sz="4" w:space="0"/>
            </w:tcBorders>
            <w:shd w:val="clear" w:color="auto" w:fill="auto"/>
            <w:vAlign w:val="center"/>
          </w:tcPr>
          <w:p w14:paraId="46E2A113">
            <w:pPr>
              <w:jc w:val="center"/>
              <w:rPr>
                <w:rFonts w:eastAsia="仿宋_GB2312" w:cs="Times New Roman"/>
              </w:rPr>
            </w:pPr>
            <w:r>
              <w:rPr>
                <w:rFonts w:hint="eastAsia" w:eastAsia="仿宋_GB2312" w:cs="Times New Roman"/>
              </w:rPr>
              <w:t>4</w:t>
            </w:r>
          </w:p>
        </w:tc>
        <w:tc>
          <w:tcPr>
            <w:tcW w:w="790" w:type="dxa"/>
            <w:tcBorders>
              <w:top w:val="single" w:color="auto" w:sz="4" w:space="0"/>
              <w:left w:val="single" w:color="3A3935" w:sz="4" w:space="0"/>
              <w:bottom w:val="single" w:color="3A3935" w:sz="4" w:space="0"/>
              <w:right w:val="single" w:color="3A3935" w:sz="4" w:space="0"/>
            </w:tcBorders>
            <w:shd w:val="clear" w:color="auto" w:fill="auto"/>
            <w:vAlign w:val="center"/>
          </w:tcPr>
          <w:p w14:paraId="047A69CE">
            <w:pPr>
              <w:jc w:val="center"/>
              <w:rPr>
                <w:rFonts w:eastAsia="仿宋_GB2312" w:cs="Times New Roman"/>
              </w:rPr>
            </w:pPr>
            <w:r>
              <w:rPr>
                <w:rFonts w:hint="eastAsia" w:eastAsia="仿宋_GB2312" w:cs="Times New Roman"/>
              </w:rPr>
              <w:t>64</w:t>
            </w:r>
          </w:p>
        </w:tc>
        <w:tc>
          <w:tcPr>
            <w:tcW w:w="760" w:type="dxa"/>
            <w:tcBorders>
              <w:top w:val="single" w:color="auto" w:sz="4" w:space="0"/>
              <w:left w:val="single" w:color="3A3935" w:sz="4" w:space="0"/>
              <w:bottom w:val="single" w:color="3A3935" w:sz="4" w:space="0"/>
              <w:right w:val="nil"/>
            </w:tcBorders>
            <w:shd w:val="clear" w:color="auto" w:fill="auto"/>
            <w:vAlign w:val="center"/>
          </w:tcPr>
          <w:p w14:paraId="2A7630D6">
            <w:pPr>
              <w:jc w:val="center"/>
              <w:rPr>
                <w:rFonts w:eastAsia="仿宋_GB2312" w:cs="Times New Roman"/>
              </w:rPr>
            </w:pPr>
          </w:p>
        </w:tc>
        <w:tc>
          <w:tcPr>
            <w:tcW w:w="714" w:type="dxa"/>
            <w:tcBorders>
              <w:top w:val="single" w:color="auto" w:sz="4" w:space="0"/>
              <w:left w:val="single" w:color="3A3935" w:sz="4" w:space="0"/>
              <w:bottom w:val="single" w:color="3A3935" w:sz="4" w:space="0"/>
              <w:right w:val="nil"/>
            </w:tcBorders>
            <w:shd w:val="clear" w:color="auto" w:fill="auto"/>
            <w:vAlign w:val="center"/>
          </w:tcPr>
          <w:p w14:paraId="6DC58A91">
            <w:pPr>
              <w:jc w:val="center"/>
              <w:rPr>
                <w:rFonts w:eastAsia="仿宋_GB2312" w:cs="Times New Roman"/>
              </w:rPr>
            </w:pPr>
          </w:p>
        </w:tc>
        <w:tc>
          <w:tcPr>
            <w:tcW w:w="638" w:type="dxa"/>
            <w:tcBorders>
              <w:top w:val="single" w:color="auto" w:sz="4" w:space="0"/>
              <w:left w:val="single" w:color="3A3935" w:sz="4" w:space="0"/>
              <w:bottom w:val="single" w:color="3A3935" w:sz="4" w:space="0"/>
              <w:right w:val="nil"/>
            </w:tcBorders>
            <w:shd w:val="clear" w:color="auto" w:fill="auto"/>
            <w:vAlign w:val="center"/>
          </w:tcPr>
          <w:p w14:paraId="134A7200">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vAlign w:val="center"/>
          </w:tcPr>
          <w:p w14:paraId="1531D00E">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vAlign w:val="center"/>
          </w:tcPr>
          <w:p w14:paraId="5DE6E6C3">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vAlign w:val="center"/>
          </w:tcPr>
          <w:p w14:paraId="0A24D07A">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5226836">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vAlign w:val="center"/>
          </w:tcPr>
          <w:p w14:paraId="589832C2">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vAlign w:val="center"/>
          </w:tcPr>
          <w:p w14:paraId="4166D5F2">
            <w:pPr>
              <w:jc w:val="center"/>
              <w:rPr>
                <w:rFonts w:eastAsia="仿宋_GB2312" w:cs="Times New Roman"/>
              </w:rPr>
            </w:pPr>
            <w:r>
              <w:rPr>
                <w:rFonts w:hint="eastAsia" w:eastAsia="仿宋_GB2312" w:cs="Times New Roman"/>
              </w:rPr>
              <w:t>4</w:t>
            </w:r>
          </w:p>
        </w:tc>
        <w:tc>
          <w:tcPr>
            <w:tcW w:w="57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EBCC35B">
            <w:pPr>
              <w:jc w:val="center"/>
              <w:rPr>
                <w:rFonts w:eastAsia="仿宋_GB2312" w:cs="Times New Roman"/>
              </w:rPr>
            </w:pPr>
          </w:p>
        </w:tc>
        <w:tc>
          <w:tcPr>
            <w:tcW w:w="57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54B238F">
            <w:pPr>
              <w:jc w:val="center"/>
              <w:rPr>
                <w:rFonts w:eastAsia="仿宋_GB2312" w:cs="Times New Roman"/>
              </w:rPr>
            </w:pPr>
          </w:p>
        </w:tc>
        <w:tc>
          <w:tcPr>
            <w:tcW w:w="1018"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14:paraId="4C76F8C0">
            <w:pPr>
              <w:jc w:val="center"/>
              <w:rPr>
                <w:rFonts w:eastAsia="仿宋_GB2312" w:cs="Times New Roman"/>
              </w:rPr>
            </w:pPr>
            <w:r>
              <w:rPr>
                <w:rFonts w:hint="eastAsia" w:eastAsia="仿宋_GB2312" w:cs="Times New Roman"/>
              </w:rPr>
              <w:t>考试</w:t>
            </w:r>
          </w:p>
        </w:tc>
        <w:tc>
          <w:tcPr>
            <w:tcW w:w="1218" w:type="dxa"/>
            <w:gridSpan w:val="2"/>
            <w:tcBorders>
              <w:top w:val="single" w:color="auto" w:sz="4" w:space="0"/>
              <w:left w:val="single" w:color="000000" w:sz="4" w:space="0"/>
              <w:bottom w:val="single" w:color="000000" w:sz="4" w:space="0"/>
              <w:right w:val="single" w:color="auto" w:sz="4" w:space="0"/>
            </w:tcBorders>
            <w:shd w:val="clear" w:color="auto" w:fill="auto"/>
            <w:noWrap/>
            <w:vAlign w:val="center"/>
          </w:tcPr>
          <w:p w14:paraId="7B3583E2">
            <w:pPr>
              <w:jc w:val="center"/>
              <w:rPr>
                <w:rFonts w:eastAsia="仿宋_GB2312" w:cs="Times New Roman"/>
              </w:rPr>
            </w:pPr>
            <w:r>
              <w:rPr>
                <w:rFonts w:hint="eastAsia" w:eastAsia="仿宋_GB2312" w:cs="Times New Roman"/>
              </w:rPr>
              <w:t>B1041</w:t>
            </w:r>
            <w:r>
              <w:rPr>
                <w:rFonts w:eastAsia="仿宋_GB2312" w:cs="Times New Roman"/>
              </w:rPr>
              <w:t>26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FA7A3A6">
            <w:pPr>
              <w:jc w:val="center"/>
              <w:rPr>
                <w:rFonts w:eastAsia="仿宋_GB2312" w:cs="Times New Roman"/>
              </w:rPr>
            </w:pPr>
          </w:p>
        </w:tc>
      </w:tr>
      <w:tr w14:paraId="01C4A980">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3A3935" w:sz="4" w:space="0"/>
              <w:right w:val="single" w:color="3A3935" w:sz="4" w:space="0"/>
            </w:tcBorders>
            <w:shd w:val="clear" w:color="auto" w:fill="auto"/>
            <w:vAlign w:val="center"/>
          </w:tcPr>
          <w:p w14:paraId="60C11DFA">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8FCE52C">
            <w:pPr>
              <w:jc w:val="center"/>
              <w:rPr>
                <w:rFonts w:eastAsia="仿宋_GB2312" w:cs="Times New Roman"/>
              </w:rPr>
            </w:pPr>
            <w:r>
              <w:rPr>
                <w:rFonts w:hint="eastAsia" w:eastAsia="仿宋_GB2312" w:cs="Times New Roman"/>
              </w:rPr>
              <w:t>笔译理论与实践</w:t>
            </w:r>
          </w:p>
          <w:p w14:paraId="2FEF56F7">
            <w:pPr>
              <w:jc w:val="center"/>
              <w:rPr>
                <w:rFonts w:eastAsia="仿宋_GB2312" w:cs="Times New Roman"/>
              </w:rPr>
            </w:pPr>
            <w:r>
              <w:rPr>
                <w:rFonts w:cs="Times New Roman"/>
              </w:rPr>
              <w:t>(Translation Theories and Practices)</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9FEE169">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78D5403">
            <w:pPr>
              <w:jc w:val="center"/>
              <w:rPr>
                <w:rFonts w:eastAsia="仿宋_GB2312" w:cs="Times New Roman"/>
              </w:rPr>
            </w:pPr>
            <w:r>
              <w:rPr>
                <w:rFonts w:hint="eastAsia" w:eastAsia="仿宋_GB2312" w:cs="Times New Roman"/>
              </w:rPr>
              <w:t>16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2B30AC85">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148F238A">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3186A123">
            <w:pPr>
              <w:jc w:val="center"/>
              <w:rPr>
                <w:rFonts w:eastAsia="仿宋_GB2312" w:cs="Times New Roman"/>
              </w:rPr>
            </w:pPr>
            <w:r>
              <w:rPr>
                <w:rFonts w:hint="eastAsia" w:eastAsia="仿宋_GB2312" w:cs="Times New Roman"/>
              </w:rPr>
              <w:t>32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0FB08">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ABBE4">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6D37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D7FF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F425">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BA69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1210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1943">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1EC5F1">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7FCBD20B">
            <w:pPr>
              <w:jc w:val="center"/>
              <w:rPr>
                <w:rFonts w:eastAsia="仿宋_GB2312" w:cs="Times New Roman"/>
              </w:rPr>
            </w:pPr>
            <w:r>
              <w:rPr>
                <w:rFonts w:hint="eastAsia" w:eastAsia="仿宋_GB2312" w:cs="Times New Roman"/>
              </w:rPr>
              <w:t>B1041</w:t>
            </w:r>
            <w:r>
              <w:rPr>
                <w:rFonts w:eastAsia="仿宋_GB2312" w:cs="Times New Roman"/>
              </w:rPr>
              <w:t>27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B939912">
            <w:pPr>
              <w:jc w:val="center"/>
              <w:rPr>
                <w:rFonts w:eastAsia="仿宋_GB2312" w:cs="Times New Roman"/>
              </w:rPr>
            </w:pPr>
          </w:p>
        </w:tc>
      </w:tr>
      <w:tr w14:paraId="2B499825">
        <w:tblPrEx>
          <w:tblCellMar>
            <w:top w:w="0" w:type="dxa"/>
            <w:left w:w="108" w:type="dxa"/>
            <w:bottom w:w="0" w:type="dxa"/>
            <w:right w:w="108" w:type="dxa"/>
          </w:tblCellMar>
        </w:tblPrEx>
        <w:trPr>
          <w:trHeight w:val="525" w:hRule="atLeast"/>
          <w:jc w:val="center"/>
        </w:trPr>
        <w:tc>
          <w:tcPr>
            <w:tcW w:w="820" w:type="dxa"/>
            <w:gridSpan w:val="2"/>
            <w:vMerge w:val="continue"/>
            <w:tcBorders>
              <w:left w:val="single" w:color="3A3935" w:sz="4" w:space="0"/>
              <w:right w:val="single" w:color="3A3935" w:sz="4" w:space="0"/>
            </w:tcBorders>
            <w:shd w:val="clear" w:color="auto" w:fill="auto"/>
            <w:vAlign w:val="center"/>
          </w:tcPr>
          <w:p w14:paraId="0E7B174F">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90EF14C">
            <w:pPr>
              <w:jc w:val="center"/>
              <w:rPr>
                <w:rFonts w:eastAsia="仿宋_GB2312" w:cs="Times New Roman"/>
              </w:rPr>
            </w:pPr>
            <w:r>
              <w:rPr>
                <w:rFonts w:hint="eastAsia" w:eastAsia="仿宋_GB2312" w:cs="Times New Roman"/>
              </w:rPr>
              <w:t>口译理论与实践</w:t>
            </w:r>
          </w:p>
          <w:p w14:paraId="1220DDE6">
            <w:pPr>
              <w:jc w:val="center"/>
              <w:rPr>
                <w:rFonts w:eastAsia="仿宋_GB2312" w:cs="Times New Roman"/>
              </w:rPr>
            </w:pPr>
            <w:r>
              <w:rPr>
                <w:rFonts w:cs="Times New Roman"/>
              </w:rPr>
              <w:t>(Interpretation Theories and Practices)</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8E018BD">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F63DD2C">
            <w:pPr>
              <w:jc w:val="center"/>
              <w:rPr>
                <w:rFonts w:eastAsia="仿宋_GB2312" w:cs="Times New Roman"/>
              </w:rPr>
            </w:pPr>
            <w:r>
              <w:rPr>
                <w:rFonts w:hint="eastAsia" w:eastAsia="仿宋_GB2312" w:cs="Times New Roman"/>
              </w:rPr>
              <w:t>16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1427E813">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7DE60958">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5477E935">
            <w:pPr>
              <w:jc w:val="center"/>
              <w:rPr>
                <w:rFonts w:eastAsia="仿宋_GB2312" w:cs="Times New Roman"/>
              </w:rPr>
            </w:pPr>
            <w:r>
              <w:rPr>
                <w:rFonts w:hint="eastAsia" w:eastAsia="仿宋_GB2312" w:cs="Times New Roman"/>
              </w:rPr>
              <w:t>32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0C2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4286">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7AC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E4BF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ADBA">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7016">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8394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DC9C">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CCE087">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028A4314">
            <w:pPr>
              <w:jc w:val="center"/>
              <w:rPr>
                <w:rFonts w:eastAsia="仿宋_GB2312" w:cs="Times New Roman"/>
              </w:rPr>
            </w:pPr>
            <w:r>
              <w:rPr>
                <w:rFonts w:hint="eastAsia" w:eastAsia="仿宋_GB2312" w:cs="Times New Roman"/>
              </w:rPr>
              <w:t>B1041</w:t>
            </w:r>
            <w:r>
              <w:rPr>
                <w:rFonts w:eastAsia="仿宋_GB2312" w:cs="Times New Roman"/>
              </w:rPr>
              <w:t>28</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8129FD9">
            <w:pPr>
              <w:jc w:val="center"/>
              <w:rPr>
                <w:rFonts w:eastAsia="仿宋_GB2312" w:cs="Times New Roman"/>
              </w:rPr>
            </w:pPr>
          </w:p>
        </w:tc>
      </w:tr>
      <w:tr w14:paraId="439C2D5C">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3A3935" w:sz="4" w:space="0"/>
              <w:right w:val="single" w:color="3A3935" w:sz="4" w:space="0"/>
            </w:tcBorders>
            <w:shd w:val="clear" w:color="auto" w:fill="auto"/>
            <w:vAlign w:val="center"/>
          </w:tcPr>
          <w:p w14:paraId="15AB90E4">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34FD792">
            <w:pPr>
              <w:jc w:val="center"/>
              <w:rPr>
                <w:rFonts w:eastAsia="仿宋_GB2312" w:cs="Times New Roman"/>
              </w:rPr>
            </w:pPr>
            <w:r>
              <w:rPr>
                <w:rFonts w:hint="eastAsia" w:eastAsia="仿宋_GB2312" w:cs="Times New Roman"/>
              </w:rPr>
              <w:t>日语语言学概论</w:t>
            </w:r>
          </w:p>
          <w:p w14:paraId="1C9BDBB6">
            <w:pPr>
              <w:jc w:val="center"/>
              <w:rPr>
                <w:rFonts w:eastAsia="仿宋_GB2312" w:cs="Times New Roman"/>
              </w:rPr>
            </w:pPr>
            <w:r>
              <w:rPr>
                <w:rFonts w:eastAsia="仿宋_GB2312" w:cs="Times New Roman"/>
              </w:rPr>
              <w:t>(Introduction to Japanese Linguistics)</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11251E0">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0D2A2173">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4B81C817">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316406E5">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577F346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70134">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03CEA">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883C7">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2DCA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172EA">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9DA3">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AE3C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AF844">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3164E">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4D14BDEB">
            <w:pPr>
              <w:jc w:val="center"/>
              <w:rPr>
                <w:rFonts w:eastAsia="仿宋_GB2312" w:cs="Times New Roman"/>
              </w:rPr>
            </w:pPr>
            <w:r>
              <w:rPr>
                <w:rFonts w:hint="eastAsia" w:eastAsia="仿宋_GB2312" w:cs="Times New Roman"/>
              </w:rPr>
              <w:t>B1041</w:t>
            </w:r>
            <w:r>
              <w:rPr>
                <w:rFonts w:eastAsia="仿宋_GB2312" w:cs="Times New Roman"/>
              </w:rPr>
              <w:t>55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0C03A28">
            <w:pPr>
              <w:jc w:val="center"/>
              <w:rPr>
                <w:rFonts w:eastAsia="仿宋_GB2312" w:cs="Times New Roman"/>
              </w:rPr>
            </w:pPr>
          </w:p>
        </w:tc>
      </w:tr>
      <w:tr w14:paraId="2525F685">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3A3935" w:sz="4" w:space="0"/>
              <w:right w:val="single" w:color="3A3935" w:sz="4" w:space="0"/>
            </w:tcBorders>
            <w:shd w:val="clear" w:color="auto" w:fill="auto"/>
            <w:vAlign w:val="center"/>
          </w:tcPr>
          <w:p w14:paraId="6663452F">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69E1F130">
            <w:pPr>
              <w:jc w:val="center"/>
              <w:rPr>
                <w:rFonts w:eastAsia="仿宋_GB2312" w:cs="Times New Roman"/>
              </w:rPr>
            </w:pPr>
            <w:r>
              <w:rPr>
                <w:rFonts w:hint="eastAsia" w:eastAsia="仿宋_GB2312" w:cs="Times New Roman"/>
              </w:rPr>
              <w:t>日本文学概论</w:t>
            </w:r>
          </w:p>
          <w:p w14:paraId="682A2C29">
            <w:pPr>
              <w:jc w:val="center"/>
              <w:rPr>
                <w:rFonts w:cs="Times New Roman"/>
              </w:rPr>
            </w:pPr>
            <w:r>
              <w:rPr>
                <w:rFonts w:eastAsia="仿宋_GB2312" w:cs="Times New Roman"/>
              </w:rPr>
              <w:t>(Introduction to Japanese</w:t>
            </w:r>
            <w:r>
              <w:rPr>
                <w:rFonts w:hint="eastAsia" w:eastAsia="仿宋_GB2312" w:cs="Times New Roman"/>
              </w:rPr>
              <w:t xml:space="preserve"> </w:t>
            </w:r>
            <w:r>
              <w:rPr>
                <w:rFonts w:eastAsia="仿宋_GB2312" w:cs="Times New Roman"/>
              </w:rPr>
              <w:t>Literature)</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2F4CEB4">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200E5CB0">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7F0C29CA">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557FC08A">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1AF95E4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6CD51">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6FAC4">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C5F7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3D235">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34BA">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115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1538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89B50">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B4E5">
            <w:pPr>
              <w:jc w:val="center"/>
              <w:rPr>
                <w:rFonts w:eastAsia="仿宋_GB2312" w:cs="Times New Roman"/>
              </w:rPr>
            </w:pPr>
            <w:r>
              <w:rPr>
                <w:rFonts w:hint="eastAsia" w:eastAsia="仿宋_GB2312" w:cs="Times New Roman"/>
              </w:rPr>
              <w:t>考试</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7487C9C9">
            <w:pPr>
              <w:jc w:val="center"/>
              <w:rPr>
                <w:rFonts w:eastAsia="仿宋_GB2312" w:cs="Times New Roman"/>
              </w:rPr>
            </w:pPr>
            <w:r>
              <w:rPr>
                <w:rFonts w:hint="eastAsia" w:eastAsia="仿宋_GB2312" w:cs="Times New Roman"/>
              </w:rPr>
              <w:t>B1041</w:t>
            </w:r>
            <w:r>
              <w:rPr>
                <w:rFonts w:eastAsia="仿宋_GB2312" w:cs="Times New Roman"/>
              </w:rPr>
              <w:t>56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B6F7173">
            <w:pPr>
              <w:jc w:val="center"/>
              <w:rPr>
                <w:rFonts w:eastAsia="仿宋_GB2312" w:cs="Times New Roman"/>
              </w:rPr>
            </w:pPr>
          </w:p>
        </w:tc>
      </w:tr>
      <w:tr w14:paraId="544A42EB">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3A3935" w:sz="4" w:space="0"/>
              <w:right w:val="single" w:color="3A3935" w:sz="4" w:space="0"/>
            </w:tcBorders>
            <w:shd w:val="clear" w:color="auto" w:fill="auto"/>
            <w:vAlign w:val="center"/>
          </w:tcPr>
          <w:p w14:paraId="50F9EA84">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44DE249B">
            <w:pPr>
              <w:jc w:val="center"/>
              <w:rPr>
                <w:rFonts w:eastAsia="仿宋_GB2312" w:cs="Times New Roman"/>
              </w:rPr>
            </w:pPr>
            <w:r>
              <w:rPr>
                <w:rFonts w:hint="eastAsia" w:eastAsia="仿宋_GB2312" w:cs="Times New Roman"/>
              </w:rPr>
              <w:t>跨文化交际</w:t>
            </w:r>
          </w:p>
          <w:p w14:paraId="7F2BF873">
            <w:pPr>
              <w:jc w:val="center"/>
              <w:rPr>
                <w:rFonts w:eastAsia="仿宋_GB2312" w:cs="Times New Roman"/>
              </w:rPr>
            </w:pPr>
            <w:r>
              <w:rPr>
                <w:rFonts w:cs="Times New Roman"/>
              </w:rPr>
              <w:t xml:space="preserve">(Intercultural </w:t>
            </w:r>
            <w:r>
              <w:rPr>
                <w:rFonts w:hint="eastAsia" w:cs="Times New Roman"/>
              </w:rPr>
              <w:t>Communication</w:t>
            </w:r>
            <w:r>
              <w:rPr>
                <w:rFonts w:cs="Times New Roman"/>
              </w:rPr>
              <w:t>)</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5A289C93">
            <w:pPr>
              <w:jc w:val="center"/>
              <w:rPr>
                <w:rFonts w:eastAsia="仿宋_GB2312" w:cs="Times New Roman"/>
              </w:rPr>
            </w:pPr>
            <w:r>
              <w:rPr>
                <w:rFonts w:hint="eastAsia" w:eastAsia="仿宋_GB2312" w:cs="Times New Roman"/>
              </w:rPr>
              <w:t>2</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7E48FC9F">
            <w:pPr>
              <w:jc w:val="center"/>
              <w:rPr>
                <w:rFonts w:eastAsia="仿宋_GB2312" w:cs="Times New Roman"/>
              </w:rPr>
            </w:pPr>
            <w:r>
              <w:rPr>
                <w:rFonts w:hint="eastAsia" w:eastAsia="仿宋_GB2312" w:cs="Times New Roman"/>
              </w:rPr>
              <w:t>32</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2407629A">
            <w:pPr>
              <w:jc w:val="center"/>
              <w:rPr>
                <w:rFonts w:eastAsia="仿宋_GB2312" w:cs="Times New Roman"/>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39E0BC0C">
            <w:pPr>
              <w:jc w:val="center"/>
              <w:rPr>
                <w:rFonts w:eastAsia="仿宋_GB2312" w:cs="Times New Roman"/>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39001FD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ACD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3B4E2">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4DAD">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FB1F">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0D4B">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2DC33">
            <w:pPr>
              <w:jc w:val="center"/>
              <w:rPr>
                <w:rFonts w:eastAsia="仿宋_GB2312" w:cs="Times New Roman"/>
              </w:rPr>
            </w:pPr>
            <w:r>
              <w:rPr>
                <w:rFonts w:hint="eastAsia" w:eastAsia="仿宋_GB2312" w:cs="Times New Roman"/>
              </w:rPr>
              <w:t>2</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DF840">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C485">
            <w:pPr>
              <w:jc w:val="center"/>
              <w:rPr>
                <w:rFonts w:eastAsia="仿宋_GB2312" w:cs="Times New Roman"/>
              </w:rPr>
            </w:pPr>
          </w:p>
        </w:tc>
        <w:tc>
          <w:tcPr>
            <w:tcW w:w="10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BD8D">
            <w:pPr>
              <w:jc w:val="center"/>
              <w:rPr>
                <w:rFonts w:ascii="微软雅黑" w:hAnsi="微软雅黑" w:eastAsia="微软雅黑" w:cs="微软雅黑"/>
              </w:rPr>
            </w:pPr>
            <w:r>
              <w:rPr>
                <w:rFonts w:hint="eastAsia" w:eastAsia="仿宋_GB2312" w:cs="Times New Roman"/>
              </w:rPr>
              <w:t>考查</w:t>
            </w:r>
          </w:p>
        </w:tc>
        <w:tc>
          <w:tcPr>
            <w:tcW w:w="1218" w:type="dxa"/>
            <w:gridSpan w:val="2"/>
            <w:tcBorders>
              <w:top w:val="single" w:color="000000" w:sz="4" w:space="0"/>
              <w:left w:val="single" w:color="000000" w:sz="4" w:space="0"/>
              <w:bottom w:val="single" w:color="000000" w:sz="4" w:space="0"/>
              <w:right w:val="single" w:color="auto" w:sz="4" w:space="0"/>
            </w:tcBorders>
            <w:shd w:val="clear" w:color="auto" w:fill="auto"/>
            <w:noWrap/>
            <w:vAlign w:val="center"/>
          </w:tcPr>
          <w:p w14:paraId="41294A57">
            <w:pPr>
              <w:jc w:val="center"/>
              <w:rPr>
                <w:rFonts w:eastAsia="仿宋_GB2312" w:cs="Times New Roman"/>
              </w:rPr>
            </w:pPr>
            <w:r>
              <w:rPr>
                <w:rFonts w:hint="eastAsia" w:eastAsia="仿宋_GB2312" w:cs="Times New Roman"/>
              </w:rPr>
              <w:t>B1041</w:t>
            </w:r>
            <w:r>
              <w:rPr>
                <w:rFonts w:eastAsia="仿宋_GB2312" w:cs="Times New Roman"/>
              </w:rPr>
              <w:t>57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769BB35">
            <w:pPr>
              <w:jc w:val="center"/>
              <w:rPr>
                <w:rFonts w:eastAsia="仿宋_GB2312" w:cs="Times New Roman"/>
              </w:rPr>
            </w:pPr>
          </w:p>
        </w:tc>
      </w:tr>
      <w:tr w14:paraId="45129FCA">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3A3935" w:sz="4" w:space="0"/>
              <w:bottom w:val="single" w:color="3A3935" w:sz="4" w:space="0"/>
              <w:right w:val="single" w:color="3A3935" w:sz="4" w:space="0"/>
            </w:tcBorders>
            <w:shd w:val="clear" w:color="auto" w:fill="auto"/>
            <w:vAlign w:val="center"/>
          </w:tcPr>
          <w:p w14:paraId="64E8E430">
            <w:pPr>
              <w:jc w:val="center"/>
              <w:rPr>
                <w:rFonts w:eastAsia="仿宋_GB2312" w:cs="Times New Roman"/>
                <w:b/>
                <w:bCs/>
              </w:rPr>
            </w:pPr>
          </w:p>
        </w:tc>
        <w:tc>
          <w:tcPr>
            <w:tcW w:w="3236"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CD35863">
            <w:pPr>
              <w:widowControl/>
              <w:jc w:val="center"/>
              <w:textAlignment w:val="center"/>
              <w:rPr>
                <w:rFonts w:eastAsia="仿宋_GB2312" w:cs="Times New Roman"/>
                <w:b/>
                <w:bCs/>
              </w:rPr>
            </w:pPr>
            <w:r>
              <w:rPr>
                <w:rFonts w:eastAsia="仿宋_GB2312" w:cs="Times New Roman"/>
                <w:b/>
                <w:bCs/>
                <w:kern w:val="0"/>
                <w:lang w:bidi="ar"/>
              </w:rPr>
              <w:t>小计</w:t>
            </w:r>
          </w:p>
        </w:tc>
        <w:tc>
          <w:tcPr>
            <w:tcW w:w="828"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C25FAAF">
            <w:pPr>
              <w:jc w:val="center"/>
              <w:rPr>
                <w:rFonts w:eastAsia="仿宋_GB2312" w:cs="Times New Roman"/>
                <w:b/>
                <w:bCs/>
              </w:rPr>
            </w:pPr>
            <w:r>
              <w:rPr>
                <w:rFonts w:hint="eastAsia" w:eastAsia="仿宋_GB2312" w:cs="Times New Roman"/>
                <w:b/>
                <w:bCs/>
              </w:rPr>
              <w:t>18</w:t>
            </w:r>
          </w:p>
        </w:tc>
        <w:tc>
          <w:tcPr>
            <w:tcW w:w="790" w:type="dxa"/>
            <w:tcBorders>
              <w:top w:val="single" w:color="3A3935" w:sz="4" w:space="0"/>
              <w:left w:val="single" w:color="3A3935" w:sz="4" w:space="0"/>
              <w:bottom w:val="single" w:color="3A3935" w:sz="4" w:space="0"/>
              <w:right w:val="single" w:color="3A3935" w:sz="4" w:space="0"/>
            </w:tcBorders>
            <w:shd w:val="clear" w:color="auto" w:fill="auto"/>
            <w:vAlign w:val="center"/>
          </w:tcPr>
          <w:p w14:paraId="3FB379F1">
            <w:pPr>
              <w:jc w:val="center"/>
              <w:rPr>
                <w:rFonts w:eastAsia="仿宋_GB2312" w:cs="Times New Roman"/>
                <w:b/>
                <w:bCs/>
              </w:rPr>
            </w:pPr>
            <w:r>
              <w:rPr>
                <w:rFonts w:hint="eastAsia" w:eastAsia="仿宋_GB2312" w:cs="Times New Roman"/>
                <w:b/>
                <w:bCs/>
              </w:rPr>
              <w:t>2</w:t>
            </w:r>
            <w:r>
              <w:rPr>
                <w:rFonts w:eastAsia="仿宋_GB2312" w:cs="Times New Roman"/>
                <w:b/>
                <w:bCs/>
              </w:rPr>
              <w:t>56</w:t>
            </w:r>
          </w:p>
        </w:tc>
        <w:tc>
          <w:tcPr>
            <w:tcW w:w="760" w:type="dxa"/>
            <w:tcBorders>
              <w:top w:val="single" w:color="3A3935" w:sz="4" w:space="0"/>
              <w:left w:val="single" w:color="3A3935" w:sz="4" w:space="0"/>
              <w:bottom w:val="single" w:color="3A3935" w:sz="4" w:space="0"/>
              <w:right w:val="nil"/>
            </w:tcBorders>
            <w:shd w:val="clear" w:color="auto" w:fill="auto"/>
            <w:vAlign w:val="center"/>
          </w:tcPr>
          <w:p w14:paraId="6C00E79B">
            <w:pPr>
              <w:jc w:val="center"/>
              <w:rPr>
                <w:rFonts w:eastAsia="仿宋_GB2312" w:cs="Times New Roman"/>
                <w:b/>
                <w:bCs/>
              </w:rPr>
            </w:pPr>
          </w:p>
        </w:tc>
        <w:tc>
          <w:tcPr>
            <w:tcW w:w="714" w:type="dxa"/>
            <w:tcBorders>
              <w:top w:val="single" w:color="3A3935" w:sz="4" w:space="0"/>
              <w:left w:val="single" w:color="3A3935" w:sz="4" w:space="0"/>
              <w:bottom w:val="single" w:color="3A3935" w:sz="4" w:space="0"/>
              <w:right w:val="nil"/>
            </w:tcBorders>
            <w:shd w:val="clear" w:color="auto" w:fill="auto"/>
            <w:vAlign w:val="center"/>
          </w:tcPr>
          <w:p w14:paraId="629125BB">
            <w:pPr>
              <w:jc w:val="center"/>
              <w:rPr>
                <w:rFonts w:eastAsia="仿宋_GB2312" w:cs="Times New Roman"/>
                <w:b/>
                <w:bCs/>
              </w:rPr>
            </w:pPr>
          </w:p>
        </w:tc>
        <w:tc>
          <w:tcPr>
            <w:tcW w:w="638" w:type="dxa"/>
            <w:tcBorders>
              <w:top w:val="single" w:color="3A3935" w:sz="4" w:space="0"/>
              <w:left w:val="single" w:color="3A3935" w:sz="4" w:space="0"/>
              <w:bottom w:val="single" w:color="3A3935" w:sz="4" w:space="0"/>
              <w:right w:val="nil"/>
            </w:tcBorders>
            <w:shd w:val="clear" w:color="auto" w:fill="auto"/>
            <w:vAlign w:val="center"/>
          </w:tcPr>
          <w:p w14:paraId="02734E31">
            <w:pPr>
              <w:jc w:val="center"/>
              <w:rPr>
                <w:rFonts w:eastAsia="仿宋_GB2312" w:cs="Times New Roman"/>
                <w:b/>
                <w:bCs/>
              </w:rPr>
            </w:pPr>
            <w:r>
              <w:rPr>
                <w:rFonts w:hint="eastAsia" w:eastAsia="仿宋_GB2312" w:cs="Times New Roman"/>
                <w:b/>
                <w:bCs/>
              </w:rPr>
              <w:t>64</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A941">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507D">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DBA40">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82D5E">
            <w:pPr>
              <w:jc w:val="center"/>
              <w:rPr>
                <w:rFonts w:eastAsia="仿宋_GB2312" w:cs="Times New Roman"/>
                <w:b/>
                <w:bCs/>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6BFF">
            <w:pPr>
              <w:jc w:val="center"/>
              <w:rPr>
                <w:rFonts w:eastAsia="仿宋_GB2312" w:cs="Times New Roman"/>
                <w:b/>
                <w:bCs/>
              </w:rPr>
            </w:pPr>
            <w:r>
              <w:rPr>
                <w:rFonts w:hint="eastAsia" w:eastAsia="仿宋_GB2312" w:cs="Times New Roman"/>
                <w:b/>
                <w:bCs/>
              </w:rPr>
              <w:t>10</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39BD">
            <w:pPr>
              <w:jc w:val="center"/>
              <w:rPr>
                <w:rFonts w:eastAsia="仿宋_GB2312" w:cs="Times New Roman"/>
                <w:b/>
                <w:bCs/>
              </w:rPr>
            </w:pPr>
            <w:r>
              <w:rPr>
                <w:rFonts w:hint="eastAsia" w:eastAsia="仿宋_GB2312" w:cs="Times New Roman"/>
                <w:b/>
                <w:bCs/>
              </w:rPr>
              <w:t>8</w:t>
            </w: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15F24">
            <w:pPr>
              <w:jc w:val="center"/>
              <w:rPr>
                <w:rFonts w:eastAsia="仿宋_GB2312" w:cs="Times New Roman"/>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71F40">
            <w:pPr>
              <w:jc w:val="center"/>
              <w:rPr>
                <w:rFonts w:eastAsia="仿宋_GB2312" w:cs="Times New Roman"/>
              </w:rPr>
            </w:pPr>
          </w:p>
        </w:tc>
        <w:tc>
          <w:tcPr>
            <w:tcW w:w="1018" w:type="dxa"/>
            <w:gridSpan w:val="3"/>
            <w:tcBorders>
              <w:top w:val="single" w:color="000000" w:sz="4" w:space="0"/>
              <w:left w:val="single" w:color="000000" w:sz="4" w:space="0"/>
              <w:bottom w:val="single" w:color="3A3935" w:sz="4" w:space="0"/>
              <w:right w:val="single" w:color="000000" w:sz="4" w:space="0"/>
            </w:tcBorders>
            <w:shd w:val="clear" w:color="auto" w:fill="auto"/>
            <w:vAlign w:val="center"/>
          </w:tcPr>
          <w:p w14:paraId="07EE0C71">
            <w:pPr>
              <w:jc w:val="center"/>
              <w:rPr>
                <w:rFonts w:eastAsia="仿宋_GB2312" w:cs="Times New Roman"/>
              </w:rPr>
            </w:pPr>
          </w:p>
        </w:tc>
        <w:tc>
          <w:tcPr>
            <w:tcW w:w="1218" w:type="dxa"/>
            <w:gridSpan w:val="2"/>
            <w:tcBorders>
              <w:top w:val="single" w:color="000000" w:sz="4" w:space="0"/>
              <w:left w:val="single" w:color="000000" w:sz="4" w:space="0"/>
              <w:bottom w:val="single" w:color="3A3935" w:sz="4" w:space="0"/>
              <w:right w:val="single" w:color="auto" w:sz="4" w:space="0"/>
            </w:tcBorders>
            <w:shd w:val="clear" w:color="auto" w:fill="auto"/>
            <w:noWrap/>
            <w:vAlign w:val="center"/>
          </w:tcPr>
          <w:p w14:paraId="417D37A7">
            <w:pPr>
              <w:jc w:val="center"/>
              <w:rPr>
                <w:rFonts w:eastAsia="仿宋_GB2312" w:cs="Times New Roman"/>
              </w:rPr>
            </w:pP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2ACD2F9">
            <w:pPr>
              <w:jc w:val="center"/>
              <w:rPr>
                <w:rFonts w:eastAsia="仿宋_GB2312" w:cs="Times New Roman"/>
              </w:rPr>
            </w:pPr>
          </w:p>
        </w:tc>
      </w:tr>
      <w:tr w14:paraId="04F927FC">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4B1A7449">
            <w:pPr>
              <w:rPr>
                <w:rFonts w:eastAsia="仿宋_GB2312" w:cs="Times New Roman"/>
              </w:rPr>
            </w:pPr>
          </w:p>
        </w:tc>
        <w:tc>
          <w:tcPr>
            <w:tcW w:w="319" w:type="dxa"/>
            <w:tcBorders>
              <w:top w:val="nil"/>
              <w:left w:val="nil"/>
              <w:bottom w:val="nil"/>
              <w:right w:val="nil"/>
            </w:tcBorders>
            <w:shd w:val="clear" w:color="auto" w:fill="auto"/>
            <w:noWrap/>
            <w:vAlign w:val="center"/>
          </w:tcPr>
          <w:p w14:paraId="35693F1C">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735F41D6">
            <w:pPr>
              <w:widowControl/>
              <w:jc w:val="left"/>
              <w:textAlignment w:val="center"/>
              <w:rPr>
                <w:rFonts w:eastAsia="仿宋_GB2312" w:cs="Times New Roman"/>
                <w:b/>
                <w:bCs/>
              </w:rPr>
            </w:pPr>
            <w:r>
              <w:rPr>
                <w:rFonts w:eastAsia="仿宋_GB2312" w:cs="Times New Roman"/>
                <w:b/>
                <w:bCs/>
                <w:kern w:val="0"/>
                <w:lang w:bidi="ar"/>
              </w:rPr>
              <w:t>5．专业方向课</w:t>
            </w:r>
          </w:p>
        </w:tc>
        <w:tc>
          <w:tcPr>
            <w:tcW w:w="760" w:type="dxa"/>
            <w:tcBorders>
              <w:top w:val="nil"/>
              <w:left w:val="nil"/>
              <w:bottom w:val="nil"/>
              <w:right w:val="nil"/>
            </w:tcBorders>
            <w:shd w:val="clear" w:color="auto" w:fill="auto"/>
            <w:noWrap/>
            <w:vAlign w:val="center"/>
          </w:tcPr>
          <w:p w14:paraId="32C0FEF5">
            <w:pPr>
              <w:rPr>
                <w:rFonts w:eastAsia="仿宋_GB2312" w:cs="Times New Roman"/>
                <w:b/>
                <w:bCs/>
              </w:rPr>
            </w:pPr>
          </w:p>
        </w:tc>
        <w:tc>
          <w:tcPr>
            <w:tcW w:w="714" w:type="dxa"/>
            <w:tcBorders>
              <w:top w:val="nil"/>
              <w:left w:val="nil"/>
              <w:bottom w:val="nil"/>
              <w:right w:val="nil"/>
            </w:tcBorders>
            <w:shd w:val="clear" w:color="auto" w:fill="auto"/>
            <w:noWrap/>
            <w:vAlign w:val="center"/>
          </w:tcPr>
          <w:p w14:paraId="3C1108B0">
            <w:pPr>
              <w:rPr>
                <w:rFonts w:eastAsia="仿宋_GB2312" w:cs="Times New Roman"/>
                <w:b/>
                <w:bCs/>
              </w:rPr>
            </w:pPr>
          </w:p>
        </w:tc>
        <w:tc>
          <w:tcPr>
            <w:tcW w:w="638" w:type="dxa"/>
            <w:tcBorders>
              <w:top w:val="nil"/>
              <w:left w:val="nil"/>
              <w:bottom w:val="nil"/>
              <w:right w:val="nil"/>
            </w:tcBorders>
            <w:shd w:val="clear" w:color="auto" w:fill="auto"/>
            <w:vAlign w:val="center"/>
          </w:tcPr>
          <w:p w14:paraId="61826CAC">
            <w:pPr>
              <w:rPr>
                <w:rFonts w:eastAsia="仿宋_GB2312" w:cs="Times New Roman"/>
              </w:rPr>
            </w:pPr>
          </w:p>
        </w:tc>
        <w:tc>
          <w:tcPr>
            <w:tcW w:w="574" w:type="dxa"/>
            <w:tcBorders>
              <w:top w:val="nil"/>
              <w:left w:val="nil"/>
              <w:bottom w:val="nil"/>
              <w:right w:val="nil"/>
            </w:tcBorders>
            <w:shd w:val="clear" w:color="auto" w:fill="auto"/>
            <w:vAlign w:val="center"/>
          </w:tcPr>
          <w:p w14:paraId="097442CF">
            <w:pPr>
              <w:rPr>
                <w:rFonts w:eastAsia="仿宋_GB2312" w:cs="Times New Roman"/>
              </w:rPr>
            </w:pPr>
          </w:p>
        </w:tc>
        <w:tc>
          <w:tcPr>
            <w:tcW w:w="574" w:type="dxa"/>
            <w:tcBorders>
              <w:top w:val="nil"/>
              <w:left w:val="nil"/>
              <w:bottom w:val="nil"/>
              <w:right w:val="nil"/>
            </w:tcBorders>
            <w:shd w:val="clear" w:color="auto" w:fill="auto"/>
            <w:vAlign w:val="center"/>
          </w:tcPr>
          <w:p w14:paraId="1EAF92B6">
            <w:pPr>
              <w:rPr>
                <w:rFonts w:eastAsia="仿宋_GB2312" w:cs="Times New Roman"/>
              </w:rPr>
            </w:pPr>
          </w:p>
        </w:tc>
        <w:tc>
          <w:tcPr>
            <w:tcW w:w="574" w:type="dxa"/>
            <w:tcBorders>
              <w:top w:val="nil"/>
              <w:left w:val="nil"/>
              <w:bottom w:val="nil"/>
              <w:right w:val="nil"/>
            </w:tcBorders>
            <w:shd w:val="clear" w:color="auto" w:fill="auto"/>
            <w:vAlign w:val="center"/>
          </w:tcPr>
          <w:p w14:paraId="1CC6F7F4">
            <w:pPr>
              <w:rPr>
                <w:rFonts w:eastAsia="仿宋_GB2312" w:cs="Times New Roman"/>
              </w:rPr>
            </w:pPr>
          </w:p>
        </w:tc>
        <w:tc>
          <w:tcPr>
            <w:tcW w:w="574" w:type="dxa"/>
            <w:tcBorders>
              <w:top w:val="nil"/>
              <w:left w:val="nil"/>
              <w:bottom w:val="nil"/>
              <w:right w:val="nil"/>
            </w:tcBorders>
            <w:shd w:val="clear" w:color="auto" w:fill="auto"/>
            <w:noWrap/>
            <w:vAlign w:val="center"/>
          </w:tcPr>
          <w:p w14:paraId="29C91158">
            <w:pPr>
              <w:rPr>
                <w:rFonts w:eastAsia="仿宋_GB2312" w:cs="Times New Roman"/>
              </w:rPr>
            </w:pPr>
          </w:p>
        </w:tc>
        <w:tc>
          <w:tcPr>
            <w:tcW w:w="574" w:type="dxa"/>
            <w:tcBorders>
              <w:top w:val="nil"/>
              <w:left w:val="nil"/>
              <w:bottom w:val="nil"/>
              <w:right w:val="nil"/>
            </w:tcBorders>
            <w:shd w:val="clear" w:color="auto" w:fill="auto"/>
            <w:noWrap/>
            <w:vAlign w:val="center"/>
          </w:tcPr>
          <w:p w14:paraId="175AE48F">
            <w:pPr>
              <w:rPr>
                <w:rFonts w:eastAsia="仿宋_GB2312" w:cs="Times New Roman"/>
              </w:rPr>
            </w:pPr>
          </w:p>
        </w:tc>
        <w:tc>
          <w:tcPr>
            <w:tcW w:w="574" w:type="dxa"/>
            <w:tcBorders>
              <w:top w:val="nil"/>
              <w:left w:val="nil"/>
              <w:bottom w:val="nil"/>
              <w:right w:val="nil"/>
            </w:tcBorders>
            <w:shd w:val="clear" w:color="auto" w:fill="auto"/>
            <w:noWrap/>
            <w:vAlign w:val="center"/>
          </w:tcPr>
          <w:p w14:paraId="70974F23">
            <w:pPr>
              <w:rPr>
                <w:rFonts w:eastAsia="仿宋_GB2312" w:cs="Times New Roman"/>
              </w:rPr>
            </w:pPr>
          </w:p>
        </w:tc>
        <w:tc>
          <w:tcPr>
            <w:tcW w:w="574" w:type="dxa"/>
            <w:tcBorders>
              <w:top w:val="nil"/>
              <w:left w:val="nil"/>
              <w:bottom w:val="nil"/>
              <w:right w:val="nil"/>
            </w:tcBorders>
            <w:shd w:val="clear" w:color="auto" w:fill="auto"/>
            <w:noWrap/>
            <w:vAlign w:val="center"/>
          </w:tcPr>
          <w:p w14:paraId="4A3C42D0">
            <w:pPr>
              <w:rPr>
                <w:rFonts w:eastAsia="仿宋_GB2312" w:cs="Times New Roman"/>
              </w:rPr>
            </w:pPr>
          </w:p>
        </w:tc>
        <w:tc>
          <w:tcPr>
            <w:tcW w:w="574" w:type="dxa"/>
            <w:tcBorders>
              <w:top w:val="nil"/>
              <w:left w:val="nil"/>
              <w:bottom w:val="nil"/>
              <w:right w:val="nil"/>
            </w:tcBorders>
            <w:shd w:val="clear" w:color="auto" w:fill="auto"/>
            <w:noWrap/>
            <w:vAlign w:val="center"/>
          </w:tcPr>
          <w:p w14:paraId="6B16E87D">
            <w:pPr>
              <w:rPr>
                <w:rFonts w:eastAsia="仿宋_GB2312" w:cs="Times New Roman"/>
              </w:rPr>
            </w:pPr>
          </w:p>
        </w:tc>
        <w:tc>
          <w:tcPr>
            <w:tcW w:w="765" w:type="dxa"/>
            <w:tcBorders>
              <w:top w:val="nil"/>
              <w:left w:val="nil"/>
              <w:bottom w:val="nil"/>
              <w:right w:val="nil"/>
            </w:tcBorders>
            <w:shd w:val="clear" w:color="auto" w:fill="auto"/>
            <w:noWrap/>
            <w:vAlign w:val="center"/>
          </w:tcPr>
          <w:p w14:paraId="0D7E4B9D">
            <w:pPr>
              <w:rPr>
                <w:rFonts w:eastAsia="仿宋_GB2312" w:cs="Times New Roman"/>
              </w:rPr>
            </w:pPr>
          </w:p>
        </w:tc>
        <w:tc>
          <w:tcPr>
            <w:tcW w:w="240" w:type="dxa"/>
            <w:tcBorders>
              <w:top w:val="nil"/>
              <w:left w:val="nil"/>
              <w:bottom w:val="nil"/>
              <w:right w:val="nil"/>
            </w:tcBorders>
            <w:shd w:val="clear" w:color="auto" w:fill="auto"/>
            <w:noWrap/>
            <w:vAlign w:val="center"/>
          </w:tcPr>
          <w:p w14:paraId="2A1830EB">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311C5B00">
            <w:pPr>
              <w:rPr>
                <w:rFonts w:eastAsia="仿宋_GB2312" w:cs="Times New Roman"/>
              </w:rPr>
            </w:pPr>
          </w:p>
        </w:tc>
        <w:tc>
          <w:tcPr>
            <w:tcW w:w="844" w:type="dxa"/>
            <w:tcBorders>
              <w:top w:val="nil"/>
              <w:left w:val="nil"/>
              <w:bottom w:val="nil"/>
              <w:right w:val="nil"/>
            </w:tcBorders>
            <w:shd w:val="clear" w:color="auto" w:fill="auto"/>
            <w:noWrap/>
            <w:vAlign w:val="center"/>
          </w:tcPr>
          <w:p w14:paraId="7A08C8A9">
            <w:pPr>
              <w:rPr>
                <w:rFonts w:eastAsia="仿宋_GB2312" w:cs="Times New Roman"/>
              </w:rPr>
            </w:pPr>
          </w:p>
        </w:tc>
        <w:tc>
          <w:tcPr>
            <w:tcW w:w="802" w:type="dxa"/>
            <w:tcBorders>
              <w:top w:val="nil"/>
              <w:left w:val="nil"/>
              <w:bottom w:val="nil"/>
              <w:right w:val="nil"/>
            </w:tcBorders>
            <w:shd w:val="clear" w:color="auto" w:fill="auto"/>
            <w:noWrap/>
            <w:vAlign w:val="center"/>
          </w:tcPr>
          <w:p w14:paraId="2FEF29E8">
            <w:pPr>
              <w:rPr>
                <w:rFonts w:eastAsia="仿宋_GB2312" w:cs="Times New Roman"/>
              </w:rPr>
            </w:pPr>
          </w:p>
        </w:tc>
      </w:tr>
      <w:tr w14:paraId="289D2458">
        <w:tblPrEx>
          <w:tblCellMar>
            <w:top w:w="0" w:type="dxa"/>
            <w:left w:w="108" w:type="dxa"/>
            <w:bottom w:w="0" w:type="dxa"/>
            <w:right w:w="108" w:type="dxa"/>
          </w:tblCellMar>
        </w:tblPrEx>
        <w:trPr>
          <w:trHeight w:val="402" w:hRule="atLeast"/>
          <w:jc w:val="center"/>
        </w:trPr>
        <w:tc>
          <w:tcPr>
            <w:tcW w:w="501" w:type="dxa"/>
            <w:tcBorders>
              <w:top w:val="nil"/>
              <w:left w:val="nil"/>
              <w:bottom w:val="single" w:color="auto" w:sz="4" w:space="0"/>
              <w:right w:val="nil"/>
            </w:tcBorders>
            <w:shd w:val="clear" w:color="auto" w:fill="auto"/>
            <w:noWrap/>
            <w:vAlign w:val="center"/>
          </w:tcPr>
          <w:p w14:paraId="64CA63C5">
            <w:pPr>
              <w:rPr>
                <w:rFonts w:eastAsia="仿宋_GB2312" w:cs="Times New Roman"/>
              </w:rPr>
            </w:pPr>
          </w:p>
        </w:tc>
        <w:tc>
          <w:tcPr>
            <w:tcW w:w="319" w:type="dxa"/>
            <w:tcBorders>
              <w:top w:val="nil"/>
              <w:left w:val="nil"/>
              <w:bottom w:val="single" w:color="auto" w:sz="4" w:space="0"/>
              <w:right w:val="nil"/>
            </w:tcBorders>
            <w:shd w:val="clear" w:color="auto" w:fill="auto"/>
            <w:noWrap/>
            <w:vAlign w:val="center"/>
          </w:tcPr>
          <w:p w14:paraId="38A0373A">
            <w:pPr>
              <w:rPr>
                <w:rFonts w:eastAsia="仿宋_GB2312" w:cs="Times New Roman"/>
              </w:rPr>
            </w:pPr>
          </w:p>
        </w:tc>
        <w:tc>
          <w:tcPr>
            <w:tcW w:w="4854" w:type="dxa"/>
            <w:gridSpan w:val="3"/>
            <w:tcBorders>
              <w:top w:val="nil"/>
              <w:left w:val="nil"/>
              <w:bottom w:val="single" w:color="auto" w:sz="4" w:space="0"/>
              <w:right w:val="nil"/>
            </w:tcBorders>
            <w:shd w:val="clear" w:color="auto" w:fill="auto"/>
            <w:noWrap/>
            <w:vAlign w:val="center"/>
          </w:tcPr>
          <w:p w14:paraId="18AB405F">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10</w:t>
            </w:r>
          </w:p>
        </w:tc>
        <w:tc>
          <w:tcPr>
            <w:tcW w:w="760" w:type="dxa"/>
            <w:tcBorders>
              <w:top w:val="nil"/>
              <w:left w:val="nil"/>
              <w:bottom w:val="single" w:color="auto" w:sz="4" w:space="0"/>
              <w:right w:val="nil"/>
            </w:tcBorders>
            <w:shd w:val="clear" w:color="auto" w:fill="auto"/>
            <w:noWrap/>
            <w:vAlign w:val="center"/>
          </w:tcPr>
          <w:p w14:paraId="7D7E97BA">
            <w:pPr>
              <w:rPr>
                <w:rFonts w:eastAsia="仿宋_GB2312" w:cs="Times New Roman"/>
              </w:rPr>
            </w:pPr>
          </w:p>
        </w:tc>
        <w:tc>
          <w:tcPr>
            <w:tcW w:w="714" w:type="dxa"/>
            <w:tcBorders>
              <w:top w:val="nil"/>
              <w:left w:val="nil"/>
              <w:bottom w:val="single" w:color="auto" w:sz="4" w:space="0"/>
              <w:right w:val="nil"/>
            </w:tcBorders>
            <w:shd w:val="clear" w:color="auto" w:fill="auto"/>
            <w:noWrap/>
            <w:vAlign w:val="center"/>
          </w:tcPr>
          <w:p w14:paraId="3D6BAF14">
            <w:pPr>
              <w:rPr>
                <w:rFonts w:eastAsia="仿宋_GB2312" w:cs="Times New Roman"/>
              </w:rPr>
            </w:pPr>
          </w:p>
        </w:tc>
        <w:tc>
          <w:tcPr>
            <w:tcW w:w="638" w:type="dxa"/>
            <w:tcBorders>
              <w:top w:val="nil"/>
              <w:left w:val="nil"/>
              <w:bottom w:val="single" w:color="auto" w:sz="4" w:space="0"/>
              <w:right w:val="nil"/>
            </w:tcBorders>
            <w:shd w:val="clear" w:color="auto" w:fill="auto"/>
            <w:vAlign w:val="center"/>
          </w:tcPr>
          <w:p w14:paraId="2645842F">
            <w:pPr>
              <w:rPr>
                <w:rFonts w:eastAsia="仿宋_GB2312" w:cs="Times New Roman"/>
              </w:rPr>
            </w:pPr>
          </w:p>
        </w:tc>
        <w:tc>
          <w:tcPr>
            <w:tcW w:w="574" w:type="dxa"/>
            <w:tcBorders>
              <w:top w:val="nil"/>
              <w:left w:val="nil"/>
              <w:bottom w:val="single" w:color="auto" w:sz="4" w:space="0"/>
              <w:right w:val="nil"/>
            </w:tcBorders>
            <w:shd w:val="clear" w:color="auto" w:fill="auto"/>
            <w:vAlign w:val="center"/>
          </w:tcPr>
          <w:p w14:paraId="6766321F">
            <w:pPr>
              <w:rPr>
                <w:rFonts w:eastAsia="仿宋_GB2312" w:cs="Times New Roman"/>
              </w:rPr>
            </w:pPr>
          </w:p>
        </w:tc>
        <w:tc>
          <w:tcPr>
            <w:tcW w:w="574" w:type="dxa"/>
            <w:tcBorders>
              <w:top w:val="nil"/>
              <w:left w:val="nil"/>
              <w:bottom w:val="single" w:color="auto" w:sz="4" w:space="0"/>
              <w:right w:val="nil"/>
            </w:tcBorders>
            <w:shd w:val="clear" w:color="auto" w:fill="auto"/>
            <w:vAlign w:val="center"/>
          </w:tcPr>
          <w:p w14:paraId="5B6FF067">
            <w:pPr>
              <w:rPr>
                <w:rFonts w:eastAsia="仿宋_GB2312" w:cs="Times New Roman"/>
              </w:rPr>
            </w:pPr>
          </w:p>
        </w:tc>
        <w:tc>
          <w:tcPr>
            <w:tcW w:w="574" w:type="dxa"/>
            <w:tcBorders>
              <w:top w:val="nil"/>
              <w:left w:val="nil"/>
              <w:bottom w:val="single" w:color="auto" w:sz="4" w:space="0"/>
              <w:right w:val="nil"/>
            </w:tcBorders>
            <w:shd w:val="clear" w:color="auto" w:fill="auto"/>
            <w:vAlign w:val="center"/>
          </w:tcPr>
          <w:p w14:paraId="09221980">
            <w:pPr>
              <w:rPr>
                <w:rFonts w:eastAsia="仿宋_GB2312" w:cs="Times New Roman"/>
              </w:rPr>
            </w:pPr>
          </w:p>
        </w:tc>
        <w:tc>
          <w:tcPr>
            <w:tcW w:w="574" w:type="dxa"/>
            <w:tcBorders>
              <w:top w:val="nil"/>
              <w:left w:val="nil"/>
              <w:bottom w:val="single" w:color="auto" w:sz="4" w:space="0"/>
              <w:right w:val="nil"/>
            </w:tcBorders>
            <w:shd w:val="clear" w:color="auto" w:fill="auto"/>
            <w:noWrap/>
            <w:vAlign w:val="center"/>
          </w:tcPr>
          <w:p w14:paraId="69E572D0">
            <w:pPr>
              <w:rPr>
                <w:rFonts w:eastAsia="仿宋_GB2312" w:cs="Times New Roman"/>
              </w:rPr>
            </w:pPr>
          </w:p>
        </w:tc>
        <w:tc>
          <w:tcPr>
            <w:tcW w:w="574" w:type="dxa"/>
            <w:tcBorders>
              <w:top w:val="nil"/>
              <w:left w:val="nil"/>
              <w:bottom w:val="single" w:color="auto" w:sz="4" w:space="0"/>
              <w:right w:val="nil"/>
            </w:tcBorders>
            <w:shd w:val="clear" w:color="auto" w:fill="auto"/>
            <w:noWrap/>
            <w:vAlign w:val="center"/>
          </w:tcPr>
          <w:p w14:paraId="67B6BDCB">
            <w:pPr>
              <w:rPr>
                <w:rFonts w:eastAsia="仿宋_GB2312" w:cs="Times New Roman"/>
              </w:rPr>
            </w:pPr>
          </w:p>
        </w:tc>
        <w:tc>
          <w:tcPr>
            <w:tcW w:w="574" w:type="dxa"/>
            <w:tcBorders>
              <w:top w:val="nil"/>
              <w:left w:val="nil"/>
              <w:bottom w:val="single" w:color="auto" w:sz="4" w:space="0"/>
              <w:right w:val="nil"/>
            </w:tcBorders>
            <w:shd w:val="clear" w:color="auto" w:fill="auto"/>
            <w:noWrap/>
            <w:vAlign w:val="center"/>
          </w:tcPr>
          <w:p w14:paraId="6FCE712C">
            <w:pPr>
              <w:rPr>
                <w:rFonts w:eastAsia="仿宋_GB2312" w:cs="Times New Roman"/>
              </w:rPr>
            </w:pPr>
          </w:p>
        </w:tc>
        <w:tc>
          <w:tcPr>
            <w:tcW w:w="574" w:type="dxa"/>
            <w:tcBorders>
              <w:top w:val="nil"/>
              <w:left w:val="nil"/>
              <w:bottom w:val="single" w:color="auto" w:sz="4" w:space="0"/>
              <w:right w:val="nil"/>
            </w:tcBorders>
            <w:shd w:val="clear" w:color="auto" w:fill="auto"/>
            <w:noWrap/>
            <w:vAlign w:val="center"/>
          </w:tcPr>
          <w:p w14:paraId="38D126E1">
            <w:pPr>
              <w:rPr>
                <w:rFonts w:eastAsia="仿宋_GB2312" w:cs="Times New Roman"/>
              </w:rPr>
            </w:pPr>
          </w:p>
        </w:tc>
        <w:tc>
          <w:tcPr>
            <w:tcW w:w="574" w:type="dxa"/>
            <w:tcBorders>
              <w:top w:val="nil"/>
              <w:left w:val="nil"/>
              <w:bottom w:val="single" w:color="auto" w:sz="4" w:space="0"/>
              <w:right w:val="nil"/>
            </w:tcBorders>
            <w:shd w:val="clear" w:color="auto" w:fill="auto"/>
            <w:noWrap/>
            <w:vAlign w:val="center"/>
          </w:tcPr>
          <w:p w14:paraId="38592DFE">
            <w:pPr>
              <w:rPr>
                <w:rFonts w:eastAsia="仿宋_GB2312" w:cs="Times New Roman"/>
              </w:rPr>
            </w:pPr>
          </w:p>
        </w:tc>
        <w:tc>
          <w:tcPr>
            <w:tcW w:w="765" w:type="dxa"/>
            <w:tcBorders>
              <w:top w:val="nil"/>
              <w:left w:val="nil"/>
              <w:bottom w:val="single" w:color="auto" w:sz="4" w:space="0"/>
              <w:right w:val="nil"/>
            </w:tcBorders>
            <w:shd w:val="clear" w:color="auto" w:fill="auto"/>
            <w:noWrap/>
            <w:vAlign w:val="center"/>
          </w:tcPr>
          <w:p w14:paraId="46D849FD">
            <w:pPr>
              <w:rPr>
                <w:rFonts w:eastAsia="仿宋_GB2312" w:cs="Times New Roman"/>
              </w:rPr>
            </w:pPr>
          </w:p>
        </w:tc>
        <w:tc>
          <w:tcPr>
            <w:tcW w:w="240" w:type="dxa"/>
            <w:tcBorders>
              <w:top w:val="nil"/>
              <w:left w:val="nil"/>
              <w:bottom w:val="single" w:color="auto" w:sz="4" w:space="0"/>
              <w:right w:val="nil"/>
            </w:tcBorders>
            <w:shd w:val="clear" w:color="auto" w:fill="auto"/>
            <w:noWrap/>
            <w:vAlign w:val="center"/>
          </w:tcPr>
          <w:p w14:paraId="47836599">
            <w:pPr>
              <w:rPr>
                <w:rFonts w:eastAsia="仿宋_GB2312" w:cs="Times New Roman"/>
              </w:rPr>
            </w:pPr>
          </w:p>
        </w:tc>
        <w:tc>
          <w:tcPr>
            <w:tcW w:w="387" w:type="dxa"/>
            <w:gridSpan w:val="2"/>
            <w:tcBorders>
              <w:top w:val="nil"/>
              <w:left w:val="nil"/>
              <w:bottom w:val="single" w:color="auto" w:sz="4" w:space="0"/>
              <w:right w:val="nil"/>
            </w:tcBorders>
            <w:shd w:val="clear" w:color="auto" w:fill="auto"/>
            <w:noWrap/>
            <w:vAlign w:val="center"/>
          </w:tcPr>
          <w:p w14:paraId="23025908">
            <w:pPr>
              <w:rPr>
                <w:rFonts w:eastAsia="仿宋_GB2312" w:cs="Times New Roman"/>
              </w:rPr>
            </w:pPr>
          </w:p>
        </w:tc>
        <w:tc>
          <w:tcPr>
            <w:tcW w:w="844" w:type="dxa"/>
            <w:tcBorders>
              <w:top w:val="nil"/>
              <w:left w:val="nil"/>
              <w:bottom w:val="single" w:color="auto" w:sz="4" w:space="0"/>
              <w:right w:val="nil"/>
            </w:tcBorders>
            <w:shd w:val="clear" w:color="auto" w:fill="auto"/>
            <w:noWrap/>
            <w:vAlign w:val="center"/>
          </w:tcPr>
          <w:p w14:paraId="57DD52C1">
            <w:pPr>
              <w:rPr>
                <w:rFonts w:eastAsia="仿宋_GB2312" w:cs="Times New Roman"/>
              </w:rPr>
            </w:pPr>
          </w:p>
        </w:tc>
        <w:tc>
          <w:tcPr>
            <w:tcW w:w="802" w:type="dxa"/>
            <w:tcBorders>
              <w:top w:val="nil"/>
              <w:left w:val="nil"/>
              <w:bottom w:val="single" w:color="auto" w:sz="4" w:space="0"/>
              <w:right w:val="nil"/>
            </w:tcBorders>
            <w:shd w:val="clear" w:color="auto" w:fill="auto"/>
            <w:noWrap/>
            <w:vAlign w:val="center"/>
          </w:tcPr>
          <w:p w14:paraId="6EB3B1AD">
            <w:pPr>
              <w:rPr>
                <w:rFonts w:eastAsia="仿宋_GB2312" w:cs="Times New Roman"/>
              </w:rPr>
            </w:pPr>
          </w:p>
        </w:tc>
      </w:tr>
      <w:tr w14:paraId="4682CCC0">
        <w:tblPrEx>
          <w:tblCellMar>
            <w:top w:w="0" w:type="dxa"/>
            <w:left w:w="108" w:type="dxa"/>
            <w:bottom w:w="0" w:type="dxa"/>
            <w:right w:w="108" w:type="dxa"/>
          </w:tblCellMar>
        </w:tblPrEx>
        <w:trPr>
          <w:trHeight w:val="30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D074B6">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14:paraId="1A951F53">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CEFAC9">
            <w:pPr>
              <w:widowControl/>
              <w:jc w:val="center"/>
              <w:textAlignment w:val="center"/>
              <w:rPr>
                <w:rFonts w:eastAsia="仿宋_GB2312" w:cs="Times New Roman"/>
                <w:b/>
                <w:bCs/>
              </w:rPr>
            </w:pPr>
            <w:r>
              <w:rPr>
                <w:rFonts w:eastAsia="仿宋_GB2312" w:cs="Times New Roman"/>
                <w:b/>
                <w:bCs/>
                <w:kern w:val="0"/>
                <w:lang w:bidi="ar"/>
              </w:rPr>
              <w:t>课程名称</w:t>
            </w:r>
          </w:p>
        </w:tc>
        <w:tc>
          <w:tcPr>
            <w:tcW w:w="8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D4B0E5">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44881E7">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3BE5BEF">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033F39">
            <w:pPr>
              <w:widowControl/>
              <w:jc w:val="center"/>
              <w:textAlignment w:val="center"/>
              <w:rPr>
                <w:rFonts w:eastAsia="仿宋_GB2312" w:cs="Times New Roman"/>
                <w:b/>
                <w:bCs/>
              </w:rPr>
            </w:pPr>
            <w:r>
              <w:rPr>
                <w:rFonts w:eastAsia="仿宋_GB2312" w:cs="Times New Roman"/>
                <w:b/>
                <w:bCs/>
                <w:kern w:val="0"/>
                <w:lang w:bidi="ar"/>
              </w:rPr>
              <w:t>考核  方式</w:t>
            </w:r>
          </w:p>
        </w:tc>
        <w:tc>
          <w:tcPr>
            <w:tcW w:w="12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13F145">
            <w:pPr>
              <w:widowControl/>
              <w:jc w:val="center"/>
              <w:textAlignment w:val="center"/>
              <w:rPr>
                <w:rFonts w:eastAsia="仿宋_GB2312" w:cs="Times New Roman"/>
                <w:b/>
                <w:bCs/>
              </w:rPr>
            </w:pPr>
            <w:r>
              <w:rPr>
                <w:rFonts w:eastAsia="仿宋_GB2312" w:cs="Times New Roman"/>
                <w:b/>
                <w:bCs/>
                <w:kern w:val="0"/>
                <w:lang w:bidi="ar"/>
              </w:rPr>
              <w:t>课程编码</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60CCEC">
            <w:pPr>
              <w:widowControl/>
              <w:jc w:val="center"/>
              <w:textAlignment w:val="center"/>
              <w:rPr>
                <w:rFonts w:eastAsia="仿宋_GB2312" w:cs="Times New Roman"/>
                <w:b/>
                <w:bCs/>
              </w:rPr>
            </w:pPr>
            <w:r>
              <w:rPr>
                <w:rFonts w:eastAsia="仿宋_GB2312" w:cs="Times New Roman"/>
                <w:b/>
                <w:bCs/>
                <w:kern w:val="0"/>
                <w:lang w:bidi="ar"/>
              </w:rPr>
              <w:t>备注</w:t>
            </w:r>
          </w:p>
        </w:tc>
      </w:tr>
      <w:tr w14:paraId="2D3CE08E">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96F212">
            <w:pPr>
              <w:jc w:val="center"/>
              <w:rPr>
                <w:rFonts w:eastAsia="仿宋_GB2312" w:cs="Times New Roman"/>
                <w:b/>
                <w:bCs/>
              </w:rPr>
            </w:pPr>
          </w:p>
        </w:tc>
        <w:tc>
          <w:tcPr>
            <w:tcW w:w="3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09093B">
            <w:pPr>
              <w:jc w:val="center"/>
              <w:rPr>
                <w:rFonts w:eastAsia="仿宋_GB2312" w:cs="Times New Roman"/>
                <w:b/>
                <w:bCs/>
              </w:rPr>
            </w:pPr>
          </w:p>
        </w:tc>
        <w:tc>
          <w:tcPr>
            <w:tcW w:w="82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ED5991">
            <w:pPr>
              <w:jc w:val="center"/>
              <w:rPr>
                <w:rFonts w:eastAsia="仿宋_GB2312" w:cs="Times New Roman"/>
                <w:b/>
                <w:bCs/>
              </w:rPr>
            </w:pPr>
          </w:p>
        </w:tc>
        <w:tc>
          <w:tcPr>
            <w:tcW w:w="7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B332F4">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9D8476">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90D8CE">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0FF769">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C5109">
            <w:pPr>
              <w:widowControl/>
              <w:jc w:val="center"/>
              <w:textAlignment w:val="center"/>
              <w:rPr>
                <w:rFonts w:eastAsia="仿宋_GB2312" w:cs="Times New Roman"/>
                <w:b/>
                <w:bCs/>
              </w:rPr>
            </w:pPr>
            <w:r>
              <w:rPr>
                <w:rFonts w:eastAsia="仿宋_GB2312" w:cs="Times New Roman"/>
                <w:b/>
                <w:bCs/>
                <w:kern w:val="0"/>
                <w:lang w:bidi="ar"/>
              </w:rPr>
              <w:t>一</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7F547">
            <w:pPr>
              <w:widowControl/>
              <w:jc w:val="center"/>
              <w:textAlignment w:val="center"/>
              <w:rPr>
                <w:rFonts w:eastAsia="仿宋_GB2312" w:cs="Times New Roman"/>
                <w:b/>
                <w:bCs/>
              </w:rPr>
            </w:pPr>
            <w:r>
              <w:rPr>
                <w:rFonts w:eastAsia="仿宋_GB2312" w:cs="Times New Roman"/>
                <w:b/>
                <w:bCs/>
                <w:kern w:val="0"/>
                <w:lang w:bidi="ar"/>
              </w:rPr>
              <w:t>二</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12C406">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C02932">
            <w:pPr>
              <w:widowControl/>
              <w:jc w:val="center"/>
              <w:textAlignment w:val="center"/>
              <w:rPr>
                <w:rFonts w:eastAsia="仿宋_GB2312" w:cs="Times New Roman"/>
                <w:b/>
                <w:bCs/>
              </w:rPr>
            </w:pPr>
            <w:r>
              <w:rPr>
                <w:rFonts w:eastAsia="仿宋_GB2312" w:cs="Times New Roman"/>
                <w:b/>
                <w:bCs/>
                <w:kern w:val="0"/>
                <w:lang w:bidi="ar"/>
              </w:rPr>
              <w:t>四</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794720">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B7B2BD">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56CF2A">
            <w:pPr>
              <w:jc w:val="center"/>
              <w:rPr>
                <w:rFonts w:eastAsia="仿宋_GB2312" w:cs="Times New Roman"/>
                <w:b/>
                <w:bCs/>
              </w:rPr>
            </w:pPr>
          </w:p>
        </w:tc>
      </w:tr>
      <w:tr w14:paraId="112FE308">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E826F6">
            <w:pPr>
              <w:jc w:val="center"/>
              <w:rPr>
                <w:rFonts w:eastAsia="仿宋_GB2312" w:cs="Times New Roman"/>
                <w:b/>
                <w:bCs/>
              </w:rPr>
            </w:pPr>
          </w:p>
        </w:tc>
        <w:tc>
          <w:tcPr>
            <w:tcW w:w="3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70E53A">
            <w:pPr>
              <w:jc w:val="center"/>
              <w:rPr>
                <w:rFonts w:eastAsia="仿宋_GB2312" w:cs="Times New Roman"/>
                <w:b/>
                <w:bCs/>
              </w:rPr>
            </w:pPr>
          </w:p>
        </w:tc>
        <w:tc>
          <w:tcPr>
            <w:tcW w:w="82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8A79B2">
            <w:pPr>
              <w:jc w:val="center"/>
              <w:rPr>
                <w:rFonts w:eastAsia="仿宋_GB2312" w:cs="Times New Roman"/>
                <w:b/>
                <w:bCs/>
              </w:rPr>
            </w:pPr>
          </w:p>
        </w:tc>
        <w:tc>
          <w:tcPr>
            <w:tcW w:w="7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A013D5">
            <w:pPr>
              <w:jc w:val="center"/>
              <w:rPr>
                <w:rFonts w:eastAsia="仿宋_GB2312" w:cs="Times New Roman"/>
                <w:b/>
                <w:bCs/>
              </w:rPr>
            </w:pPr>
          </w:p>
        </w:tc>
        <w:tc>
          <w:tcPr>
            <w:tcW w:w="7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036E43">
            <w:pPr>
              <w:jc w:val="center"/>
              <w:rPr>
                <w:rFonts w:eastAsia="仿宋_GB2312" w:cs="Times New Roman"/>
                <w:b/>
                <w:bCs/>
              </w:rPr>
            </w:pPr>
          </w:p>
        </w:tc>
        <w:tc>
          <w:tcPr>
            <w:tcW w:w="71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78CC7E">
            <w:pPr>
              <w:jc w:val="center"/>
              <w:rPr>
                <w:rFonts w:eastAsia="仿宋_GB2312" w:cs="Times New Roman"/>
                <w:b/>
                <w:bCs/>
              </w:rPr>
            </w:pPr>
          </w:p>
        </w:tc>
        <w:tc>
          <w:tcPr>
            <w:tcW w:w="63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7FEB54">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38B321F">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09561C">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9CB7DE7">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FA0F0CC">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12BD922">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9731AE0">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23709AC">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9738849">
            <w:pPr>
              <w:widowControl/>
              <w:jc w:val="center"/>
              <w:textAlignment w:val="center"/>
              <w:rPr>
                <w:rFonts w:eastAsia="仿宋_GB2312" w:cs="Times New Roman"/>
                <w:b/>
                <w:bCs/>
              </w:rPr>
            </w:pPr>
            <w:r>
              <w:rPr>
                <w:rFonts w:eastAsia="仿宋_GB2312" w:cs="Times New Roman"/>
                <w:b/>
                <w:bCs/>
                <w:kern w:val="0"/>
                <w:lang w:bidi="ar"/>
              </w:rPr>
              <w:t>春</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A83A2B">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612E96">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6782EF">
            <w:pPr>
              <w:jc w:val="center"/>
              <w:rPr>
                <w:rFonts w:eastAsia="仿宋_GB2312" w:cs="Times New Roman"/>
                <w:b/>
                <w:bCs/>
              </w:rPr>
            </w:pPr>
          </w:p>
        </w:tc>
      </w:tr>
      <w:tr w14:paraId="2EBF4AB3">
        <w:tblPrEx>
          <w:tblCellMar>
            <w:top w:w="0" w:type="dxa"/>
            <w:left w:w="108" w:type="dxa"/>
            <w:bottom w:w="0" w:type="dxa"/>
            <w:right w:w="108" w:type="dxa"/>
          </w:tblCellMar>
        </w:tblPrEx>
        <w:trPr>
          <w:trHeight w:val="901" w:hRule="atLeast"/>
          <w:jc w:val="center"/>
        </w:trPr>
        <w:tc>
          <w:tcPr>
            <w:tcW w:w="820" w:type="dxa"/>
            <w:gridSpan w:val="2"/>
            <w:vMerge w:val="restart"/>
            <w:tcBorders>
              <w:top w:val="single" w:color="auto" w:sz="4" w:space="0"/>
              <w:left w:val="single" w:color="auto" w:sz="4" w:space="0"/>
              <w:right w:val="single" w:color="auto" w:sz="4" w:space="0"/>
            </w:tcBorders>
            <w:shd w:val="clear" w:color="auto" w:fill="auto"/>
            <w:vAlign w:val="center"/>
          </w:tcPr>
          <w:p w14:paraId="10CF5FCB">
            <w:pPr>
              <w:widowControl/>
              <w:jc w:val="center"/>
              <w:textAlignment w:val="center"/>
              <w:rPr>
                <w:rFonts w:eastAsia="仿宋_GB2312" w:cs="Times New Roman"/>
                <w:b/>
                <w:bCs/>
              </w:rPr>
            </w:pPr>
            <w:r>
              <w:rPr>
                <w:rFonts w:hint="eastAsia" w:eastAsia="仿宋_GB2312" w:cs="Times New Roman"/>
                <w:b/>
                <w:bCs/>
                <w:kern w:val="0"/>
                <w:lang w:bidi="ar"/>
              </w:rPr>
              <w:t>语言文学</w:t>
            </w:r>
            <w:r>
              <w:rPr>
                <w:rFonts w:eastAsia="仿宋_GB2312" w:cs="Times New Roman"/>
                <w:b/>
                <w:bCs/>
                <w:kern w:val="0"/>
                <w:lang w:bidi="ar"/>
              </w:rPr>
              <w:t>方向</w:t>
            </w: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06CEF74">
            <w:pPr>
              <w:jc w:val="center"/>
              <w:rPr>
                <w:rFonts w:eastAsia="仿宋_GB2312" w:cs="Times New Roman"/>
              </w:rPr>
            </w:pPr>
            <w:r>
              <w:rPr>
                <w:rFonts w:hint="eastAsia" w:eastAsia="仿宋_GB2312" w:cs="Times New Roman"/>
              </w:rPr>
              <w:t>汉日语言对比研究</w:t>
            </w:r>
          </w:p>
          <w:p w14:paraId="4E3D834B">
            <w:pPr>
              <w:jc w:val="center"/>
              <w:rPr>
                <w:rFonts w:eastAsia="仿宋_GB2312" w:cs="Times New Roman"/>
              </w:rPr>
            </w:pPr>
            <w:r>
              <w:rPr>
                <w:rFonts w:hint="eastAsia" w:eastAsia="仿宋_GB2312" w:cs="Times New Roman"/>
              </w:rPr>
              <w:t>(Comparative Study of Chinese and Japanese Language)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E9D4157">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648A7B0">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256F644">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2CA3E0E">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EA2B51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D2D6D4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F94AB5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CF944D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147EA7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1FBA3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7AB14CA">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E0B38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2A164EF">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A90C83">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F4C704">
            <w:pPr>
              <w:jc w:val="center"/>
              <w:rPr>
                <w:rFonts w:eastAsia="仿宋_GB2312" w:cs="Times New Roman"/>
              </w:rPr>
            </w:pPr>
            <w:r>
              <w:rPr>
                <w:rFonts w:hint="eastAsia" w:eastAsia="仿宋_GB2312" w:cs="Times New Roman"/>
              </w:rPr>
              <w:t>B1051</w:t>
            </w:r>
            <w:r>
              <w:rPr>
                <w:rFonts w:eastAsia="仿宋_GB2312" w:cs="Times New Roman"/>
              </w:rPr>
              <w:t>30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F68B04B">
            <w:pPr>
              <w:jc w:val="center"/>
              <w:rPr>
                <w:rFonts w:eastAsia="仿宋_GB2312" w:cs="Times New Roman"/>
              </w:rPr>
            </w:pPr>
          </w:p>
        </w:tc>
      </w:tr>
      <w:tr w14:paraId="15997AF5">
        <w:tblPrEx>
          <w:tblCellMar>
            <w:top w:w="0" w:type="dxa"/>
            <w:left w:w="108" w:type="dxa"/>
            <w:bottom w:w="0" w:type="dxa"/>
            <w:right w:w="108" w:type="dxa"/>
          </w:tblCellMar>
        </w:tblPrEx>
        <w:trPr>
          <w:trHeight w:val="406"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3FB3C20">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150B269">
            <w:pPr>
              <w:widowControl/>
              <w:jc w:val="center"/>
              <w:textAlignment w:val="center"/>
              <w:rPr>
                <w:rFonts w:eastAsia="仿宋_GB2312" w:cs="Times New Roman"/>
              </w:rPr>
            </w:pPr>
            <w:r>
              <w:rPr>
                <w:rFonts w:hint="eastAsia" w:eastAsia="仿宋_GB2312" w:cs="Times New Roman"/>
              </w:rPr>
              <w:t>中日比较文学</w:t>
            </w:r>
          </w:p>
          <w:p w14:paraId="6A0DB6A5">
            <w:pPr>
              <w:widowControl/>
              <w:jc w:val="center"/>
              <w:textAlignment w:val="center"/>
              <w:rPr>
                <w:rFonts w:eastAsia="仿宋_GB2312" w:cs="Times New Roman"/>
              </w:rPr>
            </w:pPr>
            <w:r>
              <w:rPr>
                <w:rFonts w:hint="eastAsia" w:eastAsia="仿宋_GB2312" w:cs="Times New Roman"/>
              </w:rPr>
              <w:t>(Comparative Study of Chinese and Japanese Literature)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284C13D">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AA1A53D">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BE9DDC6">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5581F5B">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CADDC4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8FFCFA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1AF693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930EB5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4EFBD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86B807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71C6FA8">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E8D37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F31637">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B8AB55">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AE708BE">
            <w:pPr>
              <w:jc w:val="center"/>
              <w:rPr>
                <w:rFonts w:eastAsia="仿宋_GB2312" w:cs="Times New Roman"/>
              </w:rPr>
            </w:pPr>
            <w:r>
              <w:rPr>
                <w:rFonts w:hint="eastAsia" w:eastAsia="仿宋_GB2312" w:cs="Times New Roman"/>
              </w:rPr>
              <w:t>B1051</w:t>
            </w:r>
            <w:r>
              <w:rPr>
                <w:rFonts w:eastAsia="仿宋_GB2312" w:cs="Times New Roman"/>
              </w:rPr>
              <w:t>40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C0C080F">
            <w:pPr>
              <w:jc w:val="center"/>
              <w:rPr>
                <w:rFonts w:eastAsia="仿宋_GB2312" w:cs="Times New Roman"/>
              </w:rPr>
            </w:pPr>
          </w:p>
        </w:tc>
      </w:tr>
      <w:tr w14:paraId="7961CF43">
        <w:tblPrEx>
          <w:tblCellMar>
            <w:top w:w="0" w:type="dxa"/>
            <w:left w:w="108" w:type="dxa"/>
            <w:bottom w:w="0" w:type="dxa"/>
            <w:right w:w="108" w:type="dxa"/>
          </w:tblCellMar>
        </w:tblPrEx>
        <w:trPr>
          <w:trHeight w:val="773"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06B94293">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389759F">
            <w:pPr>
              <w:jc w:val="center"/>
              <w:rPr>
                <w:rFonts w:eastAsia="仿宋_GB2312" w:cs="Times New Roman"/>
              </w:rPr>
            </w:pPr>
            <w:r>
              <w:rPr>
                <w:rFonts w:hint="eastAsia" w:eastAsia="仿宋_GB2312" w:cs="Times New Roman"/>
              </w:rPr>
              <w:t>日语语法</w:t>
            </w:r>
          </w:p>
          <w:p w14:paraId="1296B60F">
            <w:pPr>
              <w:jc w:val="center"/>
              <w:rPr>
                <w:rFonts w:eastAsia="仿宋_GB2312" w:cs="Times New Roman"/>
              </w:rPr>
            </w:pPr>
            <w:r>
              <w:rPr>
                <w:rFonts w:eastAsia="仿宋_GB2312" w:cs="Times New Roman"/>
              </w:rPr>
              <w:t>(Japanese Gramm</w:t>
            </w:r>
            <w:r>
              <w:rPr>
                <w:rFonts w:hint="eastAsia" w:eastAsia="仿宋_GB2312" w:cs="Times New Roman"/>
              </w:rPr>
              <w:t>ar</w:t>
            </w:r>
            <w:r>
              <w:rPr>
                <w:rFonts w:eastAsia="仿宋_GB2312" w:cs="Times New Roman"/>
              </w:rPr>
              <w:t>)</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243F1FC6">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9ADE42C">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9502175">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36DFEE9">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0932E24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9FC293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2A5BAC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6301CC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21D16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5B8BA94">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DE0159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E75F7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9698A3">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28F023">
            <w:pPr>
              <w:jc w:val="center"/>
              <w:rPr>
                <w:rFonts w:eastAsia="仿宋_GB2312" w:cs="Times New Roman"/>
              </w:rPr>
            </w:pPr>
            <w:r>
              <w:rPr>
                <w:rFonts w:hint="eastAsia" w:eastAsia="仿宋_GB2312" w:cs="Times New Roman"/>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AC11AC7">
            <w:pPr>
              <w:jc w:val="center"/>
              <w:rPr>
                <w:rFonts w:eastAsia="仿宋_GB2312" w:cs="Times New Roman"/>
              </w:rPr>
            </w:pPr>
            <w:r>
              <w:rPr>
                <w:rFonts w:hint="eastAsia" w:eastAsia="仿宋_GB2312" w:cs="Times New Roman"/>
              </w:rPr>
              <w:t>B1051</w:t>
            </w:r>
            <w:r>
              <w:rPr>
                <w:rFonts w:eastAsia="仿宋_GB2312" w:cs="Times New Roman"/>
              </w:rPr>
              <w:t>33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8398C7A">
            <w:pPr>
              <w:jc w:val="center"/>
              <w:rPr>
                <w:rFonts w:eastAsia="仿宋_GB2312" w:cs="Times New Roman"/>
              </w:rPr>
            </w:pPr>
          </w:p>
        </w:tc>
      </w:tr>
      <w:tr w14:paraId="475CB2D7">
        <w:tblPrEx>
          <w:tblCellMar>
            <w:top w:w="0" w:type="dxa"/>
            <w:left w:w="108" w:type="dxa"/>
            <w:bottom w:w="0" w:type="dxa"/>
            <w:right w:w="108" w:type="dxa"/>
          </w:tblCellMar>
        </w:tblPrEx>
        <w:trPr>
          <w:trHeight w:val="749"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2745A096">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1425B2B">
            <w:pPr>
              <w:jc w:val="center"/>
              <w:rPr>
                <w:rFonts w:eastAsia="仿宋_GB2312" w:cs="Times New Roman"/>
              </w:rPr>
            </w:pPr>
            <w:r>
              <w:rPr>
                <w:rFonts w:hint="eastAsia" w:eastAsia="仿宋_GB2312" w:cs="Times New Roman"/>
              </w:rPr>
              <w:t>日语词汇学</w:t>
            </w:r>
          </w:p>
          <w:p w14:paraId="04CB2EF8">
            <w:pPr>
              <w:jc w:val="center"/>
              <w:rPr>
                <w:rFonts w:eastAsia="仿宋_GB2312" w:cs="Times New Roman"/>
              </w:rPr>
            </w:pPr>
            <w:r>
              <w:rPr>
                <w:rFonts w:eastAsia="仿宋_GB2312" w:cs="Times New Roman"/>
              </w:rPr>
              <w:t>(Japanese Lexicology)</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D9204BE">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47A7650">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242D82A">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7F52DB1">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B4AF0A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B55BE8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F35909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262B73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BB5E9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ECE51A9">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431CF9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6CA75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7DB1AC">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C45D6">
            <w:pPr>
              <w:jc w:val="center"/>
              <w:rPr>
                <w:rFonts w:eastAsia="仿宋_GB2312" w:cs="Times New Roman"/>
              </w:rPr>
            </w:pPr>
            <w:r>
              <w:rPr>
                <w:rFonts w:hint="eastAsia" w:eastAsia="仿宋_GB2312" w:cs="Times New Roman"/>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658F892">
            <w:pPr>
              <w:jc w:val="center"/>
              <w:rPr>
                <w:rFonts w:eastAsia="仿宋_GB2312" w:cs="Times New Roman"/>
              </w:rPr>
            </w:pPr>
            <w:r>
              <w:rPr>
                <w:rFonts w:hint="eastAsia" w:eastAsia="仿宋_GB2312" w:cs="Times New Roman"/>
              </w:rPr>
              <w:t>B1051</w:t>
            </w:r>
            <w:r>
              <w:rPr>
                <w:rFonts w:eastAsia="仿宋_GB2312" w:cs="Times New Roman"/>
              </w:rPr>
              <w:t>3</w:t>
            </w:r>
            <w:r>
              <w:rPr>
                <w:rFonts w:hint="eastAsia" w:eastAsia="仿宋_GB2312" w:cs="Times New Roman"/>
              </w:rPr>
              <w:t>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A31922F">
            <w:pPr>
              <w:jc w:val="center"/>
              <w:rPr>
                <w:rFonts w:eastAsia="仿宋_GB2312" w:cs="Times New Roman"/>
              </w:rPr>
            </w:pPr>
          </w:p>
        </w:tc>
      </w:tr>
      <w:tr w14:paraId="7175D717">
        <w:tblPrEx>
          <w:tblCellMar>
            <w:top w:w="0" w:type="dxa"/>
            <w:left w:w="108" w:type="dxa"/>
            <w:bottom w:w="0" w:type="dxa"/>
            <w:right w:w="108" w:type="dxa"/>
          </w:tblCellMar>
        </w:tblPrEx>
        <w:trPr>
          <w:trHeight w:val="749"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A2973A2">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C61A8B8">
            <w:pPr>
              <w:jc w:val="center"/>
              <w:rPr>
                <w:rFonts w:eastAsia="仿宋_GB2312" w:cs="Times New Roman"/>
              </w:rPr>
            </w:pPr>
            <w:r>
              <w:rPr>
                <w:rFonts w:hint="eastAsia" w:eastAsia="仿宋_GB2312" w:cs="Times New Roman"/>
              </w:rPr>
              <w:t>日本文学作品赏析</w:t>
            </w:r>
          </w:p>
          <w:p w14:paraId="74366C3D">
            <w:pPr>
              <w:jc w:val="center"/>
              <w:rPr>
                <w:rFonts w:eastAsia="仿宋_GB2312" w:cs="Times New Roman"/>
              </w:rPr>
            </w:pPr>
            <w:r>
              <w:rPr>
                <w:rFonts w:eastAsia="仿宋_GB2312" w:cs="Times New Roman"/>
              </w:rPr>
              <w:t>(Japanese Literature)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4DF7C8B">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570AAAA5">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35ED8E2">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CE72BF1">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AC82A44">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83C27E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C5BE27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EA301D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80EF5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A1FFE9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2130DAB">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92633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954FEA">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5FF963D">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89706DC">
            <w:pPr>
              <w:jc w:val="center"/>
              <w:rPr>
                <w:rFonts w:eastAsia="仿宋_GB2312" w:cs="Times New Roman"/>
              </w:rPr>
            </w:pPr>
            <w:r>
              <w:rPr>
                <w:rFonts w:hint="eastAsia" w:eastAsia="仿宋_GB2312" w:cs="Times New Roman"/>
              </w:rPr>
              <w:t>B1051</w:t>
            </w:r>
            <w:r>
              <w:rPr>
                <w:rFonts w:eastAsia="仿宋_GB2312" w:cs="Times New Roman"/>
              </w:rPr>
              <w:t>14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9D482ED">
            <w:pPr>
              <w:jc w:val="center"/>
              <w:rPr>
                <w:rFonts w:eastAsia="仿宋_GB2312" w:cs="Times New Roman"/>
              </w:rPr>
            </w:pPr>
            <w:r>
              <w:rPr>
                <w:rFonts w:hint="eastAsia" w:eastAsia="仿宋_GB2312" w:cs="Times New Roman"/>
              </w:rPr>
              <w:t>K</w:t>
            </w:r>
          </w:p>
        </w:tc>
      </w:tr>
      <w:tr w14:paraId="1919C25E">
        <w:tblPrEx>
          <w:tblCellMar>
            <w:top w:w="0" w:type="dxa"/>
            <w:left w:w="108" w:type="dxa"/>
            <w:bottom w:w="0" w:type="dxa"/>
            <w:right w:w="108" w:type="dxa"/>
          </w:tblCellMar>
        </w:tblPrEx>
        <w:trPr>
          <w:trHeight w:val="349" w:hRule="atLeast"/>
          <w:jc w:val="center"/>
        </w:trPr>
        <w:tc>
          <w:tcPr>
            <w:tcW w:w="820" w:type="dxa"/>
            <w:gridSpan w:val="2"/>
            <w:vMerge w:val="continue"/>
            <w:tcBorders>
              <w:left w:val="single" w:color="auto" w:sz="4" w:space="0"/>
              <w:bottom w:val="single" w:color="auto" w:sz="4" w:space="0"/>
              <w:right w:val="single" w:color="auto" w:sz="4" w:space="0"/>
            </w:tcBorders>
            <w:shd w:val="clear" w:color="auto" w:fill="auto"/>
            <w:vAlign w:val="center"/>
          </w:tcPr>
          <w:p w14:paraId="0701EB6A">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F186894">
            <w:pPr>
              <w:widowControl/>
              <w:jc w:val="center"/>
              <w:textAlignment w:val="center"/>
              <w:rPr>
                <w:rFonts w:eastAsia="仿宋_GB2312" w:cs="Times New Roman"/>
                <w:b/>
                <w:bCs/>
                <w:kern w:val="0"/>
                <w:lang w:bidi="ar"/>
              </w:rPr>
            </w:pPr>
            <w:r>
              <w:rPr>
                <w:rFonts w:hint="eastAsia" w:eastAsia="仿宋_GB2312" w:cs="Times New Roman"/>
                <w:b/>
                <w:bCs/>
                <w:kern w:val="0"/>
                <w:lang w:bidi="ar"/>
              </w:rPr>
              <w:t>小计</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5C2B287">
            <w:pPr>
              <w:jc w:val="center"/>
              <w:rPr>
                <w:rFonts w:eastAsia="仿宋_GB2312" w:cs="Times New Roman"/>
                <w:b/>
                <w:bCs/>
              </w:rPr>
            </w:pPr>
            <w:r>
              <w:rPr>
                <w:rFonts w:hint="eastAsia" w:eastAsia="仿宋_GB2312" w:cs="Times New Roman"/>
                <w:b/>
                <w:bCs/>
              </w:rPr>
              <w:t>10</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A660790">
            <w:pPr>
              <w:jc w:val="center"/>
              <w:rPr>
                <w:rFonts w:eastAsia="仿宋_GB2312" w:cs="Times New Roman"/>
                <w:b/>
                <w:bCs/>
              </w:rPr>
            </w:pPr>
            <w:r>
              <w:rPr>
                <w:rFonts w:hint="eastAsia" w:eastAsia="仿宋_GB2312" w:cs="Times New Roman"/>
                <w:b/>
                <w:bCs/>
              </w:rPr>
              <w:t>144</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55B6EB0">
            <w:pPr>
              <w:jc w:val="center"/>
              <w:rPr>
                <w:rFonts w:eastAsia="仿宋_GB2312" w:cs="Times New Roman"/>
                <w:b/>
                <w:bCs/>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E116C86">
            <w:pPr>
              <w:jc w:val="center"/>
              <w:rPr>
                <w:rFonts w:eastAsia="仿宋_GB2312" w:cs="Times New Roman"/>
                <w:b/>
                <w:bCs/>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43C4E84">
            <w:pPr>
              <w:jc w:val="center"/>
              <w:rPr>
                <w:rFonts w:eastAsia="仿宋_GB2312" w:cs="Times New Roman"/>
                <w:b/>
                <w:bCs/>
              </w:rPr>
            </w:pPr>
            <w:r>
              <w:rPr>
                <w:rFonts w:hint="eastAsia" w:eastAsia="仿宋_GB2312" w:cs="Times New Roman"/>
                <w:b/>
                <w:bCs/>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8363AE4">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4CE903">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F2FF447">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7559F8">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755109D">
            <w:pPr>
              <w:jc w:val="center"/>
              <w:rPr>
                <w:rFonts w:eastAsia="仿宋_GB2312" w:cs="Times New Roman"/>
                <w:b/>
                <w:bCs/>
              </w:rPr>
            </w:pPr>
            <w:r>
              <w:rPr>
                <w:rFonts w:hint="eastAsia" w:eastAsia="仿宋_GB2312" w:cs="Times New Roman"/>
                <w:b/>
                <w:bCs/>
              </w:rPr>
              <w:t>4</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446EA9F">
            <w:pPr>
              <w:jc w:val="center"/>
              <w:rPr>
                <w:rFonts w:eastAsia="仿宋_GB2312" w:cs="Times New Roman"/>
                <w:b/>
                <w:bCs/>
              </w:rPr>
            </w:pPr>
            <w:r>
              <w:rPr>
                <w:rFonts w:hint="eastAsia" w:eastAsia="仿宋_GB2312" w:cs="Times New Roman"/>
                <w:b/>
                <w:bCs/>
              </w:rPr>
              <w:t>6</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6BBC5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615477">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F3CF2">
            <w:pPr>
              <w:jc w:val="center"/>
              <w:rPr>
                <w:rFonts w:eastAsia="仿宋_GB2312" w:cs="Times New Roman"/>
              </w:rPr>
            </w:pP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10EAC65">
            <w:pPr>
              <w:jc w:val="center"/>
              <w:rPr>
                <w:rFonts w:eastAsia="仿宋_GB2312" w:cs="Times New Roman"/>
              </w:rPr>
            </w:pP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8C351DD">
            <w:pPr>
              <w:jc w:val="center"/>
              <w:rPr>
                <w:rFonts w:eastAsia="仿宋_GB2312" w:cs="Times New Roman"/>
              </w:rPr>
            </w:pPr>
          </w:p>
        </w:tc>
      </w:tr>
      <w:tr w14:paraId="6DE454BE">
        <w:tblPrEx>
          <w:tblCellMar>
            <w:top w:w="0" w:type="dxa"/>
            <w:left w:w="108" w:type="dxa"/>
            <w:bottom w:w="0" w:type="dxa"/>
            <w:right w:w="108" w:type="dxa"/>
          </w:tblCellMar>
        </w:tblPrEx>
        <w:trPr>
          <w:trHeight w:val="349"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ECE42B">
            <w:pPr>
              <w:widowControl/>
              <w:jc w:val="center"/>
              <w:textAlignment w:val="center"/>
              <w:rPr>
                <w:rFonts w:eastAsia="仿宋_GB2312" w:cs="Times New Roman"/>
                <w:b/>
                <w:bCs/>
              </w:rPr>
            </w:pPr>
            <w:r>
              <w:rPr>
                <w:rFonts w:hint="eastAsia" w:eastAsia="仿宋_GB2312" w:cs="Times New Roman"/>
                <w:b/>
                <w:bCs/>
                <w:kern w:val="0"/>
                <w:lang w:bidi="ar"/>
              </w:rPr>
              <w:t>应用翻译</w:t>
            </w:r>
            <w:r>
              <w:rPr>
                <w:rFonts w:eastAsia="仿宋_GB2312" w:cs="Times New Roman"/>
                <w:b/>
                <w:bCs/>
                <w:kern w:val="0"/>
                <w:lang w:bidi="ar"/>
              </w:rPr>
              <w:t>方向</w:t>
            </w: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8B5FA6E">
            <w:pPr>
              <w:jc w:val="center"/>
              <w:rPr>
                <w:rFonts w:eastAsia="仿宋_GB2312" w:cs="Times New Roman"/>
              </w:rPr>
            </w:pPr>
            <w:r>
              <w:rPr>
                <w:rFonts w:hint="eastAsia" w:eastAsia="仿宋_GB2312" w:cs="Times New Roman"/>
              </w:rPr>
              <w:t>日文报刊选读与翻译</w:t>
            </w:r>
          </w:p>
          <w:p w14:paraId="6971AA42">
            <w:pPr>
              <w:jc w:val="center"/>
              <w:rPr>
                <w:rFonts w:eastAsia="仿宋_GB2312" w:cs="Times New Roman"/>
              </w:rPr>
            </w:pPr>
            <w:r>
              <w:rPr>
                <w:rFonts w:hint="eastAsia" w:eastAsia="仿宋_GB2312" w:cs="Times New Roman"/>
              </w:rPr>
              <w:t xml:space="preserve">(Japanese Journalistic Reading </w:t>
            </w:r>
            <w:r>
              <w:rPr>
                <w:rFonts w:cs="Times New Roman"/>
              </w:rPr>
              <w:t>and</w:t>
            </w:r>
            <w:r>
              <w:rPr>
                <w:rFonts w:hint="eastAsia" w:cs="Times New Roman"/>
              </w:rPr>
              <w:t xml:space="preserve"> </w:t>
            </w:r>
            <w:r>
              <w:rPr>
                <w:rFonts w:hint="eastAsia" w:eastAsia="仿宋_GB2312" w:cs="Times New Roman"/>
              </w:rPr>
              <w:t>Translation)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272652C">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661F9D8">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0973237">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FFFEB1F">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22A61C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878413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D4E88F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D785CE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DA8942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0F4689">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E3ECDB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5AD47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59B6FF1">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B4CDFE">
            <w:pPr>
              <w:jc w:val="center"/>
              <w:rPr>
                <w:rFonts w:eastAsia="仿宋_GB2312" w:cs="Times New Roman"/>
              </w:rPr>
            </w:pPr>
            <w:r>
              <w:rPr>
                <w:rFonts w:hint="eastAsia" w:eastAsia="仿宋_GB2312" w:cs="Times New Roman"/>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508DAF">
            <w:pPr>
              <w:jc w:val="center"/>
              <w:rPr>
                <w:rFonts w:eastAsia="仿宋_GB2312" w:cs="Times New Roman"/>
              </w:rPr>
            </w:pPr>
            <w:r>
              <w:rPr>
                <w:rFonts w:hint="eastAsia" w:eastAsia="仿宋_GB2312" w:cs="Times New Roman"/>
              </w:rPr>
              <w:t>B1051</w:t>
            </w:r>
            <w:r>
              <w:rPr>
                <w:rFonts w:eastAsia="仿宋_GB2312" w:cs="Times New Roman"/>
              </w:rPr>
              <w:t>20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1258207">
            <w:pPr>
              <w:jc w:val="center"/>
              <w:rPr>
                <w:rFonts w:eastAsia="仿宋_GB2312" w:cs="Times New Roman"/>
              </w:rPr>
            </w:pPr>
          </w:p>
        </w:tc>
      </w:tr>
      <w:tr w14:paraId="6301152D">
        <w:tblPrEx>
          <w:tblCellMar>
            <w:top w:w="0" w:type="dxa"/>
            <w:left w:w="108" w:type="dxa"/>
            <w:bottom w:w="0" w:type="dxa"/>
            <w:right w:w="108" w:type="dxa"/>
          </w:tblCellMar>
        </w:tblPrEx>
        <w:trPr>
          <w:trHeight w:val="349"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1EF75E">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40FD513">
            <w:pPr>
              <w:jc w:val="center"/>
              <w:rPr>
                <w:rFonts w:eastAsia="仿宋_GB2312" w:cs="Times New Roman"/>
              </w:rPr>
            </w:pPr>
            <w:r>
              <w:rPr>
                <w:rFonts w:hint="eastAsia" w:eastAsia="仿宋_GB2312" w:cs="Times New Roman"/>
              </w:rPr>
              <w:t>日语科技文献翻译</w:t>
            </w:r>
          </w:p>
          <w:p w14:paraId="4A8394D9">
            <w:pPr>
              <w:jc w:val="center"/>
              <w:rPr>
                <w:rFonts w:eastAsia="仿宋_GB2312" w:cs="Times New Roman"/>
              </w:rPr>
            </w:pPr>
            <w:r>
              <w:rPr>
                <w:rFonts w:hint="eastAsia" w:eastAsia="仿宋_GB2312" w:cs="Times New Roman"/>
              </w:rPr>
              <w:t>(Translation of Japanese Sci-Tech Literature)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A8BDC19">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FF826AC">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523C6A4">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0B9AD4E">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DCF477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280EF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610408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3F3C2A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0FEFF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814885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85D5EA3">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040EC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A56D96">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5EFAC">
            <w:pPr>
              <w:jc w:val="center"/>
              <w:rPr>
                <w:rFonts w:eastAsia="仿宋_GB2312" w:cs="Times New Roman"/>
              </w:rPr>
            </w:pPr>
            <w:r>
              <w:rPr>
                <w:rFonts w:hint="eastAsia" w:eastAsia="仿宋_GB2312" w:cs="Times New Roman"/>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E0C8DBD">
            <w:pPr>
              <w:jc w:val="center"/>
              <w:rPr>
                <w:rFonts w:eastAsia="仿宋_GB2312" w:cs="Times New Roman"/>
              </w:rPr>
            </w:pPr>
            <w:r>
              <w:rPr>
                <w:rFonts w:hint="eastAsia" w:eastAsia="仿宋_GB2312" w:cs="Times New Roman"/>
              </w:rPr>
              <w:t>B1051</w:t>
            </w:r>
            <w:r>
              <w:rPr>
                <w:rFonts w:eastAsia="仿宋_GB2312" w:cs="Times New Roman"/>
              </w:rPr>
              <w:t>43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FB110B9">
            <w:pPr>
              <w:jc w:val="center"/>
              <w:rPr>
                <w:rFonts w:eastAsia="仿宋_GB2312" w:cs="Times New Roman"/>
              </w:rPr>
            </w:pPr>
          </w:p>
        </w:tc>
      </w:tr>
      <w:tr w14:paraId="2A38724A">
        <w:tblPrEx>
          <w:tblCellMar>
            <w:top w:w="0" w:type="dxa"/>
            <w:left w:w="108" w:type="dxa"/>
            <w:bottom w:w="0" w:type="dxa"/>
            <w:right w:w="108" w:type="dxa"/>
          </w:tblCellMar>
        </w:tblPrEx>
        <w:trPr>
          <w:trHeight w:val="729"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AB75B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BE3D088">
            <w:pPr>
              <w:jc w:val="center"/>
              <w:rPr>
                <w:rFonts w:eastAsia="仿宋_GB2312" w:cs="Times New Roman"/>
              </w:rPr>
            </w:pPr>
            <w:r>
              <w:rPr>
                <w:rFonts w:hint="eastAsia" w:eastAsia="仿宋_GB2312" w:cs="Times New Roman"/>
              </w:rPr>
              <w:t>日本商务礼仪</w:t>
            </w:r>
          </w:p>
          <w:p w14:paraId="544101BD">
            <w:pPr>
              <w:jc w:val="center"/>
              <w:rPr>
                <w:rFonts w:eastAsia="仿宋_GB2312" w:cs="Times New Roman"/>
              </w:rPr>
            </w:pPr>
            <w:r>
              <w:rPr>
                <w:rFonts w:hint="eastAsia" w:eastAsia="仿宋_GB2312" w:cs="Times New Roman"/>
              </w:rPr>
              <w:t>(Japanese Business Etiquette)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49AD23E">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597DDF3">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4E79DE3">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4A5D565">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3E1306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69E76E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648FA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530E9C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76835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AC5EA0D">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83AE2F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2A4F8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DA833F">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E63F7E">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9FE4DE4">
            <w:pPr>
              <w:jc w:val="center"/>
              <w:rPr>
                <w:rFonts w:eastAsia="仿宋_GB2312" w:cs="Times New Roman"/>
              </w:rPr>
            </w:pPr>
            <w:r>
              <w:rPr>
                <w:rFonts w:hint="eastAsia" w:eastAsia="仿宋_GB2312" w:cs="Times New Roman"/>
              </w:rPr>
              <w:t>B1051</w:t>
            </w:r>
            <w:r>
              <w:rPr>
                <w:rFonts w:eastAsia="仿宋_GB2312" w:cs="Times New Roman"/>
              </w:rPr>
              <w:t>46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1D91B6E">
            <w:pPr>
              <w:jc w:val="center"/>
              <w:rPr>
                <w:rFonts w:eastAsia="仿宋_GB2312" w:cs="Times New Roman"/>
              </w:rPr>
            </w:pPr>
          </w:p>
        </w:tc>
      </w:tr>
      <w:tr w14:paraId="4019593A">
        <w:tblPrEx>
          <w:tblCellMar>
            <w:top w:w="0" w:type="dxa"/>
            <w:left w:w="108" w:type="dxa"/>
            <w:bottom w:w="0" w:type="dxa"/>
            <w:right w:w="108" w:type="dxa"/>
          </w:tblCellMar>
        </w:tblPrEx>
        <w:trPr>
          <w:trHeight w:val="349"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FA2321">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53EFD3B">
            <w:pPr>
              <w:jc w:val="center"/>
              <w:rPr>
                <w:rFonts w:eastAsia="仿宋_GB2312" w:cs="Times New Roman"/>
              </w:rPr>
            </w:pPr>
            <w:r>
              <w:rPr>
                <w:rFonts w:hint="eastAsia" w:eastAsia="仿宋_GB2312" w:cs="Times New Roman"/>
              </w:rPr>
              <w:t>日语笔译综合能力与实务</w:t>
            </w:r>
          </w:p>
          <w:p w14:paraId="2C76D1CE">
            <w:pPr>
              <w:jc w:val="center"/>
              <w:rPr>
                <w:rFonts w:eastAsia="仿宋_GB2312" w:cs="Times New Roman"/>
              </w:rPr>
            </w:pPr>
            <w:r>
              <w:rPr>
                <w:rFonts w:hint="eastAsia" w:eastAsia="仿宋_GB2312" w:cs="Times New Roman"/>
              </w:rPr>
              <w:t>(Comprehensive Ability and Practice of Japanese Translation)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0423431">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EC66E34">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D916A69">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2AA9B79">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C183BAE">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EDDBE8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85285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DF5CB4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63301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86FF40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207FA9">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0F842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9A34BA">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CB685">
            <w:pPr>
              <w:jc w:val="center"/>
              <w:rPr>
                <w:rFonts w:eastAsia="仿宋_GB2312" w:cs="Times New Roman"/>
              </w:rPr>
            </w:pPr>
            <w:r>
              <w:rPr>
                <w:rFonts w:hint="eastAsia" w:eastAsia="仿宋_GB2312" w:cs="Times New Roman"/>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B7E0A82">
            <w:pPr>
              <w:jc w:val="center"/>
              <w:rPr>
                <w:rFonts w:eastAsia="仿宋_GB2312" w:cs="Times New Roman"/>
              </w:rPr>
            </w:pPr>
            <w:r>
              <w:rPr>
                <w:rFonts w:hint="eastAsia" w:eastAsia="仿宋_GB2312" w:cs="Times New Roman"/>
              </w:rPr>
              <w:t>B1051</w:t>
            </w:r>
            <w:r>
              <w:rPr>
                <w:rFonts w:eastAsia="仿宋_GB2312" w:cs="Times New Roman"/>
              </w:rPr>
              <w:t>15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22DB425">
            <w:pPr>
              <w:jc w:val="center"/>
              <w:rPr>
                <w:rFonts w:eastAsia="仿宋_GB2312" w:cs="Times New Roman"/>
              </w:rPr>
            </w:pPr>
            <w:r>
              <w:rPr>
                <w:rFonts w:hint="eastAsia" w:eastAsia="仿宋_GB2312" w:cs="Times New Roman"/>
              </w:rPr>
              <w:t>K</w:t>
            </w:r>
          </w:p>
        </w:tc>
      </w:tr>
      <w:tr w14:paraId="7271A4F0">
        <w:tblPrEx>
          <w:tblCellMar>
            <w:top w:w="0" w:type="dxa"/>
            <w:left w:w="108" w:type="dxa"/>
            <w:bottom w:w="0" w:type="dxa"/>
            <w:right w:w="108" w:type="dxa"/>
          </w:tblCellMar>
        </w:tblPrEx>
        <w:trPr>
          <w:trHeight w:val="349"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8EFAB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70B3CCD">
            <w:pPr>
              <w:jc w:val="center"/>
              <w:rPr>
                <w:rFonts w:eastAsia="仿宋_GB2312" w:cs="Times New Roman"/>
              </w:rPr>
            </w:pPr>
            <w:r>
              <w:rPr>
                <w:rFonts w:hint="eastAsia" w:eastAsia="仿宋_GB2312" w:cs="Times New Roman"/>
              </w:rPr>
              <w:t>日语同声传译</w:t>
            </w:r>
          </w:p>
          <w:p w14:paraId="7899E36E">
            <w:pPr>
              <w:jc w:val="center"/>
              <w:rPr>
                <w:rFonts w:eastAsia="仿宋_GB2312" w:cs="Times New Roman"/>
              </w:rPr>
            </w:pPr>
            <w:r>
              <w:rPr>
                <w:rFonts w:hint="eastAsia" w:eastAsia="仿宋_GB2312" w:cs="Times New Roman"/>
              </w:rPr>
              <w:t>(The Chinese-Japanese Simultaneous Interpretation)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5A0D303">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90A5BF6">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D2884B5">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3F4B88F">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DBE07C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6C65CC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92E2AB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B1D83E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90272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56ECD8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32F2C49">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67F71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3DB50E">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39A0132">
            <w:pPr>
              <w:jc w:val="center"/>
              <w:rPr>
                <w:rFonts w:eastAsia="仿宋_GB2312" w:cs="Times New Roman"/>
              </w:rPr>
            </w:pPr>
            <w:r>
              <w:rPr>
                <w:rFonts w:hint="eastAsia" w:eastAsia="仿宋_GB2312" w:cs="Times New Roman"/>
              </w:rPr>
              <w:t>考试</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0F4CD51">
            <w:pPr>
              <w:jc w:val="center"/>
              <w:rPr>
                <w:rFonts w:eastAsia="仿宋_GB2312" w:cs="Times New Roman"/>
              </w:rPr>
            </w:pPr>
            <w:r>
              <w:rPr>
                <w:rFonts w:hint="eastAsia" w:eastAsia="仿宋_GB2312" w:cs="Times New Roman"/>
              </w:rPr>
              <w:t>B1051</w:t>
            </w:r>
            <w:r>
              <w:rPr>
                <w:rFonts w:eastAsia="仿宋_GB2312" w:cs="Times New Roman"/>
              </w:rPr>
              <w:t>50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63F277E">
            <w:pPr>
              <w:jc w:val="center"/>
              <w:rPr>
                <w:rFonts w:eastAsia="仿宋_GB2312" w:cs="Times New Roman"/>
              </w:rPr>
            </w:pPr>
          </w:p>
        </w:tc>
      </w:tr>
      <w:tr w14:paraId="15DACE87">
        <w:tblPrEx>
          <w:tblCellMar>
            <w:top w:w="0" w:type="dxa"/>
            <w:left w:w="108" w:type="dxa"/>
            <w:bottom w:w="0" w:type="dxa"/>
            <w:right w:w="108" w:type="dxa"/>
          </w:tblCellMar>
        </w:tblPrEx>
        <w:trPr>
          <w:trHeight w:val="349"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04812C">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69055443">
            <w:pPr>
              <w:widowControl/>
              <w:jc w:val="center"/>
              <w:textAlignment w:val="center"/>
              <w:rPr>
                <w:rFonts w:eastAsia="仿宋_GB2312" w:cs="Times New Roman"/>
                <w:b/>
                <w:bCs/>
              </w:rPr>
            </w:pPr>
            <w:r>
              <w:rPr>
                <w:rFonts w:eastAsia="仿宋_GB2312" w:cs="Times New Roman"/>
                <w:b/>
                <w:bCs/>
                <w:kern w:val="0"/>
                <w:lang w:bidi="ar"/>
              </w:rPr>
              <w:t>小计</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B3FB945">
            <w:pPr>
              <w:jc w:val="center"/>
              <w:rPr>
                <w:rFonts w:eastAsia="仿宋_GB2312" w:cs="Times New Roman"/>
                <w:b/>
                <w:bCs/>
              </w:rPr>
            </w:pPr>
            <w:r>
              <w:rPr>
                <w:rFonts w:hint="eastAsia" w:eastAsia="仿宋_GB2312" w:cs="Times New Roman"/>
                <w:b/>
                <w:bCs/>
              </w:rPr>
              <w:t>10</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5F700A3F">
            <w:pPr>
              <w:jc w:val="center"/>
              <w:rPr>
                <w:rFonts w:eastAsia="仿宋_GB2312" w:cs="Times New Roman"/>
                <w:b/>
                <w:bCs/>
              </w:rPr>
            </w:pPr>
            <w:r>
              <w:rPr>
                <w:rFonts w:hint="eastAsia" w:eastAsia="仿宋_GB2312" w:cs="Times New Roman"/>
                <w:b/>
                <w:bCs/>
              </w:rPr>
              <w:t>144</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617DE57">
            <w:pPr>
              <w:jc w:val="center"/>
              <w:rPr>
                <w:rFonts w:eastAsia="仿宋_GB2312" w:cs="Times New Roman"/>
                <w:b/>
                <w:bCs/>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43085D4">
            <w:pPr>
              <w:jc w:val="center"/>
              <w:rPr>
                <w:rFonts w:eastAsia="仿宋_GB2312" w:cs="Times New Roman"/>
                <w:b/>
                <w:bCs/>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14D94FD1">
            <w:pPr>
              <w:jc w:val="center"/>
              <w:rPr>
                <w:rFonts w:eastAsia="仿宋_GB2312" w:cs="Times New Roman"/>
                <w:b/>
                <w:bCs/>
              </w:rPr>
            </w:pPr>
            <w:r>
              <w:rPr>
                <w:rFonts w:hint="eastAsia" w:eastAsia="仿宋_GB2312" w:cs="Times New Roman"/>
                <w:b/>
                <w:bCs/>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A4F84FC">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42AC6A2">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5214523">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6D9A1A">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77DB8D8">
            <w:pPr>
              <w:jc w:val="center"/>
              <w:rPr>
                <w:rFonts w:eastAsia="仿宋_GB2312" w:cs="Times New Roman"/>
                <w:b/>
                <w:bCs/>
              </w:rPr>
            </w:pPr>
            <w:r>
              <w:rPr>
                <w:rFonts w:hint="eastAsia" w:eastAsia="仿宋_GB2312" w:cs="Times New Roman"/>
                <w:b/>
                <w:bCs/>
              </w:rPr>
              <w:t>4</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86000F3">
            <w:pPr>
              <w:jc w:val="center"/>
              <w:rPr>
                <w:rFonts w:eastAsia="仿宋_GB2312" w:cs="Times New Roman"/>
                <w:b/>
                <w:bCs/>
              </w:rPr>
            </w:pPr>
            <w:r>
              <w:rPr>
                <w:rFonts w:hint="eastAsia" w:eastAsia="仿宋_GB2312" w:cs="Times New Roman"/>
                <w:b/>
                <w:bCs/>
              </w:rPr>
              <w:t>6</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5FCDE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861A49">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CA8906">
            <w:pPr>
              <w:jc w:val="center"/>
              <w:rPr>
                <w:rFonts w:eastAsia="仿宋_GB2312" w:cs="Times New Roman"/>
              </w:rPr>
            </w:pP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AC3A022">
            <w:pPr>
              <w:jc w:val="center"/>
              <w:rPr>
                <w:rFonts w:eastAsia="仿宋_GB2312" w:cs="Times New Roman"/>
              </w:rPr>
            </w:pP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C845DBE">
            <w:pPr>
              <w:jc w:val="center"/>
              <w:rPr>
                <w:rFonts w:eastAsia="仿宋_GB2312" w:cs="Times New Roman"/>
              </w:rPr>
            </w:pPr>
          </w:p>
        </w:tc>
      </w:tr>
      <w:tr w14:paraId="2C757032">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2DCEEA9C">
            <w:pPr>
              <w:rPr>
                <w:rFonts w:eastAsia="仿宋_GB2312" w:cs="Times New Roman"/>
              </w:rPr>
            </w:pPr>
          </w:p>
        </w:tc>
        <w:tc>
          <w:tcPr>
            <w:tcW w:w="319" w:type="dxa"/>
            <w:tcBorders>
              <w:top w:val="nil"/>
              <w:left w:val="nil"/>
              <w:bottom w:val="nil"/>
              <w:right w:val="nil"/>
            </w:tcBorders>
            <w:shd w:val="clear" w:color="auto" w:fill="auto"/>
            <w:noWrap/>
            <w:vAlign w:val="center"/>
          </w:tcPr>
          <w:p w14:paraId="5D074922">
            <w:pPr>
              <w:rPr>
                <w:rFonts w:eastAsia="仿宋_GB2312" w:cs="Times New Roman"/>
              </w:rPr>
            </w:pPr>
          </w:p>
        </w:tc>
        <w:tc>
          <w:tcPr>
            <w:tcW w:w="14596" w:type="dxa"/>
            <w:gridSpan w:val="20"/>
            <w:tcBorders>
              <w:top w:val="nil"/>
              <w:left w:val="nil"/>
              <w:bottom w:val="nil"/>
              <w:right w:val="nil"/>
            </w:tcBorders>
            <w:shd w:val="clear" w:color="auto" w:fill="auto"/>
            <w:noWrap/>
            <w:vAlign w:val="center"/>
          </w:tcPr>
          <w:p w14:paraId="07742A44">
            <w:pPr>
              <w:rPr>
                <w:rFonts w:eastAsia="仿宋_GB2312" w:cs="Times New Roman"/>
              </w:rPr>
            </w:pPr>
            <w:r>
              <w:rPr>
                <w:rFonts w:eastAsia="仿宋_GB2312" w:cs="Times New Roman"/>
                <w:b/>
                <w:bCs/>
                <w:kern w:val="0"/>
                <w:lang w:bidi="ar"/>
              </w:rPr>
              <w:t>6．专业任选课</w:t>
            </w:r>
          </w:p>
        </w:tc>
      </w:tr>
      <w:tr w14:paraId="31C2613A">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noWrap/>
            <w:vAlign w:val="center"/>
          </w:tcPr>
          <w:p w14:paraId="711BD083">
            <w:pPr>
              <w:rPr>
                <w:rFonts w:eastAsia="仿宋_GB2312" w:cs="Times New Roman"/>
              </w:rPr>
            </w:pPr>
          </w:p>
        </w:tc>
        <w:tc>
          <w:tcPr>
            <w:tcW w:w="319" w:type="dxa"/>
            <w:tcBorders>
              <w:top w:val="nil"/>
              <w:left w:val="nil"/>
              <w:bottom w:val="nil"/>
              <w:right w:val="nil"/>
            </w:tcBorders>
            <w:shd w:val="clear" w:color="auto" w:fill="auto"/>
            <w:noWrap/>
            <w:vAlign w:val="center"/>
          </w:tcPr>
          <w:p w14:paraId="0A78F5DD">
            <w:pPr>
              <w:rPr>
                <w:rFonts w:eastAsia="仿宋_GB2312" w:cs="Times New Roman"/>
              </w:rPr>
            </w:pPr>
          </w:p>
        </w:tc>
        <w:tc>
          <w:tcPr>
            <w:tcW w:w="4854" w:type="dxa"/>
            <w:gridSpan w:val="3"/>
            <w:tcBorders>
              <w:top w:val="nil"/>
              <w:left w:val="nil"/>
              <w:bottom w:val="nil"/>
              <w:right w:val="nil"/>
            </w:tcBorders>
            <w:shd w:val="clear" w:color="auto" w:fill="auto"/>
            <w:noWrap/>
            <w:vAlign w:val="center"/>
          </w:tcPr>
          <w:p w14:paraId="71E19A15">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20</w:t>
            </w:r>
          </w:p>
        </w:tc>
        <w:tc>
          <w:tcPr>
            <w:tcW w:w="760" w:type="dxa"/>
            <w:tcBorders>
              <w:top w:val="nil"/>
              <w:left w:val="nil"/>
              <w:bottom w:val="nil"/>
              <w:right w:val="nil"/>
            </w:tcBorders>
            <w:shd w:val="clear" w:color="auto" w:fill="auto"/>
            <w:noWrap/>
            <w:vAlign w:val="center"/>
          </w:tcPr>
          <w:p w14:paraId="460266A5">
            <w:pPr>
              <w:rPr>
                <w:rFonts w:eastAsia="仿宋_GB2312" w:cs="Times New Roman"/>
              </w:rPr>
            </w:pPr>
          </w:p>
        </w:tc>
        <w:tc>
          <w:tcPr>
            <w:tcW w:w="714" w:type="dxa"/>
            <w:tcBorders>
              <w:top w:val="nil"/>
              <w:left w:val="nil"/>
              <w:bottom w:val="nil"/>
              <w:right w:val="nil"/>
            </w:tcBorders>
            <w:shd w:val="clear" w:color="auto" w:fill="auto"/>
            <w:noWrap/>
            <w:vAlign w:val="center"/>
          </w:tcPr>
          <w:p w14:paraId="1E369B02">
            <w:pPr>
              <w:rPr>
                <w:rFonts w:eastAsia="仿宋_GB2312" w:cs="Times New Roman"/>
              </w:rPr>
            </w:pPr>
          </w:p>
        </w:tc>
        <w:tc>
          <w:tcPr>
            <w:tcW w:w="638" w:type="dxa"/>
            <w:tcBorders>
              <w:top w:val="nil"/>
              <w:left w:val="nil"/>
              <w:bottom w:val="nil"/>
              <w:right w:val="nil"/>
            </w:tcBorders>
            <w:shd w:val="clear" w:color="auto" w:fill="auto"/>
            <w:vAlign w:val="center"/>
          </w:tcPr>
          <w:p w14:paraId="7B5EE7D6">
            <w:pPr>
              <w:rPr>
                <w:rFonts w:eastAsia="仿宋_GB2312" w:cs="Times New Roman"/>
              </w:rPr>
            </w:pPr>
          </w:p>
        </w:tc>
        <w:tc>
          <w:tcPr>
            <w:tcW w:w="574" w:type="dxa"/>
            <w:tcBorders>
              <w:top w:val="nil"/>
              <w:left w:val="nil"/>
              <w:bottom w:val="nil"/>
              <w:right w:val="nil"/>
            </w:tcBorders>
            <w:shd w:val="clear" w:color="auto" w:fill="auto"/>
            <w:vAlign w:val="center"/>
          </w:tcPr>
          <w:p w14:paraId="0E7C93C8">
            <w:pPr>
              <w:rPr>
                <w:rFonts w:eastAsia="仿宋_GB2312" w:cs="Times New Roman"/>
              </w:rPr>
            </w:pPr>
          </w:p>
        </w:tc>
        <w:tc>
          <w:tcPr>
            <w:tcW w:w="574" w:type="dxa"/>
            <w:tcBorders>
              <w:top w:val="nil"/>
              <w:left w:val="nil"/>
              <w:bottom w:val="nil"/>
              <w:right w:val="nil"/>
            </w:tcBorders>
            <w:shd w:val="clear" w:color="auto" w:fill="auto"/>
            <w:vAlign w:val="center"/>
          </w:tcPr>
          <w:p w14:paraId="6A5E9C58">
            <w:pPr>
              <w:rPr>
                <w:rFonts w:eastAsia="仿宋_GB2312" w:cs="Times New Roman"/>
              </w:rPr>
            </w:pPr>
          </w:p>
        </w:tc>
        <w:tc>
          <w:tcPr>
            <w:tcW w:w="574" w:type="dxa"/>
            <w:tcBorders>
              <w:top w:val="nil"/>
              <w:left w:val="nil"/>
              <w:bottom w:val="nil"/>
              <w:right w:val="nil"/>
            </w:tcBorders>
            <w:shd w:val="clear" w:color="auto" w:fill="auto"/>
            <w:vAlign w:val="center"/>
          </w:tcPr>
          <w:p w14:paraId="2AF7749E">
            <w:pPr>
              <w:rPr>
                <w:rFonts w:eastAsia="仿宋_GB2312" w:cs="Times New Roman"/>
              </w:rPr>
            </w:pPr>
          </w:p>
        </w:tc>
        <w:tc>
          <w:tcPr>
            <w:tcW w:w="574" w:type="dxa"/>
            <w:tcBorders>
              <w:top w:val="nil"/>
              <w:left w:val="nil"/>
              <w:bottom w:val="nil"/>
              <w:right w:val="nil"/>
            </w:tcBorders>
            <w:shd w:val="clear" w:color="auto" w:fill="auto"/>
            <w:noWrap/>
            <w:vAlign w:val="center"/>
          </w:tcPr>
          <w:p w14:paraId="50DAD515">
            <w:pPr>
              <w:rPr>
                <w:rFonts w:eastAsia="仿宋_GB2312" w:cs="Times New Roman"/>
              </w:rPr>
            </w:pPr>
          </w:p>
        </w:tc>
        <w:tc>
          <w:tcPr>
            <w:tcW w:w="574" w:type="dxa"/>
            <w:tcBorders>
              <w:top w:val="nil"/>
              <w:left w:val="nil"/>
              <w:bottom w:val="nil"/>
              <w:right w:val="nil"/>
            </w:tcBorders>
            <w:shd w:val="clear" w:color="auto" w:fill="auto"/>
            <w:noWrap/>
            <w:vAlign w:val="center"/>
          </w:tcPr>
          <w:p w14:paraId="03ECD779">
            <w:pPr>
              <w:rPr>
                <w:rFonts w:eastAsia="仿宋_GB2312" w:cs="Times New Roman"/>
              </w:rPr>
            </w:pPr>
          </w:p>
        </w:tc>
        <w:tc>
          <w:tcPr>
            <w:tcW w:w="574" w:type="dxa"/>
            <w:tcBorders>
              <w:top w:val="nil"/>
              <w:left w:val="nil"/>
              <w:bottom w:val="nil"/>
              <w:right w:val="nil"/>
            </w:tcBorders>
            <w:shd w:val="clear" w:color="auto" w:fill="auto"/>
            <w:noWrap/>
            <w:vAlign w:val="center"/>
          </w:tcPr>
          <w:p w14:paraId="1AD9891A">
            <w:pPr>
              <w:rPr>
                <w:rFonts w:eastAsia="仿宋_GB2312" w:cs="Times New Roman"/>
              </w:rPr>
            </w:pPr>
          </w:p>
        </w:tc>
        <w:tc>
          <w:tcPr>
            <w:tcW w:w="574" w:type="dxa"/>
            <w:tcBorders>
              <w:top w:val="nil"/>
              <w:left w:val="nil"/>
              <w:bottom w:val="nil"/>
              <w:right w:val="nil"/>
            </w:tcBorders>
            <w:shd w:val="clear" w:color="auto" w:fill="auto"/>
            <w:noWrap/>
            <w:vAlign w:val="center"/>
          </w:tcPr>
          <w:p w14:paraId="67682F71">
            <w:pPr>
              <w:rPr>
                <w:rFonts w:eastAsia="仿宋_GB2312" w:cs="Times New Roman"/>
              </w:rPr>
            </w:pPr>
          </w:p>
        </w:tc>
        <w:tc>
          <w:tcPr>
            <w:tcW w:w="574" w:type="dxa"/>
            <w:tcBorders>
              <w:top w:val="nil"/>
              <w:left w:val="nil"/>
              <w:bottom w:val="nil"/>
              <w:right w:val="nil"/>
            </w:tcBorders>
            <w:shd w:val="clear" w:color="auto" w:fill="auto"/>
            <w:noWrap/>
            <w:vAlign w:val="center"/>
          </w:tcPr>
          <w:p w14:paraId="0B198E5A">
            <w:pPr>
              <w:rPr>
                <w:rFonts w:eastAsia="仿宋_GB2312" w:cs="Times New Roman"/>
              </w:rPr>
            </w:pPr>
          </w:p>
        </w:tc>
        <w:tc>
          <w:tcPr>
            <w:tcW w:w="765" w:type="dxa"/>
            <w:tcBorders>
              <w:top w:val="nil"/>
              <w:left w:val="nil"/>
              <w:bottom w:val="nil"/>
              <w:right w:val="nil"/>
            </w:tcBorders>
            <w:shd w:val="clear" w:color="auto" w:fill="auto"/>
            <w:noWrap/>
            <w:vAlign w:val="center"/>
          </w:tcPr>
          <w:p w14:paraId="48C00E96">
            <w:pPr>
              <w:rPr>
                <w:rFonts w:eastAsia="仿宋_GB2312" w:cs="Times New Roman"/>
              </w:rPr>
            </w:pPr>
          </w:p>
        </w:tc>
        <w:tc>
          <w:tcPr>
            <w:tcW w:w="240" w:type="dxa"/>
            <w:tcBorders>
              <w:top w:val="nil"/>
              <w:left w:val="nil"/>
              <w:bottom w:val="nil"/>
              <w:right w:val="nil"/>
            </w:tcBorders>
            <w:shd w:val="clear" w:color="auto" w:fill="auto"/>
            <w:noWrap/>
            <w:vAlign w:val="center"/>
          </w:tcPr>
          <w:p w14:paraId="023C3DD8">
            <w:pP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18AA77D1">
            <w:pPr>
              <w:rPr>
                <w:rFonts w:eastAsia="仿宋_GB2312" w:cs="Times New Roman"/>
              </w:rPr>
            </w:pPr>
          </w:p>
        </w:tc>
        <w:tc>
          <w:tcPr>
            <w:tcW w:w="844" w:type="dxa"/>
            <w:tcBorders>
              <w:top w:val="nil"/>
              <w:left w:val="nil"/>
              <w:bottom w:val="nil"/>
              <w:right w:val="nil"/>
            </w:tcBorders>
            <w:shd w:val="clear" w:color="auto" w:fill="auto"/>
            <w:noWrap/>
            <w:vAlign w:val="center"/>
          </w:tcPr>
          <w:p w14:paraId="117C6AE6">
            <w:pPr>
              <w:rPr>
                <w:rFonts w:eastAsia="仿宋_GB2312" w:cs="Times New Roman"/>
              </w:rPr>
            </w:pPr>
          </w:p>
        </w:tc>
        <w:tc>
          <w:tcPr>
            <w:tcW w:w="802" w:type="dxa"/>
            <w:tcBorders>
              <w:top w:val="nil"/>
              <w:left w:val="nil"/>
              <w:bottom w:val="nil"/>
              <w:right w:val="nil"/>
            </w:tcBorders>
            <w:shd w:val="clear" w:color="auto" w:fill="auto"/>
            <w:noWrap/>
            <w:vAlign w:val="center"/>
          </w:tcPr>
          <w:p w14:paraId="5B028075">
            <w:pPr>
              <w:rPr>
                <w:rFonts w:eastAsia="仿宋_GB2312" w:cs="Times New Roman"/>
              </w:rPr>
            </w:pPr>
          </w:p>
        </w:tc>
      </w:tr>
      <w:tr w14:paraId="54E1DCED">
        <w:tblPrEx>
          <w:tblCellMar>
            <w:top w:w="0" w:type="dxa"/>
            <w:left w:w="108" w:type="dxa"/>
            <w:bottom w:w="0" w:type="dxa"/>
            <w:right w:w="108" w:type="dxa"/>
          </w:tblCellMar>
        </w:tblPrEx>
        <w:trPr>
          <w:trHeight w:val="30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2A30B2">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14:paraId="4C8C2154">
            <w:pPr>
              <w:widowControl/>
              <w:jc w:val="center"/>
              <w:textAlignment w:val="center"/>
              <w:rPr>
                <w:rFonts w:eastAsia="仿宋_GB2312" w:cs="Times New Roman"/>
                <w:b/>
                <w:bCs/>
              </w:rPr>
            </w:pPr>
            <w:r>
              <w:rPr>
                <w:rFonts w:eastAsia="仿宋_GB2312" w:cs="Times New Roman"/>
                <w:b/>
                <w:bCs/>
                <w:kern w:val="0"/>
                <w:lang w:bidi="ar"/>
              </w:rPr>
              <w:t>要求</w:t>
            </w:r>
          </w:p>
        </w:tc>
        <w:tc>
          <w:tcPr>
            <w:tcW w:w="3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B60021">
            <w:pPr>
              <w:widowControl/>
              <w:jc w:val="center"/>
              <w:textAlignment w:val="center"/>
              <w:rPr>
                <w:rFonts w:eastAsia="仿宋_GB2312" w:cs="Times New Roman"/>
                <w:b/>
                <w:bCs/>
              </w:rPr>
            </w:pPr>
            <w:r>
              <w:rPr>
                <w:rFonts w:eastAsia="仿宋_GB2312" w:cs="Times New Roman"/>
                <w:b/>
                <w:bCs/>
                <w:kern w:val="0"/>
                <w:lang w:bidi="ar"/>
              </w:rPr>
              <w:t>课程名称</w:t>
            </w:r>
          </w:p>
        </w:tc>
        <w:tc>
          <w:tcPr>
            <w:tcW w:w="8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CC7B2E">
            <w:pPr>
              <w:widowControl/>
              <w:jc w:val="center"/>
              <w:textAlignment w:val="center"/>
              <w:rPr>
                <w:rFonts w:eastAsia="仿宋_GB2312" w:cs="Times New Roman"/>
                <w:b/>
                <w:bCs/>
              </w:rPr>
            </w:pPr>
            <w:r>
              <w:rPr>
                <w:rFonts w:eastAsia="仿宋_GB2312" w:cs="Times New Roman"/>
                <w:b/>
                <w:bCs/>
                <w:kern w:val="0"/>
                <w:lang w:bidi="ar"/>
              </w:rPr>
              <w:t>学分</w:t>
            </w:r>
          </w:p>
        </w:tc>
        <w:tc>
          <w:tcPr>
            <w:tcW w:w="290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5118FE1">
            <w:pPr>
              <w:widowControl/>
              <w:jc w:val="center"/>
              <w:textAlignment w:val="center"/>
              <w:rPr>
                <w:rFonts w:eastAsia="仿宋_GB2312" w:cs="Times New Roman"/>
                <w:b/>
                <w:bCs/>
              </w:rPr>
            </w:pPr>
            <w:r>
              <w:rPr>
                <w:rFonts w:eastAsia="仿宋_GB2312" w:cs="Times New Roman"/>
                <w:b/>
                <w:bCs/>
                <w:kern w:val="0"/>
                <w:lang w:bidi="ar"/>
              </w:rPr>
              <w:t>课时</w:t>
            </w:r>
          </w:p>
        </w:tc>
        <w:tc>
          <w:tcPr>
            <w:tcW w:w="459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45E36BD">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515F5">
            <w:pPr>
              <w:widowControl/>
              <w:jc w:val="center"/>
              <w:textAlignment w:val="center"/>
              <w:rPr>
                <w:rFonts w:eastAsia="仿宋_GB2312" w:cs="Times New Roman"/>
                <w:b/>
                <w:bCs/>
              </w:rPr>
            </w:pPr>
            <w:r>
              <w:rPr>
                <w:rFonts w:eastAsia="仿宋_GB2312" w:cs="Times New Roman"/>
                <w:b/>
                <w:bCs/>
                <w:kern w:val="0"/>
                <w:lang w:bidi="ar"/>
              </w:rPr>
              <w:t>考核  方式</w:t>
            </w:r>
          </w:p>
        </w:tc>
        <w:tc>
          <w:tcPr>
            <w:tcW w:w="12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5ED89E">
            <w:pPr>
              <w:widowControl/>
              <w:jc w:val="center"/>
              <w:textAlignment w:val="center"/>
              <w:rPr>
                <w:rFonts w:eastAsia="仿宋_GB2312" w:cs="Times New Roman"/>
                <w:b/>
                <w:bCs/>
              </w:rPr>
            </w:pPr>
            <w:r>
              <w:rPr>
                <w:rFonts w:eastAsia="仿宋_GB2312" w:cs="Times New Roman"/>
                <w:b/>
                <w:bCs/>
                <w:kern w:val="0"/>
                <w:lang w:bidi="ar"/>
              </w:rPr>
              <w:t>课程编码</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75FF42">
            <w:pPr>
              <w:widowControl/>
              <w:jc w:val="center"/>
              <w:textAlignment w:val="center"/>
              <w:rPr>
                <w:rFonts w:eastAsia="仿宋_GB2312" w:cs="Times New Roman"/>
                <w:b/>
                <w:bCs/>
              </w:rPr>
            </w:pPr>
            <w:r>
              <w:rPr>
                <w:rFonts w:eastAsia="仿宋_GB2312" w:cs="Times New Roman"/>
                <w:b/>
                <w:bCs/>
                <w:kern w:val="0"/>
                <w:lang w:bidi="ar"/>
              </w:rPr>
              <w:t>备注</w:t>
            </w:r>
          </w:p>
        </w:tc>
      </w:tr>
      <w:tr w14:paraId="0F72A212">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D34E50">
            <w:pPr>
              <w:jc w:val="center"/>
              <w:rPr>
                <w:rFonts w:eastAsia="仿宋_GB2312" w:cs="Times New Roman"/>
                <w:b/>
                <w:bCs/>
              </w:rPr>
            </w:pPr>
          </w:p>
        </w:tc>
        <w:tc>
          <w:tcPr>
            <w:tcW w:w="3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A38154">
            <w:pPr>
              <w:jc w:val="center"/>
              <w:rPr>
                <w:rFonts w:eastAsia="仿宋_GB2312" w:cs="Times New Roman"/>
                <w:b/>
                <w:bCs/>
              </w:rPr>
            </w:pPr>
          </w:p>
        </w:tc>
        <w:tc>
          <w:tcPr>
            <w:tcW w:w="82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1EB2D">
            <w:pPr>
              <w:jc w:val="center"/>
              <w:rPr>
                <w:rFonts w:eastAsia="仿宋_GB2312" w:cs="Times New Roman"/>
                <w:b/>
                <w:bCs/>
              </w:rPr>
            </w:pPr>
          </w:p>
        </w:tc>
        <w:tc>
          <w:tcPr>
            <w:tcW w:w="7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E45DEA">
            <w:pPr>
              <w:widowControl/>
              <w:jc w:val="center"/>
              <w:textAlignment w:val="center"/>
              <w:rPr>
                <w:rFonts w:eastAsia="仿宋_GB2312" w:cs="Times New Roman"/>
                <w:b/>
                <w:bCs/>
              </w:rPr>
            </w:pPr>
            <w:r>
              <w:rPr>
                <w:rFonts w:eastAsia="仿宋_GB2312" w:cs="Times New Roman"/>
                <w:b/>
                <w:bCs/>
                <w:kern w:val="0"/>
                <w:lang w:bidi="ar"/>
              </w:rPr>
              <w:t>讲课</w:t>
            </w:r>
          </w:p>
        </w:tc>
        <w:tc>
          <w:tcPr>
            <w:tcW w:w="7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81AE28">
            <w:pPr>
              <w:widowControl/>
              <w:jc w:val="center"/>
              <w:textAlignment w:val="center"/>
              <w:rPr>
                <w:rFonts w:eastAsia="仿宋_GB2312" w:cs="Times New Roman"/>
                <w:b/>
                <w:bCs/>
              </w:rPr>
            </w:pPr>
            <w:r>
              <w:rPr>
                <w:rFonts w:eastAsia="仿宋_GB2312" w:cs="Times New Roman"/>
                <w:b/>
                <w:bCs/>
                <w:kern w:val="0"/>
                <w:lang w:bidi="ar"/>
              </w:rPr>
              <w:t>实验</w:t>
            </w:r>
          </w:p>
        </w:tc>
        <w:tc>
          <w:tcPr>
            <w:tcW w:w="7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16A70B">
            <w:pPr>
              <w:widowControl/>
              <w:jc w:val="center"/>
              <w:textAlignment w:val="center"/>
              <w:rPr>
                <w:rFonts w:eastAsia="仿宋_GB2312" w:cs="Times New Roman"/>
                <w:b/>
                <w:bCs/>
              </w:rPr>
            </w:pPr>
            <w:r>
              <w:rPr>
                <w:rFonts w:eastAsia="仿宋_GB2312" w:cs="Times New Roman"/>
                <w:b/>
                <w:bCs/>
                <w:kern w:val="0"/>
                <w:lang w:bidi="ar"/>
              </w:rPr>
              <w:t>上机</w:t>
            </w:r>
          </w:p>
        </w:tc>
        <w:tc>
          <w:tcPr>
            <w:tcW w:w="63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18667F">
            <w:pPr>
              <w:widowControl/>
              <w:jc w:val="center"/>
              <w:textAlignment w:val="center"/>
              <w:rPr>
                <w:rFonts w:eastAsia="仿宋_GB2312" w:cs="Times New Roman"/>
                <w:b/>
                <w:bCs/>
              </w:rPr>
            </w:pPr>
            <w:r>
              <w:rPr>
                <w:rFonts w:hint="eastAsia" w:eastAsia="仿宋_GB2312" w:cs="Times New Roman"/>
                <w:b/>
                <w:bCs/>
                <w:kern w:val="0"/>
                <w:lang w:bidi="ar"/>
              </w:rPr>
              <w:t>课内</w:t>
            </w:r>
            <w:r>
              <w:rPr>
                <w:rFonts w:eastAsia="仿宋_GB2312" w:cs="Times New Roman"/>
                <w:b/>
                <w:bCs/>
                <w:kern w:val="0"/>
                <w:lang w:bidi="ar"/>
              </w:rPr>
              <w:t>实践</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75FA09">
            <w:pPr>
              <w:widowControl/>
              <w:jc w:val="center"/>
              <w:textAlignment w:val="center"/>
              <w:rPr>
                <w:rFonts w:eastAsia="仿宋_GB2312" w:cs="Times New Roman"/>
                <w:b/>
                <w:bCs/>
              </w:rPr>
            </w:pPr>
            <w:r>
              <w:rPr>
                <w:rFonts w:eastAsia="仿宋_GB2312" w:cs="Times New Roman"/>
                <w:b/>
                <w:bCs/>
                <w:kern w:val="0"/>
                <w:lang w:bidi="ar"/>
              </w:rPr>
              <w:t>一</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90929D">
            <w:pPr>
              <w:widowControl/>
              <w:jc w:val="center"/>
              <w:textAlignment w:val="center"/>
              <w:rPr>
                <w:rFonts w:eastAsia="仿宋_GB2312" w:cs="Times New Roman"/>
                <w:b/>
                <w:bCs/>
              </w:rPr>
            </w:pPr>
            <w:r>
              <w:rPr>
                <w:rFonts w:eastAsia="仿宋_GB2312" w:cs="Times New Roman"/>
                <w:b/>
                <w:bCs/>
                <w:kern w:val="0"/>
                <w:lang w:bidi="ar"/>
              </w:rPr>
              <w:t>二</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9602B3">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99ABEB">
            <w:pPr>
              <w:widowControl/>
              <w:jc w:val="center"/>
              <w:textAlignment w:val="center"/>
              <w:rPr>
                <w:rFonts w:eastAsia="仿宋_GB2312" w:cs="Times New Roman"/>
                <w:b/>
                <w:bCs/>
              </w:rPr>
            </w:pPr>
            <w:r>
              <w:rPr>
                <w:rFonts w:eastAsia="仿宋_GB2312" w:cs="Times New Roman"/>
                <w:b/>
                <w:bCs/>
                <w:kern w:val="0"/>
                <w:lang w:bidi="ar"/>
              </w:rPr>
              <w:t>四</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6CAB68">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97043F">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48B069">
            <w:pPr>
              <w:jc w:val="center"/>
              <w:rPr>
                <w:rFonts w:eastAsia="仿宋_GB2312" w:cs="Times New Roman"/>
                <w:b/>
                <w:bCs/>
              </w:rPr>
            </w:pPr>
          </w:p>
        </w:tc>
      </w:tr>
      <w:tr w14:paraId="3688A06B">
        <w:tblPrEx>
          <w:tblCellMar>
            <w:top w:w="0" w:type="dxa"/>
            <w:left w:w="108" w:type="dxa"/>
            <w:bottom w:w="0" w:type="dxa"/>
            <w:right w:w="108" w:type="dxa"/>
          </w:tblCellMar>
        </w:tblPrEx>
        <w:trPr>
          <w:trHeight w:val="30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ED7640">
            <w:pPr>
              <w:jc w:val="center"/>
              <w:rPr>
                <w:rFonts w:eastAsia="仿宋_GB2312" w:cs="Times New Roman"/>
                <w:b/>
                <w:bCs/>
              </w:rPr>
            </w:pPr>
          </w:p>
        </w:tc>
        <w:tc>
          <w:tcPr>
            <w:tcW w:w="3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05C342">
            <w:pPr>
              <w:jc w:val="center"/>
              <w:rPr>
                <w:rFonts w:eastAsia="仿宋_GB2312" w:cs="Times New Roman"/>
                <w:b/>
                <w:bCs/>
              </w:rPr>
            </w:pPr>
          </w:p>
        </w:tc>
        <w:tc>
          <w:tcPr>
            <w:tcW w:w="82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0B9540">
            <w:pPr>
              <w:jc w:val="center"/>
              <w:rPr>
                <w:rFonts w:eastAsia="仿宋_GB2312" w:cs="Times New Roman"/>
                <w:b/>
                <w:bCs/>
              </w:rPr>
            </w:pPr>
          </w:p>
        </w:tc>
        <w:tc>
          <w:tcPr>
            <w:tcW w:w="7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6DF497">
            <w:pPr>
              <w:jc w:val="center"/>
              <w:rPr>
                <w:rFonts w:eastAsia="仿宋_GB2312" w:cs="Times New Roman"/>
                <w:b/>
                <w:bCs/>
              </w:rPr>
            </w:pPr>
          </w:p>
        </w:tc>
        <w:tc>
          <w:tcPr>
            <w:tcW w:w="7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1F1A32">
            <w:pPr>
              <w:jc w:val="center"/>
              <w:rPr>
                <w:rFonts w:eastAsia="仿宋_GB2312" w:cs="Times New Roman"/>
                <w:b/>
                <w:bCs/>
              </w:rPr>
            </w:pPr>
          </w:p>
        </w:tc>
        <w:tc>
          <w:tcPr>
            <w:tcW w:w="71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46DF75">
            <w:pPr>
              <w:jc w:val="center"/>
              <w:rPr>
                <w:rFonts w:eastAsia="仿宋_GB2312" w:cs="Times New Roman"/>
                <w:b/>
                <w:bCs/>
              </w:rPr>
            </w:pPr>
          </w:p>
        </w:tc>
        <w:tc>
          <w:tcPr>
            <w:tcW w:w="63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9FBF00">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E930D8C">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215BF83">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B2561AD">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E069A65">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F9C9A67">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8101F51">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1491308">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629A3F2">
            <w:pPr>
              <w:widowControl/>
              <w:jc w:val="center"/>
              <w:textAlignment w:val="center"/>
              <w:rPr>
                <w:rFonts w:eastAsia="仿宋_GB2312" w:cs="Times New Roman"/>
                <w:b/>
                <w:bCs/>
              </w:rPr>
            </w:pPr>
            <w:r>
              <w:rPr>
                <w:rFonts w:eastAsia="仿宋_GB2312" w:cs="Times New Roman"/>
                <w:b/>
                <w:bCs/>
                <w:kern w:val="0"/>
                <w:lang w:bidi="ar"/>
              </w:rPr>
              <w:t>春</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AB25EC">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E9364A">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0139A1">
            <w:pPr>
              <w:jc w:val="center"/>
              <w:rPr>
                <w:rFonts w:eastAsia="仿宋_GB2312" w:cs="Times New Roman"/>
                <w:b/>
                <w:bCs/>
              </w:rPr>
            </w:pPr>
          </w:p>
        </w:tc>
      </w:tr>
      <w:tr w14:paraId="4341DFE2">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auto" w:sz="4" w:space="0"/>
              <w:left w:val="single" w:color="auto" w:sz="4" w:space="0"/>
              <w:right w:val="single" w:color="auto" w:sz="4" w:space="0"/>
            </w:tcBorders>
            <w:shd w:val="clear" w:color="auto" w:fill="auto"/>
            <w:vAlign w:val="center"/>
          </w:tcPr>
          <w:p w14:paraId="3A2B7F37">
            <w:pPr>
              <w:widowControl/>
              <w:jc w:val="center"/>
              <w:textAlignment w:val="center"/>
              <w:rPr>
                <w:rFonts w:eastAsia="仿宋_GB2312" w:cs="Times New Roman"/>
                <w:b/>
                <w:bCs/>
              </w:rPr>
            </w:pPr>
            <w:r>
              <w:rPr>
                <w:rFonts w:eastAsia="仿宋_GB2312" w:cs="Times New Roman"/>
                <w:b/>
                <w:bCs/>
                <w:kern w:val="0"/>
                <w:lang w:bidi="ar"/>
              </w:rPr>
              <w:t>选修</w:t>
            </w: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EC56F9C">
            <w:pPr>
              <w:jc w:val="center"/>
              <w:rPr>
                <w:rFonts w:eastAsia="仿宋_GB2312" w:cs="Times New Roman"/>
                <w:kern w:val="0"/>
                <w:lang w:bidi="ar"/>
              </w:rPr>
            </w:pPr>
            <w:r>
              <w:rPr>
                <w:rFonts w:eastAsia="仿宋_GB2312" w:cs="Times New Roman"/>
                <w:kern w:val="0"/>
                <w:lang w:bidi="ar"/>
              </w:rPr>
              <w:t>科技发展与学科专业概论</w:t>
            </w:r>
          </w:p>
          <w:p w14:paraId="35431BD8">
            <w:pPr>
              <w:jc w:val="center"/>
              <w:rPr>
                <w:rFonts w:eastAsia="仿宋_GB2312" w:cs="Times New Roman"/>
              </w:rPr>
            </w:pPr>
            <w:r>
              <w:rPr>
                <w:rFonts w:eastAsia="仿宋_GB2312" w:cs="Times New Roman"/>
                <w:kern w:val="0"/>
                <w:lang w:bidi="ar"/>
              </w:rPr>
              <w:t>(Introduction of Profession and Development</w:t>
            </w:r>
            <w:r>
              <w:rPr>
                <w:rFonts w:hint="eastAsia" w:eastAsia="仿宋_GB2312" w:cs="Times New Roman"/>
                <w:kern w:val="0"/>
                <w:lang w:bidi="ar"/>
              </w:rPr>
              <w:t xml:space="preserve"> </w:t>
            </w:r>
            <w:r>
              <w:rPr>
                <w:rFonts w:eastAsia="仿宋_GB2312" w:cs="Times New Roman"/>
                <w:kern w:val="0"/>
                <w:lang w:bidi="ar"/>
              </w:rPr>
              <w:t>of Science and Technology)</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AECA4C1">
            <w:pPr>
              <w:jc w:val="center"/>
              <w:rPr>
                <w:rFonts w:eastAsia="仿宋_GB2312" w:cs="Times New Roman"/>
              </w:rPr>
            </w:pPr>
            <w:r>
              <w:rPr>
                <w:rFonts w:eastAsia="仿宋_GB2312" w:cs="Times New Roman"/>
              </w:rPr>
              <w:t>1</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272AE53D">
            <w:pPr>
              <w:jc w:val="center"/>
              <w:rPr>
                <w:rFonts w:eastAsia="仿宋_GB2312" w:cs="Times New Roman"/>
              </w:rPr>
            </w:pPr>
            <w:r>
              <w:rPr>
                <w:rFonts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2FA460D">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CFB631A">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E558BF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C549B68">
            <w:pPr>
              <w:jc w:val="center"/>
              <w:rPr>
                <w:rFonts w:eastAsia="仿宋_GB2312" w:cs="Times New Roman"/>
              </w:rPr>
            </w:pPr>
            <w:r>
              <w:rPr>
                <w:rFonts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7F2660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D17CD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7DA3D5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575433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FF34C0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4CCEA2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4A2C35A">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64F3E">
            <w:pPr>
              <w:jc w:val="center"/>
              <w:rPr>
                <w:rFonts w:eastAsia="仿宋_GB2312" w:cs="Times New Roman"/>
              </w:rPr>
            </w:pPr>
            <w:r>
              <w:rPr>
                <w:rFonts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BFBB11">
            <w:pPr>
              <w:jc w:val="center"/>
              <w:rPr>
                <w:rFonts w:eastAsia="仿宋_GB2312" w:cs="Times New Roman"/>
              </w:rPr>
            </w:pPr>
            <w:r>
              <w:rPr>
                <w:rFonts w:hint="eastAsia" w:eastAsia="仿宋_GB2312" w:cs="Times New Roman"/>
              </w:rPr>
              <w:t>B1061</w:t>
            </w:r>
            <w:r>
              <w:rPr>
                <w:rFonts w:eastAsia="仿宋_GB2312" w:cs="Times New Roman"/>
              </w:rPr>
              <w:t>10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445110C">
            <w:pPr>
              <w:jc w:val="center"/>
              <w:rPr>
                <w:rFonts w:eastAsia="仿宋_GB2312" w:cs="Times New Roman"/>
              </w:rPr>
            </w:pPr>
          </w:p>
        </w:tc>
      </w:tr>
      <w:tr w14:paraId="4FCB6E41">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AD8BD0D">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B769FE0">
            <w:pPr>
              <w:jc w:val="center"/>
              <w:rPr>
                <w:rFonts w:eastAsia="仿宋_GB2312" w:cs="Times New Roman"/>
              </w:rPr>
            </w:pPr>
            <w:r>
              <w:rPr>
                <w:rFonts w:hint="eastAsia" w:eastAsia="仿宋_GB2312" w:cs="Times New Roman"/>
              </w:rPr>
              <w:t>日本概况</w:t>
            </w:r>
          </w:p>
          <w:p w14:paraId="7BAA5054">
            <w:pPr>
              <w:jc w:val="center"/>
              <w:rPr>
                <w:rFonts w:eastAsia="仿宋_GB2312" w:cs="Times New Roman"/>
              </w:rPr>
            </w:pPr>
            <w:r>
              <w:rPr>
                <w:rFonts w:hint="eastAsia" w:eastAsia="仿宋_GB2312" w:cs="Times New Roman"/>
              </w:rPr>
              <w:t>(A General Introduction of Japan)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857FB4A">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20195B7">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5A1DD0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88612D2">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EAD96C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F321FC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C7AC45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3DAF138">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1F596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BFFE3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B1D3FE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4BB20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6369D6">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BB36A">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454BE40">
            <w:pPr>
              <w:jc w:val="center"/>
              <w:rPr>
                <w:rFonts w:eastAsia="仿宋_GB2312" w:cs="Times New Roman"/>
              </w:rPr>
            </w:pPr>
            <w:r>
              <w:rPr>
                <w:rFonts w:hint="eastAsia" w:eastAsia="仿宋_GB2312" w:cs="Times New Roman"/>
              </w:rPr>
              <w:t>B106125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96FB6A3">
            <w:pPr>
              <w:jc w:val="center"/>
              <w:rPr>
                <w:rFonts w:eastAsia="仿宋_GB2312" w:cs="Times New Roman"/>
              </w:rPr>
            </w:pPr>
          </w:p>
        </w:tc>
      </w:tr>
      <w:tr w14:paraId="1075FB44">
        <w:tblPrEx>
          <w:tblCellMar>
            <w:top w:w="0" w:type="dxa"/>
            <w:left w:w="108" w:type="dxa"/>
            <w:bottom w:w="0" w:type="dxa"/>
            <w:right w:w="108" w:type="dxa"/>
          </w:tblCellMar>
        </w:tblPrEx>
        <w:trPr>
          <w:trHeight w:val="955"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E056172">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069229C4">
            <w:pPr>
              <w:jc w:val="center"/>
              <w:rPr>
                <w:rFonts w:eastAsia="仿宋_GB2312" w:cs="Times New Roman"/>
              </w:rPr>
            </w:pPr>
            <w:r>
              <w:rPr>
                <w:rFonts w:hint="eastAsia" w:eastAsia="仿宋_GB2312" w:cs="Times New Roman"/>
              </w:rPr>
              <w:t>日语演讲与辩论</w:t>
            </w:r>
          </w:p>
          <w:p w14:paraId="7B21E4FE">
            <w:pPr>
              <w:jc w:val="center"/>
              <w:rPr>
                <w:rFonts w:eastAsia="仿宋_GB2312" w:cs="Times New Roman"/>
              </w:rPr>
            </w:pPr>
            <w:r>
              <w:rPr>
                <w:rFonts w:eastAsia="仿宋_GB2312" w:cs="Times New Roman"/>
              </w:rPr>
              <w:t>(Japanese Public Speaking and Debate)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0EF4DB1">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2F1640DB">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084ECEF">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78A56E5">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F82BE58">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BCF05F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A0D0C9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07B390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4C73AE">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C856A7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69EE3D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F20D0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F5E34">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76D4A">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5754A36">
            <w:pPr>
              <w:jc w:val="center"/>
              <w:rPr>
                <w:rFonts w:eastAsia="仿宋_GB2312" w:cs="Times New Roman"/>
              </w:rPr>
            </w:pPr>
            <w:r>
              <w:rPr>
                <w:rFonts w:hint="eastAsia" w:eastAsia="仿宋_GB2312" w:cs="Times New Roman"/>
              </w:rPr>
              <w:t>B106126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0334923">
            <w:pPr>
              <w:jc w:val="center"/>
              <w:rPr>
                <w:rFonts w:eastAsia="仿宋_GB2312" w:cs="Times New Roman"/>
              </w:rPr>
            </w:pPr>
          </w:p>
        </w:tc>
      </w:tr>
      <w:tr w14:paraId="2181803C">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D43368E">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E01BC15">
            <w:pPr>
              <w:jc w:val="center"/>
              <w:rPr>
                <w:rFonts w:eastAsia="仿宋_GB2312" w:cs="Times New Roman"/>
              </w:rPr>
            </w:pPr>
            <w:r>
              <w:rPr>
                <w:rFonts w:hint="eastAsia" w:eastAsia="仿宋_GB2312" w:cs="Times New Roman"/>
              </w:rPr>
              <w:t>日本文学翻译</w:t>
            </w:r>
          </w:p>
          <w:p w14:paraId="4B5E522F">
            <w:pPr>
              <w:jc w:val="center"/>
              <w:rPr>
                <w:rFonts w:eastAsia="仿宋_GB2312" w:cs="Times New Roman"/>
                <w:b/>
                <w:bCs/>
              </w:rPr>
            </w:pPr>
            <w:r>
              <w:rPr>
                <w:rFonts w:hint="eastAsia" w:eastAsia="仿宋_GB2312" w:cs="Times New Roman"/>
              </w:rPr>
              <w:t>(Japanese Literature Translation)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45EE596">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6BE9226">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C17DDD2">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B38AC4B">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14DFCBD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1AA85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46AA77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03CF02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2511C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988891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FD7B1B3">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D7A03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007180">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908968">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3E94AD2">
            <w:pPr>
              <w:jc w:val="center"/>
              <w:rPr>
                <w:rFonts w:eastAsia="仿宋_GB2312" w:cs="Times New Roman"/>
              </w:rPr>
            </w:pPr>
            <w:r>
              <w:rPr>
                <w:rFonts w:hint="eastAsia" w:eastAsia="仿宋_GB2312" w:cs="Times New Roman"/>
              </w:rPr>
              <w:t>B106127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A69A1D9">
            <w:pPr>
              <w:jc w:val="center"/>
              <w:rPr>
                <w:rFonts w:eastAsia="仿宋_GB2312" w:cs="Times New Roman"/>
              </w:rPr>
            </w:pPr>
          </w:p>
        </w:tc>
      </w:tr>
      <w:tr w14:paraId="52E2BBB2">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353E5F9F">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238ACC5">
            <w:pPr>
              <w:jc w:val="center"/>
              <w:rPr>
                <w:rFonts w:eastAsia="仿宋_GB2312" w:cs="Times New Roman"/>
              </w:rPr>
            </w:pPr>
            <w:r>
              <w:rPr>
                <w:rFonts w:hint="eastAsia" w:eastAsia="仿宋_GB2312" w:cs="Times New Roman"/>
              </w:rPr>
              <w:t>面试日语</w:t>
            </w:r>
          </w:p>
          <w:p w14:paraId="582CE0A3">
            <w:pPr>
              <w:jc w:val="center"/>
              <w:rPr>
                <w:rFonts w:eastAsia="仿宋_GB2312" w:cs="Times New Roman"/>
              </w:rPr>
            </w:pPr>
            <w:r>
              <w:rPr>
                <w:rFonts w:hint="eastAsia" w:eastAsia="仿宋_GB2312" w:cs="Times New Roman"/>
              </w:rPr>
              <w:t>(Japanese for Interview)</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D610C95">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FB8A82E">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77B808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88C4C33">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48C33A0A">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F14847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9129C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F99E83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84DFA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67B74BB">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966FEF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1B350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EA87EA">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EE8B2C">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4459946">
            <w:pPr>
              <w:jc w:val="center"/>
              <w:rPr>
                <w:rFonts w:eastAsia="仿宋_GB2312" w:cs="Times New Roman"/>
              </w:rPr>
            </w:pPr>
            <w:r>
              <w:rPr>
                <w:rFonts w:hint="eastAsia" w:eastAsia="仿宋_GB2312" w:cs="Times New Roman"/>
              </w:rPr>
              <w:t>B106128</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6D86E0E">
            <w:pPr>
              <w:jc w:val="center"/>
              <w:rPr>
                <w:rFonts w:eastAsia="仿宋_GB2312" w:cs="Times New Roman"/>
              </w:rPr>
            </w:pPr>
          </w:p>
        </w:tc>
      </w:tr>
      <w:tr w14:paraId="73E7E23C">
        <w:tblPrEx>
          <w:tblCellMar>
            <w:top w:w="0" w:type="dxa"/>
            <w:left w:w="108" w:type="dxa"/>
            <w:bottom w:w="0" w:type="dxa"/>
            <w:right w:w="108" w:type="dxa"/>
          </w:tblCellMar>
        </w:tblPrEx>
        <w:trPr>
          <w:trHeight w:val="657"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70F22B4">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62F94915">
            <w:pPr>
              <w:jc w:val="center"/>
              <w:rPr>
                <w:rFonts w:eastAsia="仿宋_GB2312" w:cs="Times New Roman"/>
              </w:rPr>
            </w:pPr>
            <w:r>
              <w:rPr>
                <w:rFonts w:hint="eastAsia" w:eastAsia="仿宋_GB2312" w:cs="Times New Roman"/>
              </w:rPr>
              <w:t>日语教学法实训</w:t>
            </w:r>
          </w:p>
          <w:p w14:paraId="441D8701">
            <w:pPr>
              <w:jc w:val="center"/>
              <w:rPr>
                <w:rFonts w:eastAsia="仿宋_GB2312" w:cs="Times New Roman"/>
              </w:rPr>
            </w:pPr>
            <w:r>
              <w:rPr>
                <w:rFonts w:hint="eastAsia" w:eastAsia="仿宋_GB2312" w:cs="Times New Roman"/>
              </w:rPr>
              <w:t>(Japanese Teaching Methodology)</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7791971">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0CCD792">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9A0634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4D80EC86">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28AA768">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445AC1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D0D1AA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0486C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0CBB8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BAE68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49901E6">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1E4A2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A2BECA">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A0719C">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0F45943">
            <w:pPr>
              <w:jc w:val="center"/>
              <w:rPr>
                <w:rFonts w:eastAsia="仿宋_GB2312" w:cs="Times New Roman"/>
              </w:rPr>
            </w:pPr>
            <w:r>
              <w:rPr>
                <w:rFonts w:hint="eastAsia" w:eastAsia="仿宋_GB2312" w:cs="Times New Roman"/>
              </w:rPr>
              <w:t>B106129</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3C27343">
            <w:pPr>
              <w:jc w:val="center"/>
              <w:rPr>
                <w:rFonts w:eastAsia="仿宋_GB2312" w:cs="Times New Roman"/>
              </w:rPr>
            </w:pPr>
          </w:p>
        </w:tc>
      </w:tr>
      <w:tr w14:paraId="2E1C10E9">
        <w:tblPrEx>
          <w:tblCellMar>
            <w:top w:w="0" w:type="dxa"/>
            <w:left w:w="108" w:type="dxa"/>
            <w:bottom w:w="0" w:type="dxa"/>
            <w:right w:w="108" w:type="dxa"/>
          </w:tblCellMar>
        </w:tblPrEx>
        <w:trPr>
          <w:trHeight w:val="691"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098E4261">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1353C09">
            <w:pPr>
              <w:jc w:val="center"/>
              <w:rPr>
                <w:rFonts w:eastAsia="仿宋_GB2312" w:cs="Times New Roman"/>
              </w:rPr>
            </w:pPr>
            <w:r>
              <w:rPr>
                <w:rFonts w:hint="eastAsia" w:eastAsia="仿宋_GB2312" w:cs="Times New Roman"/>
              </w:rPr>
              <w:t>日语语音学</w:t>
            </w:r>
          </w:p>
          <w:p w14:paraId="0D92DB3A">
            <w:pPr>
              <w:jc w:val="center"/>
              <w:rPr>
                <w:rFonts w:eastAsia="仿宋_GB2312" w:cs="Times New Roman"/>
                <w:b/>
                <w:bCs/>
              </w:rPr>
            </w:pPr>
            <w:r>
              <w:rPr>
                <w:rFonts w:hint="eastAsia" w:eastAsia="仿宋_GB2312" w:cs="Times New Roman"/>
              </w:rPr>
              <w:t>(Japanese Phonetics)</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9BC16D7">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5650369">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059BE74">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3B3C7DC">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1307117">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6F5F39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B542C8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45E3D5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F6D39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D47B5A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D4C043C">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2E8AA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35B07A">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370B4F">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4267877">
            <w:pPr>
              <w:jc w:val="center"/>
              <w:rPr>
                <w:rFonts w:eastAsia="仿宋_GB2312" w:cs="Times New Roman"/>
              </w:rPr>
            </w:pPr>
            <w:r>
              <w:rPr>
                <w:rFonts w:hint="eastAsia" w:eastAsia="仿宋_GB2312" w:cs="Times New Roman"/>
              </w:rPr>
              <w:t>B106130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47C23BE">
            <w:pPr>
              <w:jc w:val="center"/>
              <w:rPr>
                <w:rFonts w:eastAsia="仿宋_GB2312" w:cs="Times New Roman"/>
              </w:rPr>
            </w:pPr>
          </w:p>
        </w:tc>
      </w:tr>
      <w:tr w14:paraId="140A14B8">
        <w:tblPrEx>
          <w:tblCellMar>
            <w:top w:w="0" w:type="dxa"/>
            <w:left w:w="108" w:type="dxa"/>
            <w:bottom w:w="0" w:type="dxa"/>
            <w:right w:w="108" w:type="dxa"/>
          </w:tblCellMar>
        </w:tblPrEx>
        <w:trPr>
          <w:trHeight w:val="725"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05FD1ED6">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6C0F9D57">
            <w:pPr>
              <w:jc w:val="center"/>
              <w:rPr>
                <w:rFonts w:eastAsia="仿宋_GB2312" w:cs="Times New Roman"/>
              </w:rPr>
            </w:pPr>
            <w:r>
              <w:rPr>
                <w:rFonts w:hint="eastAsia" w:eastAsia="仿宋_GB2312" w:cs="Times New Roman"/>
              </w:rPr>
              <w:t>日本企业文化</w:t>
            </w:r>
          </w:p>
          <w:p w14:paraId="1F3DBA8A">
            <w:pPr>
              <w:jc w:val="center"/>
              <w:rPr>
                <w:rFonts w:eastAsia="仿宋_GB2312" w:cs="Times New Roman"/>
                <w:b/>
                <w:bCs/>
              </w:rPr>
            </w:pPr>
            <w:r>
              <w:rPr>
                <w:rFonts w:hint="eastAsia" w:eastAsia="仿宋_GB2312" w:cs="Times New Roman"/>
              </w:rPr>
              <w:t>(Japanese Corporate Culture)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4C4CE13">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2D1B163">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EFA016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4C280431">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7C18A7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A59AD8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7FF03F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65D9F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42C62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EFA31E7">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002A7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EA2B3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CF6796">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F8644">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81FB935">
            <w:pPr>
              <w:jc w:val="center"/>
              <w:rPr>
                <w:rFonts w:eastAsia="仿宋_GB2312" w:cs="Times New Roman"/>
              </w:rPr>
            </w:pPr>
            <w:r>
              <w:rPr>
                <w:rFonts w:hint="eastAsia" w:eastAsia="仿宋_GB2312" w:cs="Times New Roman"/>
              </w:rPr>
              <w:t>B106131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13DBFF8">
            <w:pPr>
              <w:jc w:val="center"/>
              <w:rPr>
                <w:rFonts w:eastAsia="仿宋_GB2312" w:cs="Times New Roman"/>
              </w:rPr>
            </w:pPr>
          </w:p>
        </w:tc>
      </w:tr>
      <w:tr w14:paraId="4DA90D83">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2585F94">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112B995">
            <w:pPr>
              <w:jc w:val="center"/>
              <w:rPr>
                <w:rFonts w:eastAsia="仿宋_GB2312" w:cs="Times New Roman"/>
              </w:rPr>
            </w:pPr>
            <w:r>
              <w:rPr>
                <w:rFonts w:hint="eastAsia" w:eastAsia="仿宋_GB2312" w:cs="Times New Roman"/>
              </w:rPr>
              <w:t>旅游日语</w:t>
            </w:r>
          </w:p>
          <w:p w14:paraId="7927CA3B">
            <w:pPr>
              <w:jc w:val="center"/>
              <w:rPr>
                <w:rFonts w:eastAsia="仿宋_GB2312" w:cs="Times New Roman"/>
              </w:rPr>
            </w:pPr>
            <w:r>
              <w:rPr>
                <w:rFonts w:hint="eastAsia" w:eastAsia="仿宋_GB2312" w:cs="Times New Roman"/>
              </w:rPr>
              <w:t>(Japanese for Tour)</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AA2DBF4">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26BF9D5A">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123AF0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431BC79E">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0BB35C22">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1DBF1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C7A60C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7218A7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F7210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1C42C8E">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07566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BF735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7F5E3D">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AD4EB7">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300A4A9">
            <w:pPr>
              <w:jc w:val="center"/>
              <w:rPr>
                <w:rFonts w:eastAsia="仿宋_GB2312" w:cs="Times New Roman"/>
              </w:rPr>
            </w:pPr>
            <w:r>
              <w:rPr>
                <w:rFonts w:hint="eastAsia" w:eastAsia="仿宋_GB2312" w:cs="Times New Roman"/>
              </w:rPr>
              <w:t>B106132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C0B65B5">
            <w:pPr>
              <w:jc w:val="center"/>
              <w:rPr>
                <w:rFonts w:eastAsia="仿宋_GB2312" w:cs="Times New Roman"/>
              </w:rPr>
            </w:pPr>
          </w:p>
        </w:tc>
      </w:tr>
      <w:tr w14:paraId="4FA27A1C">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50335DC4">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F339D06">
            <w:pPr>
              <w:jc w:val="center"/>
              <w:rPr>
                <w:rFonts w:eastAsia="仿宋_GB2312" w:cs="Times New Roman"/>
              </w:rPr>
            </w:pPr>
            <w:r>
              <w:rPr>
                <w:rFonts w:hint="eastAsia" w:eastAsia="仿宋_GB2312" w:cs="Times New Roman"/>
              </w:rPr>
              <w:t>日本影视赏析</w:t>
            </w:r>
          </w:p>
          <w:p w14:paraId="254B832F">
            <w:pPr>
              <w:jc w:val="center"/>
              <w:rPr>
                <w:rFonts w:eastAsia="仿宋_GB2312" w:cs="Times New Roman"/>
                <w:b/>
                <w:bCs/>
              </w:rPr>
            </w:pPr>
            <w:r>
              <w:rPr>
                <w:rFonts w:hint="eastAsia" w:eastAsia="仿宋_GB2312" w:cs="Times New Roman"/>
              </w:rPr>
              <w:t>(Appreciation of Japanese Movies)</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0AF9E5F">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2D29288">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5934E5F">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301A01F0">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96C4A0C">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99C4D3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1D9AC0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A65E05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22755D">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BEB2C9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4E2D40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554C7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BDCECF">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E57C5">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0256DDD">
            <w:pPr>
              <w:jc w:val="center"/>
              <w:rPr>
                <w:rFonts w:eastAsia="仿宋_GB2312" w:cs="Times New Roman"/>
              </w:rPr>
            </w:pPr>
            <w:r>
              <w:rPr>
                <w:rFonts w:hint="eastAsia" w:eastAsia="仿宋_GB2312" w:cs="Times New Roman"/>
              </w:rPr>
              <w:t>B106133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52F4430">
            <w:pPr>
              <w:jc w:val="center"/>
              <w:rPr>
                <w:rFonts w:eastAsia="仿宋_GB2312" w:cs="Times New Roman"/>
              </w:rPr>
            </w:pPr>
          </w:p>
        </w:tc>
      </w:tr>
      <w:tr w14:paraId="5FB69ACD">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B52A59D">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C607564">
            <w:pPr>
              <w:jc w:val="center"/>
              <w:rPr>
                <w:rFonts w:eastAsia="仿宋_GB2312" w:cs="Times New Roman"/>
              </w:rPr>
            </w:pPr>
            <w:r>
              <w:rPr>
                <w:rFonts w:hint="eastAsia" w:eastAsia="仿宋_GB2312" w:cs="Times New Roman"/>
              </w:rPr>
              <w:t>学术写作与研究方法</w:t>
            </w:r>
          </w:p>
          <w:p w14:paraId="516C8DF2">
            <w:pPr>
              <w:jc w:val="center"/>
              <w:rPr>
                <w:rFonts w:eastAsia="仿宋_GB2312" w:cs="Times New Roman"/>
              </w:rPr>
            </w:pPr>
            <w:r>
              <w:rPr>
                <w:rFonts w:hint="eastAsia" w:eastAsia="仿宋_GB2312" w:cs="Times New Roman"/>
              </w:rPr>
              <w:t>(Academic Writing and Research Methods)</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C9F9F56">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8A7FA5C">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FAF819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40DF013">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636B62D">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E8D835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CC47BD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6FC17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AEE9A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AAB56A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3FBD5D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099408">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929FE6">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03431E">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9AAFF2D">
            <w:pPr>
              <w:jc w:val="center"/>
              <w:rPr>
                <w:rFonts w:eastAsia="仿宋_GB2312" w:cs="Times New Roman"/>
              </w:rPr>
            </w:pPr>
            <w:r>
              <w:rPr>
                <w:rFonts w:hint="eastAsia" w:eastAsia="仿宋_GB2312" w:cs="Times New Roman"/>
              </w:rPr>
              <w:t>B106134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46B4B0C">
            <w:pPr>
              <w:jc w:val="center"/>
              <w:rPr>
                <w:rFonts w:eastAsia="仿宋_GB2312" w:cs="Times New Roman"/>
              </w:rPr>
            </w:pPr>
          </w:p>
        </w:tc>
      </w:tr>
      <w:tr w14:paraId="7E1AD539">
        <w:tblPrEx>
          <w:tblCellMar>
            <w:top w:w="0" w:type="dxa"/>
            <w:left w:w="108" w:type="dxa"/>
            <w:bottom w:w="0" w:type="dxa"/>
            <w:right w:w="108" w:type="dxa"/>
          </w:tblCellMar>
        </w:tblPrEx>
        <w:trPr>
          <w:trHeight w:val="9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500C1524">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09ECC4B9">
            <w:pPr>
              <w:jc w:val="center"/>
              <w:rPr>
                <w:rFonts w:eastAsia="仿宋_GB2312" w:cs="Times New Roman"/>
              </w:rPr>
            </w:pPr>
            <w:r>
              <w:rPr>
                <w:rFonts w:hint="eastAsia" w:eastAsia="仿宋_GB2312" w:cs="Times New Roman"/>
              </w:rPr>
              <w:t>日本文学专题讨论</w:t>
            </w:r>
          </w:p>
          <w:p w14:paraId="4D337CBF">
            <w:pPr>
              <w:jc w:val="center"/>
              <w:rPr>
                <w:rFonts w:eastAsia="仿宋_GB2312" w:cs="Times New Roman"/>
              </w:rPr>
            </w:pPr>
            <w:r>
              <w:rPr>
                <w:rFonts w:hint="eastAsia" w:eastAsia="仿宋_GB2312" w:cs="Times New Roman"/>
              </w:rPr>
              <w:t>(Japanese Literature Seminar)</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B0DB087">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FD16EB8">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5DC2F54">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AFBF294">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59984AA">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13DC1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3B403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A1BB39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A944E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534C95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E8FAC9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714D72">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25D3E4">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0B68AB">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52785B9">
            <w:pPr>
              <w:jc w:val="center"/>
              <w:rPr>
                <w:rFonts w:eastAsia="仿宋_GB2312" w:cs="Times New Roman"/>
              </w:rPr>
            </w:pPr>
            <w:r>
              <w:rPr>
                <w:rFonts w:hint="eastAsia" w:eastAsia="仿宋_GB2312" w:cs="Times New Roman"/>
              </w:rPr>
              <w:t>B106135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C5F2B4B">
            <w:pPr>
              <w:jc w:val="center"/>
              <w:rPr>
                <w:rFonts w:eastAsia="仿宋_GB2312" w:cs="Times New Roman"/>
              </w:rPr>
            </w:pPr>
          </w:p>
        </w:tc>
      </w:tr>
      <w:tr w14:paraId="2CFFED23">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2A4F105C">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CE83D8B">
            <w:pPr>
              <w:jc w:val="center"/>
              <w:rPr>
                <w:rFonts w:eastAsia="仿宋_GB2312" w:cs="Times New Roman"/>
              </w:rPr>
            </w:pPr>
            <w:r>
              <w:rPr>
                <w:rFonts w:hint="eastAsia" w:eastAsia="仿宋_GB2312" w:cs="Times New Roman"/>
              </w:rPr>
              <w:t>日语语言学专题讨论</w:t>
            </w:r>
          </w:p>
          <w:p w14:paraId="0F40E544">
            <w:pPr>
              <w:jc w:val="center"/>
              <w:rPr>
                <w:rFonts w:eastAsia="仿宋_GB2312" w:cs="Times New Roman"/>
              </w:rPr>
            </w:pPr>
            <w:r>
              <w:rPr>
                <w:rFonts w:hint="eastAsia" w:eastAsia="仿宋_GB2312" w:cs="Times New Roman"/>
              </w:rPr>
              <w:t>(Japanese Linguistics Seminar)</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AC97919">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D243371">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FD737D6">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E066A60">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28596B23">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E7BAA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9F24AD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602836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6AF63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28915C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144DEF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7C802A">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318B2E">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22C25F">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5742EBE">
            <w:pPr>
              <w:jc w:val="center"/>
              <w:rPr>
                <w:rFonts w:eastAsia="仿宋_GB2312" w:cs="Times New Roman"/>
              </w:rPr>
            </w:pPr>
            <w:r>
              <w:rPr>
                <w:rFonts w:hint="eastAsia" w:eastAsia="仿宋_GB2312" w:cs="Times New Roman"/>
              </w:rPr>
              <w:t>B106136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6F561D7">
            <w:pPr>
              <w:jc w:val="center"/>
              <w:rPr>
                <w:rFonts w:eastAsia="仿宋_GB2312" w:cs="Times New Roman"/>
              </w:rPr>
            </w:pPr>
          </w:p>
        </w:tc>
      </w:tr>
      <w:tr w14:paraId="6C6F927E">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985378C">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30B03F28">
            <w:pPr>
              <w:widowControl/>
              <w:jc w:val="center"/>
              <w:textAlignment w:val="center"/>
              <w:rPr>
                <w:rFonts w:eastAsia="仿宋_GB2312" w:cs="Times New Roman"/>
              </w:rPr>
            </w:pPr>
            <w:r>
              <w:rPr>
                <w:rFonts w:hint="eastAsia" w:eastAsia="仿宋_GB2312" w:cs="Times New Roman"/>
              </w:rPr>
              <w:t>中日关系史</w:t>
            </w:r>
          </w:p>
          <w:p w14:paraId="408454D8">
            <w:pPr>
              <w:widowControl/>
              <w:jc w:val="center"/>
              <w:textAlignment w:val="center"/>
              <w:rPr>
                <w:rFonts w:eastAsia="仿宋_GB2312" w:cs="Times New Roman"/>
              </w:rPr>
            </w:pPr>
            <w:r>
              <w:rPr>
                <w:rFonts w:hint="eastAsia" w:eastAsia="仿宋_GB2312" w:cs="Times New Roman"/>
              </w:rPr>
              <w:t>(History of Relations Between China and Japan)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A26BA04">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374DE76">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BE47E05">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392B69B9">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92D057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7AA5DB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42704A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E68EF2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9C9F5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CB88F6">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AE5416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F5FEC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0FDF36">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67470">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8D3C4AB">
            <w:pPr>
              <w:jc w:val="center"/>
              <w:rPr>
                <w:rFonts w:eastAsia="仿宋_GB2312" w:cs="Times New Roman"/>
              </w:rPr>
            </w:pPr>
            <w:r>
              <w:rPr>
                <w:rFonts w:hint="eastAsia" w:eastAsia="仿宋_GB2312" w:cs="Times New Roman"/>
              </w:rPr>
              <w:t>B1061</w:t>
            </w:r>
            <w:r>
              <w:rPr>
                <w:rFonts w:eastAsia="仿宋_GB2312" w:cs="Times New Roman"/>
              </w:rPr>
              <w:t>01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4642801">
            <w:pPr>
              <w:jc w:val="center"/>
              <w:rPr>
                <w:rFonts w:eastAsia="仿宋_GB2312" w:cs="Times New Roman"/>
              </w:rPr>
            </w:pPr>
          </w:p>
        </w:tc>
      </w:tr>
      <w:tr w14:paraId="502BE43E">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5B7A927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5258248">
            <w:pPr>
              <w:widowControl/>
              <w:jc w:val="center"/>
              <w:textAlignment w:val="center"/>
              <w:rPr>
                <w:rFonts w:eastAsia="仿宋_GB2312" w:cs="Times New Roman"/>
              </w:rPr>
            </w:pPr>
            <w:r>
              <w:rPr>
                <w:rFonts w:hint="eastAsia" w:eastAsia="仿宋_GB2312" w:cs="Times New Roman"/>
              </w:rPr>
              <w:t>中日比较文化</w:t>
            </w:r>
          </w:p>
          <w:p w14:paraId="0AB50ADF">
            <w:pPr>
              <w:widowControl/>
              <w:jc w:val="center"/>
              <w:textAlignment w:val="center"/>
              <w:rPr>
                <w:rFonts w:eastAsia="仿宋_GB2312" w:cs="Times New Roman"/>
              </w:rPr>
            </w:pPr>
            <w:r>
              <w:rPr>
                <w:rFonts w:hint="eastAsia" w:eastAsia="仿宋_GB2312" w:cs="Times New Roman"/>
              </w:rPr>
              <w:t>(Comparative Study of Chinese and Japanese Culture)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82C02ED">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DEE0555">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178A2B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56AE3DA0">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8A1873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AB5BBC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4B3BDD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2A71F9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337CB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4FF4DD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9171613">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E5ACB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93DB8B">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7F137">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E42EDE5">
            <w:pPr>
              <w:jc w:val="center"/>
              <w:rPr>
                <w:rFonts w:eastAsia="仿宋_GB2312" w:cs="Times New Roman"/>
              </w:rPr>
            </w:pPr>
            <w:r>
              <w:rPr>
                <w:rFonts w:hint="eastAsia" w:eastAsia="仿宋_GB2312" w:cs="Times New Roman"/>
              </w:rPr>
              <w:t>B1061</w:t>
            </w:r>
            <w:r>
              <w:rPr>
                <w:rFonts w:eastAsia="仿宋_GB2312" w:cs="Times New Roman"/>
              </w:rPr>
              <w:t>07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570363B">
            <w:pPr>
              <w:jc w:val="center"/>
              <w:rPr>
                <w:rFonts w:eastAsia="仿宋_GB2312" w:cs="Times New Roman"/>
              </w:rPr>
            </w:pPr>
          </w:p>
        </w:tc>
      </w:tr>
      <w:tr w14:paraId="641BC997">
        <w:tblPrEx>
          <w:tblCellMar>
            <w:top w:w="0" w:type="dxa"/>
            <w:left w:w="108" w:type="dxa"/>
            <w:bottom w:w="0" w:type="dxa"/>
            <w:right w:w="108" w:type="dxa"/>
          </w:tblCellMar>
        </w:tblPrEx>
        <w:trPr>
          <w:trHeight w:val="523"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3183F5F">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840D4B3">
            <w:pPr>
              <w:widowControl/>
              <w:jc w:val="center"/>
              <w:textAlignment w:val="center"/>
              <w:rPr>
                <w:rFonts w:eastAsia="仿宋_GB2312" w:cs="Times New Roman"/>
              </w:rPr>
            </w:pPr>
            <w:r>
              <w:rPr>
                <w:rFonts w:hint="eastAsia" w:eastAsia="仿宋_GB2312" w:cs="Times New Roman"/>
              </w:rPr>
              <w:t>日本社会与文化</w:t>
            </w:r>
          </w:p>
          <w:p w14:paraId="3F29FC92">
            <w:pPr>
              <w:widowControl/>
              <w:jc w:val="center"/>
              <w:textAlignment w:val="center"/>
              <w:rPr>
                <w:rFonts w:eastAsia="仿宋_GB2312" w:cs="Times New Roman"/>
              </w:rPr>
            </w:pPr>
            <w:r>
              <w:rPr>
                <w:rFonts w:hint="eastAsia" w:eastAsia="仿宋_GB2312" w:cs="Times New Roman"/>
              </w:rPr>
              <w:t>(Japanese Society and Culture)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2A0E1EB">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C875AFE">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1794FF2">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2AD240FE">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9B7FC8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779DE9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94B1EC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268FCF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0A69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310C57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B419E7E">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3B2EF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063821">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D78D5B">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49A511D">
            <w:pPr>
              <w:jc w:val="center"/>
              <w:rPr>
                <w:rFonts w:eastAsia="仿宋_GB2312" w:cs="Times New Roman"/>
              </w:rPr>
            </w:pPr>
            <w:r>
              <w:rPr>
                <w:rFonts w:hint="eastAsia" w:eastAsia="仿宋_GB2312" w:cs="Times New Roman"/>
              </w:rPr>
              <w:t>B1061</w:t>
            </w:r>
            <w:r>
              <w:rPr>
                <w:rFonts w:eastAsia="仿宋_GB2312" w:cs="Times New Roman"/>
              </w:rPr>
              <w:t>37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A7B94B2">
            <w:pPr>
              <w:jc w:val="center"/>
              <w:rPr>
                <w:rFonts w:eastAsia="仿宋_GB2312" w:cs="Times New Roman"/>
              </w:rPr>
            </w:pPr>
          </w:p>
        </w:tc>
      </w:tr>
      <w:tr w14:paraId="555E7002">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08F61831">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2B7DA23">
            <w:pPr>
              <w:widowControl/>
              <w:jc w:val="center"/>
              <w:textAlignment w:val="center"/>
              <w:rPr>
                <w:rFonts w:eastAsia="仿宋_GB2312" w:cs="Times New Roman"/>
              </w:rPr>
            </w:pPr>
            <w:r>
              <w:rPr>
                <w:rFonts w:hint="eastAsia" w:eastAsia="仿宋_GB2312" w:cs="Times New Roman"/>
              </w:rPr>
              <w:t>日语实战口译</w:t>
            </w:r>
          </w:p>
          <w:p w14:paraId="1853829A">
            <w:pPr>
              <w:widowControl/>
              <w:jc w:val="center"/>
              <w:textAlignment w:val="center"/>
              <w:rPr>
                <w:rFonts w:eastAsia="仿宋_GB2312" w:cs="Times New Roman"/>
              </w:rPr>
            </w:pPr>
            <w:r>
              <w:rPr>
                <w:rFonts w:hint="eastAsia" w:eastAsia="仿宋_GB2312" w:cs="Times New Roman"/>
              </w:rPr>
              <w:t>(Practical Japanese Interpretation)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D2F711E">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46625BF">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0770927">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548CDF5">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84F2E53">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CC64CF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175AD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19EAB0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DF532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7DAD4E3">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D3B6B4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ED5F4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9CDF23">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53BBB7">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192B24E">
            <w:pPr>
              <w:jc w:val="center"/>
              <w:rPr>
                <w:rFonts w:eastAsia="仿宋_GB2312" w:cs="Times New Roman"/>
              </w:rPr>
            </w:pPr>
            <w:r>
              <w:rPr>
                <w:rFonts w:hint="eastAsia" w:eastAsia="仿宋_GB2312" w:cs="Times New Roman"/>
              </w:rPr>
              <w:t>B1061</w:t>
            </w:r>
            <w:r>
              <w:rPr>
                <w:rFonts w:eastAsia="仿宋_GB2312" w:cs="Times New Roman"/>
              </w:rPr>
              <w:t>38</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B602DB4">
            <w:pPr>
              <w:jc w:val="center"/>
              <w:rPr>
                <w:rFonts w:eastAsia="仿宋_GB2312" w:cs="Times New Roman"/>
              </w:rPr>
            </w:pPr>
          </w:p>
        </w:tc>
      </w:tr>
      <w:tr w14:paraId="6DA0558E">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F4A32AA">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6DFE063">
            <w:pPr>
              <w:widowControl/>
              <w:jc w:val="center"/>
              <w:textAlignment w:val="center"/>
              <w:rPr>
                <w:rFonts w:eastAsia="仿宋_GB2312" w:cs="Times New Roman"/>
              </w:rPr>
            </w:pPr>
            <w:r>
              <w:rPr>
                <w:rFonts w:hint="eastAsia" w:eastAsia="仿宋_GB2312" w:cs="Times New Roman"/>
              </w:rPr>
              <w:t>日文古典文法</w:t>
            </w:r>
          </w:p>
          <w:p w14:paraId="78150DB7">
            <w:pPr>
              <w:widowControl/>
              <w:jc w:val="center"/>
              <w:textAlignment w:val="center"/>
              <w:rPr>
                <w:rFonts w:eastAsia="仿宋_GB2312" w:cs="Times New Roman"/>
              </w:rPr>
            </w:pPr>
            <w:r>
              <w:rPr>
                <w:rFonts w:hint="eastAsia" w:eastAsia="仿宋_GB2312" w:cs="Times New Roman"/>
              </w:rPr>
              <w:t>(Classical Japanese Grammar)</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7C7D5FE">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272F4F2">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F804AF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056A9747">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49D2E71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ACFEA5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424232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A84C41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AB685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5B05D0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17B51FB">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7EAB8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B2E855">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E7470B">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8B3F681">
            <w:pPr>
              <w:jc w:val="center"/>
              <w:rPr>
                <w:rFonts w:eastAsia="仿宋_GB2312" w:cs="Times New Roman"/>
              </w:rPr>
            </w:pPr>
            <w:r>
              <w:rPr>
                <w:rFonts w:hint="eastAsia" w:eastAsia="仿宋_GB2312" w:cs="Times New Roman"/>
              </w:rPr>
              <w:t>B1061</w:t>
            </w:r>
            <w:r>
              <w:rPr>
                <w:rFonts w:eastAsia="仿宋_GB2312" w:cs="Times New Roman"/>
              </w:rPr>
              <w:t>39</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B1BA8C6">
            <w:pPr>
              <w:jc w:val="center"/>
              <w:rPr>
                <w:rFonts w:eastAsia="仿宋_GB2312" w:cs="Times New Roman"/>
              </w:rPr>
            </w:pPr>
          </w:p>
        </w:tc>
      </w:tr>
      <w:tr w14:paraId="1F40EDB6">
        <w:tblPrEx>
          <w:tblCellMar>
            <w:top w:w="0" w:type="dxa"/>
            <w:left w:w="108" w:type="dxa"/>
            <w:bottom w:w="0" w:type="dxa"/>
            <w:right w:w="108" w:type="dxa"/>
          </w:tblCellMar>
        </w:tblPrEx>
        <w:trPr>
          <w:trHeight w:val="704"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7075643C">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6731D3B">
            <w:pPr>
              <w:widowControl/>
              <w:jc w:val="center"/>
              <w:textAlignment w:val="center"/>
              <w:rPr>
                <w:rFonts w:eastAsia="仿宋_GB2312" w:cs="Times New Roman"/>
              </w:rPr>
            </w:pPr>
            <w:r>
              <w:rPr>
                <w:rFonts w:hint="eastAsia" w:eastAsia="仿宋_GB2312" w:cs="Times New Roman"/>
              </w:rPr>
              <w:t>日文计算机应用</w:t>
            </w:r>
          </w:p>
          <w:p w14:paraId="7B31A03E">
            <w:pPr>
              <w:widowControl/>
              <w:jc w:val="center"/>
              <w:textAlignment w:val="center"/>
              <w:rPr>
                <w:rFonts w:eastAsia="仿宋_GB2312" w:cs="Times New Roman"/>
              </w:rPr>
            </w:pPr>
            <w:r>
              <w:rPr>
                <w:rFonts w:hint="eastAsia" w:eastAsia="仿宋_GB2312" w:cs="Times New Roman"/>
              </w:rPr>
              <w:t>(Japanese Computer Applications)</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5BC623B">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6C91AE21">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EE1DF21">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3B14DC3">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61672C2B">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F62C5A7">
            <w:pPr>
              <w:jc w:val="center"/>
              <w:rPr>
                <w:rFonts w:eastAsia="仿宋_GB2312" w:cs="Times New Roman"/>
              </w:rPr>
            </w:pPr>
            <w:bookmarkStart w:id="0" w:name="_GoBack"/>
            <w:bookmarkEnd w:id="0"/>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DC011E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94EF62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DC621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F1E0BAB">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2CAEFD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069E1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7BD912">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4F89B7">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3B6588D">
            <w:pPr>
              <w:jc w:val="center"/>
              <w:rPr>
                <w:rFonts w:eastAsia="仿宋_GB2312" w:cs="Times New Roman"/>
              </w:rPr>
            </w:pPr>
            <w:r>
              <w:rPr>
                <w:rFonts w:hint="eastAsia" w:eastAsia="仿宋_GB2312" w:cs="Times New Roman"/>
              </w:rPr>
              <w:t>B10614</w:t>
            </w:r>
            <w:r>
              <w:rPr>
                <w:rFonts w:eastAsia="仿宋_GB2312" w:cs="Times New Roman"/>
              </w:rPr>
              <w:t>0</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D8D1577">
            <w:pPr>
              <w:jc w:val="center"/>
              <w:rPr>
                <w:rFonts w:eastAsia="仿宋_GB2312" w:cs="Times New Roman"/>
              </w:rPr>
            </w:pPr>
          </w:p>
        </w:tc>
      </w:tr>
      <w:tr w14:paraId="5732D5FF">
        <w:tblPrEx>
          <w:tblCellMar>
            <w:top w:w="0" w:type="dxa"/>
            <w:left w:w="108" w:type="dxa"/>
            <w:bottom w:w="0" w:type="dxa"/>
            <w:right w:w="108" w:type="dxa"/>
          </w:tblCellMar>
        </w:tblPrEx>
        <w:trPr>
          <w:trHeight w:val="794" w:hRule="exact"/>
          <w:jc w:val="center"/>
        </w:trPr>
        <w:tc>
          <w:tcPr>
            <w:tcW w:w="820" w:type="dxa"/>
            <w:gridSpan w:val="2"/>
            <w:vMerge w:val="continue"/>
            <w:tcBorders>
              <w:left w:val="single" w:color="auto" w:sz="4" w:space="0"/>
              <w:right w:val="single" w:color="auto" w:sz="4" w:space="0"/>
            </w:tcBorders>
            <w:shd w:val="clear" w:color="auto" w:fill="auto"/>
            <w:vAlign w:val="center"/>
          </w:tcPr>
          <w:p w14:paraId="0A90AAC4">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689A67DE">
            <w:pPr>
              <w:widowControl/>
              <w:jc w:val="center"/>
              <w:textAlignment w:val="center"/>
              <w:rPr>
                <w:rFonts w:eastAsia="仿宋_GB2312" w:cs="Times New Roman"/>
              </w:rPr>
            </w:pPr>
            <w:r>
              <w:rPr>
                <w:rFonts w:hint="eastAsia" w:eastAsia="仿宋_GB2312" w:cs="Times New Roman"/>
              </w:rPr>
              <w:t>日语综合阅读</w:t>
            </w:r>
          </w:p>
          <w:p w14:paraId="381568DE">
            <w:pPr>
              <w:widowControl/>
              <w:jc w:val="center"/>
              <w:textAlignment w:val="center"/>
              <w:rPr>
                <w:rFonts w:eastAsia="仿宋_GB2312" w:cs="Times New Roman"/>
              </w:rPr>
            </w:pPr>
            <w:r>
              <w:rPr>
                <w:rFonts w:hint="eastAsia" w:eastAsia="仿宋_GB2312" w:cs="Times New Roman"/>
              </w:rPr>
              <w:t>(Comprehensive</w:t>
            </w:r>
            <w:r>
              <w:rPr>
                <w:rFonts w:hint="eastAsia" w:eastAsia="仿宋_GB2312" w:cs="Times New Roman"/>
                <w:lang w:val="en-US" w:eastAsia="zh-CN"/>
              </w:rPr>
              <w:t xml:space="preserve"> </w:t>
            </w:r>
            <w:r>
              <w:rPr>
                <w:rFonts w:hint="eastAsia" w:eastAsia="仿宋_GB2312" w:cs="Times New Roman"/>
              </w:rPr>
              <w:t>Japanese Reading)</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CB82633">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CFD4640">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7A0C74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041AFE5">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CF0564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412717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605CAC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066FC3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8E23A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144F03">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BDBF70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B5A05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A2D6EE">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1F0FB">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09EFDD0">
            <w:pPr>
              <w:jc w:val="center"/>
              <w:rPr>
                <w:rFonts w:eastAsia="仿宋_GB2312" w:cs="Times New Roman"/>
              </w:rPr>
            </w:pPr>
            <w:r>
              <w:rPr>
                <w:rFonts w:hint="eastAsia" w:eastAsia="仿宋_GB2312" w:cs="Times New Roman"/>
              </w:rPr>
              <w:t>B10614</w:t>
            </w:r>
            <w:r>
              <w:rPr>
                <w:rFonts w:eastAsia="仿宋_GB2312" w:cs="Times New Roman"/>
              </w:rPr>
              <w:t>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45E2F44">
            <w:pPr>
              <w:jc w:val="center"/>
              <w:rPr>
                <w:rFonts w:eastAsia="仿宋_GB2312" w:cs="Times New Roman"/>
              </w:rPr>
            </w:pPr>
          </w:p>
        </w:tc>
      </w:tr>
      <w:tr w14:paraId="4CF424B3">
        <w:tblPrEx>
          <w:tblCellMar>
            <w:top w:w="0" w:type="dxa"/>
            <w:left w:w="108" w:type="dxa"/>
            <w:bottom w:w="0" w:type="dxa"/>
            <w:right w:w="108" w:type="dxa"/>
          </w:tblCellMar>
        </w:tblPrEx>
        <w:trPr>
          <w:trHeight w:val="794" w:hRule="exact"/>
          <w:jc w:val="center"/>
        </w:trPr>
        <w:tc>
          <w:tcPr>
            <w:tcW w:w="820" w:type="dxa"/>
            <w:gridSpan w:val="2"/>
            <w:vMerge w:val="continue"/>
            <w:tcBorders>
              <w:left w:val="single" w:color="auto" w:sz="4" w:space="0"/>
              <w:right w:val="single" w:color="auto" w:sz="4" w:space="0"/>
            </w:tcBorders>
            <w:shd w:val="clear" w:color="auto" w:fill="auto"/>
            <w:vAlign w:val="center"/>
          </w:tcPr>
          <w:p w14:paraId="2D20490D">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606B6103">
            <w:pPr>
              <w:widowControl/>
              <w:jc w:val="center"/>
              <w:textAlignment w:val="center"/>
              <w:rPr>
                <w:rFonts w:eastAsia="仿宋_GB2312" w:cs="Times New Roman"/>
              </w:rPr>
            </w:pPr>
            <w:r>
              <w:rPr>
                <w:rFonts w:hint="eastAsia" w:eastAsia="仿宋_GB2312" w:cs="Times New Roman"/>
              </w:rPr>
              <w:t>日语高级写作</w:t>
            </w:r>
          </w:p>
          <w:p w14:paraId="16255B46">
            <w:pPr>
              <w:widowControl/>
              <w:jc w:val="center"/>
              <w:textAlignment w:val="center"/>
              <w:rPr>
                <w:rFonts w:eastAsia="仿宋_GB2312" w:cs="Times New Roman"/>
              </w:rPr>
            </w:pPr>
            <w:r>
              <w:rPr>
                <w:rFonts w:hint="eastAsia" w:eastAsia="仿宋_GB2312" w:cs="Times New Roman"/>
              </w:rPr>
              <w:t>(Advanced Japanese Writing)</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81FD5E5">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1B82A21">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00D29BD">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02D994A">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409B9B28">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AD749C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49AB19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9EE552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905DF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4A9E82F">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6952F3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0BA99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E54AFE">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647AA">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8754039">
            <w:pPr>
              <w:jc w:val="center"/>
              <w:rPr>
                <w:rFonts w:eastAsia="仿宋_GB2312" w:cs="Times New Roman"/>
              </w:rPr>
            </w:pPr>
            <w:r>
              <w:rPr>
                <w:rFonts w:hint="eastAsia" w:eastAsia="仿宋_GB2312" w:cs="Times New Roman"/>
              </w:rPr>
              <w:t>B10614</w:t>
            </w:r>
            <w:r>
              <w:rPr>
                <w:rFonts w:eastAsia="仿宋_GB2312" w:cs="Times New Roman"/>
              </w:rPr>
              <w:t>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F37C94F">
            <w:pPr>
              <w:jc w:val="center"/>
              <w:rPr>
                <w:rFonts w:eastAsia="仿宋_GB2312" w:cs="Times New Roman"/>
              </w:rPr>
            </w:pPr>
          </w:p>
        </w:tc>
      </w:tr>
      <w:tr w14:paraId="0F775999">
        <w:tblPrEx>
          <w:tblCellMar>
            <w:top w:w="0" w:type="dxa"/>
            <w:left w:w="108" w:type="dxa"/>
            <w:bottom w:w="0" w:type="dxa"/>
            <w:right w:w="108" w:type="dxa"/>
          </w:tblCellMar>
        </w:tblPrEx>
        <w:trPr>
          <w:trHeight w:val="794" w:hRule="exact"/>
          <w:jc w:val="center"/>
        </w:trPr>
        <w:tc>
          <w:tcPr>
            <w:tcW w:w="820" w:type="dxa"/>
            <w:gridSpan w:val="2"/>
            <w:vMerge w:val="continue"/>
            <w:tcBorders>
              <w:left w:val="single" w:color="auto" w:sz="4" w:space="0"/>
              <w:right w:val="single" w:color="auto" w:sz="4" w:space="0"/>
            </w:tcBorders>
            <w:shd w:val="clear" w:color="auto" w:fill="auto"/>
            <w:vAlign w:val="center"/>
          </w:tcPr>
          <w:p w14:paraId="41B401FE">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34C69DA">
            <w:pPr>
              <w:widowControl/>
              <w:jc w:val="center"/>
              <w:textAlignment w:val="center"/>
              <w:rPr>
                <w:rFonts w:eastAsia="仿宋_GB2312" w:cs="Times New Roman"/>
              </w:rPr>
            </w:pPr>
            <w:r>
              <w:rPr>
                <w:rFonts w:hint="eastAsia" w:eastAsia="仿宋_GB2312" w:cs="Times New Roman"/>
              </w:rPr>
              <w:t>日语高级视听说</w:t>
            </w:r>
          </w:p>
          <w:p w14:paraId="5EDB4DCA">
            <w:pPr>
              <w:widowControl/>
              <w:jc w:val="center"/>
              <w:textAlignment w:val="center"/>
              <w:rPr>
                <w:rFonts w:eastAsia="仿宋_GB2312" w:cs="Times New Roman"/>
              </w:rPr>
            </w:pPr>
            <w:r>
              <w:rPr>
                <w:rFonts w:hint="eastAsia" w:eastAsia="仿宋_GB2312" w:cs="Times New Roman"/>
              </w:rPr>
              <w:t>(Advanced Audio-visual Japanese)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E705440">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18B1394F">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1A3CF08">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5BB1F7D">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1DDE0695">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C1AE03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F2323C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4B6C2F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931E0D">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1ECE0E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09681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D4C31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9B9061">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2AA18F">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6B31AC2">
            <w:pPr>
              <w:jc w:val="center"/>
              <w:rPr>
                <w:rFonts w:eastAsia="仿宋_GB2312" w:cs="Times New Roman"/>
              </w:rPr>
            </w:pPr>
            <w:r>
              <w:rPr>
                <w:rFonts w:hint="eastAsia" w:eastAsia="仿宋_GB2312" w:cs="Times New Roman"/>
              </w:rPr>
              <w:t>B1061</w:t>
            </w:r>
            <w:r>
              <w:rPr>
                <w:rFonts w:eastAsia="仿宋_GB2312" w:cs="Times New Roman"/>
              </w:rPr>
              <w:t>43</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B5E56BA">
            <w:pPr>
              <w:jc w:val="center"/>
              <w:rPr>
                <w:rFonts w:eastAsia="仿宋_GB2312" w:cs="Times New Roman"/>
              </w:rPr>
            </w:pPr>
          </w:p>
        </w:tc>
      </w:tr>
      <w:tr w14:paraId="1FD2D948">
        <w:tblPrEx>
          <w:tblCellMar>
            <w:top w:w="0" w:type="dxa"/>
            <w:left w:w="108" w:type="dxa"/>
            <w:bottom w:w="0" w:type="dxa"/>
            <w:right w:w="108" w:type="dxa"/>
          </w:tblCellMar>
        </w:tblPrEx>
        <w:trPr>
          <w:trHeight w:val="794" w:hRule="exact"/>
          <w:jc w:val="center"/>
        </w:trPr>
        <w:tc>
          <w:tcPr>
            <w:tcW w:w="820" w:type="dxa"/>
            <w:gridSpan w:val="2"/>
            <w:vMerge w:val="continue"/>
            <w:tcBorders>
              <w:left w:val="single" w:color="auto" w:sz="4" w:space="0"/>
              <w:right w:val="single" w:color="auto" w:sz="4" w:space="0"/>
            </w:tcBorders>
            <w:shd w:val="clear" w:color="auto" w:fill="auto"/>
            <w:vAlign w:val="center"/>
          </w:tcPr>
          <w:p w14:paraId="3C629118">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FA4225D">
            <w:pPr>
              <w:widowControl/>
              <w:jc w:val="center"/>
              <w:textAlignment w:val="center"/>
              <w:rPr>
                <w:rFonts w:eastAsia="仿宋_GB2312" w:cs="Times New Roman"/>
              </w:rPr>
            </w:pPr>
            <w:r>
              <w:rPr>
                <w:rFonts w:hint="eastAsia" w:eastAsia="仿宋_GB2312" w:cs="Times New Roman"/>
              </w:rPr>
              <w:t>日语高级语法</w:t>
            </w:r>
          </w:p>
          <w:p w14:paraId="241B5ACE">
            <w:pPr>
              <w:widowControl/>
              <w:jc w:val="center"/>
              <w:textAlignment w:val="center"/>
              <w:rPr>
                <w:rFonts w:eastAsia="仿宋_GB2312" w:cs="Times New Roman"/>
              </w:rPr>
            </w:pPr>
            <w:r>
              <w:rPr>
                <w:rFonts w:hint="eastAsia" w:eastAsia="仿宋_GB2312" w:cs="Times New Roman"/>
              </w:rPr>
              <w:t>(Advanced Japanese Grammar)</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9FFE85C">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56D88B02">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24AEBE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674E40EB">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718E74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0AB04B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75E194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36317A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820D2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AF6D4A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4E070B6">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911F1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CAA201">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090BAD">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3B6E181">
            <w:pPr>
              <w:jc w:val="center"/>
              <w:rPr>
                <w:rFonts w:eastAsia="仿宋_GB2312" w:cs="Times New Roman"/>
              </w:rPr>
            </w:pPr>
            <w:r>
              <w:rPr>
                <w:rFonts w:hint="eastAsia" w:eastAsia="仿宋_GB2312" w:cs="Times New Roman"/>
              </w:rPr>
              <w:t>B1061</w:t>
            </w:r>
            <w:r>
              <w:rPr>
                <w:rFonts w:eastAsia="仿宋_GB2312" w:cs="Times New Roman"/>
              </w:rPr>
              <w:t>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975D7A3">
            <w:pPr>
              <w:jc w:val="center"/>
              <w:rPr>
                <w:rFonts w:eastAsia="仿宋_GB2312" w:cs="Times New Roman"/>
              </w:rPr>
            </w:pPr>
          </w:p>
        </w:tc>
      </w:tr>
      <w:tr w14:paraId="743B3C56">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32819D4E">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56B127B7">
            <w:pPr>
              <w:widowControl/>
              <w:jc w:val="center"/>
              <w:textAlignment w:val="center"/>
              <w:rPr>
                <w:rFonts w:eastAsia="仿宋_GB2312" w:cs="Times New Roman"/>
              </w:rPr>
            </w:pPr>
            <w:r>
              <w:rPr>
                <w:rFonts w:hint="eastAsia" w:eastAsia="仿宋_GB2312" w:cs="Times New Roman"/>
              </w:rPr>
              <w:t>百科知识与汉语写作</w:t>
            </w:r>
          </w:p>
          <w:p w14:paraId="45165E49">
            <w:pPr>
              <w:widowControl/>
              <w:jc w:val="center"/>
              <w:textAlignment w:val="center"/>
              <w:rPr>
                <w:rFonts w:eastAsia="仿宋_GB2312" w:cs="Times New Roman"/>
              </w:rPr>
            </w:pPr>
            <w:r>
              <w:rPr>
                <w:rFonts w:hint="eastAsia" w:eastAsia="仿宋_GB2312" w:cs="Times New Roman"/>
              </w:rPr>
              <w:t>(Encyclopedia Knowledge and Chinese Writing)</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328602C">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0C41C1CD">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A473F56">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34AD7BD">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48AD13C7">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C814DD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B0FF60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F8A8F2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BDB63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AE6890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7505097">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57AC4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25EF49">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D795E3">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8F46AB3">
            <w:pPr>
              <w:jc w:val="center"/>
              <w:rPr>
                <w:rFonts w:eastAsia="仿宋_GB2312" w:cs="Times New Roman"/>
              </w:rPr>
            </w:pPr>
            <w:r>
              <w:rPr>
                <w:rFonts w:hint="eastAsia" w:eastAsia="仿宋_GB2312" w:cs="Times New Roman"/>
              </w:rPr>
              <w:t>B1061</w:t>
            </w:r>
            <w:r>
              <w:rPr>
                <w:rFonts w:eastAsia="仿宋_GB2312" w:cs="Times New Roman"/>
              </w:rPr>
              <w:t>44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6DEDAA7">
            <w:pPr>
              <w:jc w:val="center"/>
              <w:rPr>
                <w:rFonts w:eastAsia="仿宋_GB2312" w:cs="Times New Roman"/>
              </w:rPr>
            </w:pPr>
          </w:p>
        </w:tc>
      </w:tr>
      <w:tr w14:paraId="3E961E64">
        <w:tblPrEx>
          <w:tblCellMar>
            <w:top w:w="0" w:type="dxa"/>
            <w:left w:w="108" w:type="dxa"/>
            <w:bottom w:w="0" w:type="dxa"/>
            <w:right w:w="108" w:type="dxa"/>
          </w:tblCellMar>
        </w:tblPrEx>
        <w:trPr>
          <w:trHeight w:val="819"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BF686B9">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7652950">
            <w:pPr>
              <w:widowControl/>
              <w:jc w:val="center"/>
              <w:textAlignment w:val="center"/>
              <w:rPr>
                <w:rFonts w:eastAsia="仿宋_GB2312" w:cs="Times New Roman"/>
              </w:rPr>
            </w:pPr>
            <w:r>
              <w:rPr>
                <w:rFonts w:hint="eastAsia" w:eastAsia="仿宋_GB2312" w:cs="Times New Roman"/>
              </w:rPr>
              <w:t>经贸口译实务</w:t>
            </w:r>
          </w:p>
          <w:p w14:paraId="650D68AC">
            <w:pPr>
              <w:widowControl/>
              <w:jc w:val="center"/>
              <w:textAlignment w:val="center"/>
              <w:rPr>
                <w:rFonts w:eastAsia="仿宋_GB2312" w:cs="Times New Roman"/>
              </w:rPr>
            </w:pPr>
            <w:r>
              <w:rPr>
                <w:rFonts w:hint="eastAsia" w:eastAsia="仿宋_GB2312" w:cs="Times New Roman"/>
              </w:rPr>
              <w:t>(Business Interpretation Practice)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4433FDA">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495B4B85">
            <w:pPr>
              <w:jc w:val="center"/>
              <w:rPr>
                <w:rFonts w:eastAsia="仿宋_GB2312" w:cs="Times New Roman"/>
              </w:rPr>
            </w:pPr>
            <w:r>
              <w:rPr>
                <w:rFonts w:hint="eastAsia" w:eastAsia="仿宋_GB2312" w:cs="Times New Roman"/>
              </w:rPr>
              <w:t>16</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3B00CF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863E159">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15C5F404">
            <w:pPr>
              <w:jc w:val="center"/>
              <w:rPr>
                <w:rFonts w:eastAsia="仿宋_GB2312" w:cs="Times New Roman"/>
              </w:rPr>
            </w:pPr>
            <w:r>
              <w:rPr>
                <w:rFonts w:hint="eastAsia" w:eastAsia="仿宋_GB2312" w:cs="Times New Roman"/>
              </w:rPr>
              <w:t>32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DA6E52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D97038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9F3037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33CA9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76791A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62AEB40">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6B617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C7EB9D">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402094">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F06640A">
            <w:pPr>
              <w:jc w:val="center"/>
              <w:rPr>
                <w:rFonts w:eastAsia="仿宋_GB2312" w:cs="Times New Roman"/>
              </w:rPr>
            </w:pPr>
            <w:r>
              <w:rPr>
                <w:rFonts w:hint="eastAsia" w:eastAsia="仿宋_GB2312" w:cs="Times New Roman"/>
              </w:rPr>
              <w:t>B1061</w:t>
            </w:r>
            <w:r>
              <w:rPr>
                <w:rFonts w:eastAsia="仿宋_GB2312" w:cs="Times New Roman"/>
              </w:rPr>
              <w:t>45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0D30ED0">
            <w:pPr>
              <w:jc w:val="center"/>
              <w:rPr>
                <w:rFonts w:eastAsia="仿宋_GB2312" w:cs="Times New Roman"/>
              </w:rPr>
            </w:pPr>
          </w:p>
        </w:tc>
      </w:tr>
      <w:tr w14:paraId="3C88F16C">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1B37FB45">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1A6320AB">
            <w:pPr>
              <w:widowControl/>
              <w:jc w:val="center"/>
              <w:textAlignment w:val="center"/>
              <w:rPr>
                <w:rFonts w:eastAsia="仿宋_GB2312" w:cs="Times New Roman"/>
              </w:rPr>
            </w:pPr>
            <w:r>
              <w:rPr>
                <w:rFonts w:hint="eastAsia" w:eastAsia="仿宋_GB2312" w:cs="Times New Roman"/>
              </w:rPr>
              <w:t>社会调查与统计应用</w:t>
            </w:r>
          </w:p>
          <w:p w14:paraId="73FE4E53">
            <w:pPr>
              <w:widowControl/>
              <w:jc w:val="center"/>
              <w:textAlignment w:val="center"/>
              <w:rPr>
                <w:rFonts w:eastAsia="仿宋_GB2312" w:cs="Times New Roman"/>
              </w:rPr>
            </w:pPr>
            <w:r>
              <w:rPr>
                <w:rFonts w:hint="eastAsia" w:eastAsia="仿宋_GB2312" w:cs="Times New Roman"/>
              </w:rPr>
              <w:t>(Social Survey and Statistics Application)</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DC747B6">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854693C">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7E847AC">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46464A14">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B35D20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BE560A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82F74B3">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6B44A1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D2351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CF035F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88E92D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AAC1A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2EA97B">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DB076">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0FE2DA8">
            <w:pPr>
              <w:jc w:val="center"/>
              <w:rPr>
                <w:rFonts w:eastAsia="仿宋_GB2312" w:cs="Times New Roman"/>
              </w:rPr>
            </w:pPr>
            <w:r>
              <w:rPr>
                <w:rFonts w:eastAsia="仿宋_GB2312" w:cs="Times New Roman"/>
              </w:rPr>
              <w:t>B106331</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FDBCAC2">
            <w:pPr>
              <w:jc w:val="center"/>
              <w:rPr>
                <w:rFonts w:eastAsia="仿宋_GB2312" w:cs="Times New Roman"/>
              </w:rPr>
            </w:pPr>
          </w:p>
        </w:tc>
      </w:tr>
      <w:tr w14:paraId="045C73C7">
        <w:tblPrEx>
          <w:tblCellMar>
            <w:top w:w="0" w:type="dxa"/>
            <w:left w:w="108" w:type="dxa"/>
            <w:bottom w:w="0" w:type="dxa"/>
            <w:right w:w="108" w:type="dxa"/>
          </w:tblCellMar>
        </w:tblPrEx>
        <w:trPr>
          <w:trHeight w:val="796"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71C32802">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77457828">
            <w:pPr>
              <w:widowControl/>
              <w:jc w:val="center"/>
              <w:textAlignment w:val="center"/>
              <w:rPr>
                <w:rFonts w:eastAsia="仿宋_GB2312" w:cs="Times New Roman"/>
              </w:rPr>
            </w:pPr>
            <w:r>
              <w:rPr>
                <w:rFonts w:hint="eastAsia" w:eastAsia="仿宋_GB2312" w:cs="Times New Roman"/>
              </w:rPr>
              <w:t>古代汉语</w:t>
            </w:r>
          </w:p>
          <w:p w14:paraId="6881F114">
            <w:pPr>
              <w:widowControl/>
              <w:jc w:val="center"/>
              <w:textAlignment w:val="center"/>
              <w:rPr>
                <w:rFonts w:eastAsia="仿宋_GB2312" w:cs="Times New Roman"/>
              </w:rPr>
            </w:pPr>
            <w:r>
              <w:rPr>
                <w:rFonts w:hint="eastAsia" w:eastAsia="仿宋_GB2312" w:cs="Times New Roman"/>
              </w:rPr>
              <w:t>(Ancient Chinese)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C775AFF">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D13FE3A">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43F111E1">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12C3D0CE">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3C48BCC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96DE58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BD35A19">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02C3E6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D09A45">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C2642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BFDE3D1">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C3335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BBE519">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470328">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733C220">
            <w:pPr>
              <w:jc w:val="center"/>
              <w:rPr>
                <w:rFonts w:eastAsia="仿宋_GB2312" w:cs="Times New Roman"/>
              </w:rPr>
            </w:pPr>
            <w:r>
              <w:rPr>
                <w:rFonts w:eastAsia="仿宋_GB2312" w:cs="Times New Roman"/>
              </w:rPr>
              <w:t>B106332</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29DFED5">
            <w:pPr>
              <w:jc w:val="center"/>
              <w:rPr>
                <w:rFonts w:eastAsia="仿宋_GB2312" w:cs="Times New Roman"/>
              </w:rPr>
            </w:pPr>
          </w:p>
        </w:tc>
      </w:tr>
      <w:tr w14:paraId="7F3EA69D">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34E1257F">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4EBBA78E">
            <w:pPr>
              <w:widowControl/>
              <w:jc w:val="center"/>
              <w:textAlignment w:val="center"/>
              <w:rPr>
                <w:rFonts w:eastAsia="仿宋_GB2312" w:cs="Times New Roman"/>
              </w:rPr>
            </w:pPr>
            <w:r>
              <w:rPr>
                <w:rFonts w:hint="eastAsia" w:eastAsia="仿宋_GB2312" w:cs="Times New Roman"/>
              </w:rPr>
              <w:t>中国文学作品选读（双语）</w:t>
            </w:r>
          </w:p>
          <w:p w14:paraId="2FDFA704">
            <w:pPr>
              <w:widowControl/>
              <w:jc w:val="center"/>
              <w:textAlignment w:val="center"/>
              <w:rPr>
                <w:rFonts w:eastAsia="仿宋_GB2312" w:cs="Times New Roman"/>
              </w:rPr>
            </w:pPr>
            <w:r>
              <w:rPr>
                <w:rFonts w:hint="eastAsia" w:eastAsia="仿宋_GB2312" w:cs="Times New Roman"/>
              </w:rPr>
              <w:t>(Selected Readings of Chinese Literature)</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434BA46">
            <w:pPr>
              <w:jc w:val="center"/>
              <w:rPr>
                <w:rFonts w:eastAsia="仿宋_GB2312" w:cs="Times New Roman"/>
              </w:rPr>
            </w:pPr>
            <w:r>
              <w:rPr>
                <w:rFonts w:hint="eastAsia" w:eastAsia="仿宋_GB2312" w:cs="Times New Roman"/>
              </w:rPr>
              <w:t>2</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36F994CE">
            <w:pPr>
              <w:jc w:val="center"/>
              <w:rPr>
                <w:rFonts w:eastAsia="仿宋_GB2312" w:cs="Times New Roman"/>
              </w:rPr>
            </w:pPr>
            <w:r>
              <w:rPr>
                <w:rFonts w:hint="eastAsia" w:eastAsia="仿宋_GB2312" w:cs="Times New Roman"/>
              </w:rPr>
              <w:t>32</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6E80039">
            <w:pPr>
              <w:jc w:val="center"/>
              <w:rPr>
                <w:rFonts w:eastAsia="仿宋_GB2312" w:cs="Times New Roman"/>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7FDC0AC8">
            <w:pPr>
              <w:jc w:val="center"/>
              <w:rPr>
                <w:rFonts w:eastAsia="仿宋_GB2312" w:cs="Times New Roman"/>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5700307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64700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0EE545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99F0B5D">
            <w:pPr>
              <w:jc w:val="center"/>
              <w:rPr>
                <w:rFonts w:eastAsia="仿宋_GB2312" w:cs="Times New Roman"/>
              </w:rPr>
            </w:pPr>
            <w:r>
              <w:rPr>
                <w:rFonts w:hint="eastAsia" w:eastAsia="仿宋_GB2312" w:cs="Times New Roman"/>
              </w:rPr>
              <w:t>2</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3CE8B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F60279D">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58A5DB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32FAF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407FC7">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DC8811">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561B8DE">
            <w:pPr>
              <w:jc w:val="center"/>
              <w:rPr>
                <w:rFonts w:eastAsia="仿宋_GB2312" w:cs="Times New Roman"/>
              </w:rPr>
            </w:pPr>
            <w:r>
              <w:rPr>
                <w:rFonts w:eastAsia="仿宋_GB2312" w:cs="Times New Roman"/>
                <w:color w:val="000000"/>
                <w:kern w:val="0"/>
                <w:lang w:bidi="ar"/>
              </w:rPr>
              <w:t>B106604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8573748">
            <w:pPr>
              <w:jc w:val="center"/>
              <w:rPr>
                <w:rFonts w:eastAsia="仿宋_GB2312" w:cs="Times New Roman"/>
              </w:rPr>
            </w:pPr>
          </w:p>
        </w:tc>
      </w:tr>
      <w:tr w14:paraId="6B88C332">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bottom w:val="single" w:color="auto" w:sz="4" w:space="0"/>
              <w:right w:val="single" w:color="auto" w:sz="4" w:space="0"/>
            </w:tcBorders>
            <w:shd w:val="clear" w:color="auto" w:fill="auto"/>
            <w:vAlign w:val="center"/>
          </w:tcPr>
          <w:p w14:paraId="697EE80B">
            <w:pPr>
              <w:jc w:val="center"/>
              <w:rPr>
                <w:rFonts w:eastAsia="仿宋_GB2312" w:cs="Times New Roman"/>
                <w:b/>
                <w:bCs/>
              </w:rPr>
            </w:pPr>
          </w:p>
        </w:tc>
        <w:tc>
          <w:tcPr>
            <w:tcW w:w="3236" w:type="dxa"/>
            <w:tcBorders>
              <w:top w:val="single" w:color="auto" w:sz="4" w:space="0"/>
              <w:left w:val="single" w:color="auto" w:sz="4" w:space="0"/>
              <w:bottom w:val="single" w:color="auto" w:sz="4" w:space="0"/>
              <w:right w:val="single" w:color="auto" w:sz="4" w:space="0"/>
            </w:tcBorders>
            <w:shd w:val="clear" w:color="auto" w:fill="auto"/>
            <w:vAlign w:val="center"/>
          </w:tcPr>
          <w:p w14:paraId="2BEE51E2">
            <w:pPr>
              <w:widowControl/>
              <w:jc w:val="center"/>
              <w:textAlignment w:val="center"/>
              <w:rPr>
                <w:rFonts w:eastAsia="仿宋_GB2312" w:cs="Times New Roman"/>
                <w:b/>
                <w:bCs/>
                <w:kern w:val="0"/>
                <w:lang w:bidi="ar"/>
              </w:rPr>
            </w:pPr>
            <w:r>
              <w:rPr>
                <w:rFonts w:eastAsia="仿宋_GB2312" w:cs="Times New Roman"/>
                <w:b/>
                <w:bCs/>
                <w:kern w:val="0"/>
                <w:lang w:bidi="ar"/>
              </w:rPr>
              <w:t>小计</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D2EF766">
            <w:pPr>
              <w:jc w:val="center"/>
              <w:rPr>
                <w:rFonts w:eastAsia="仿宋_GB2312" w:cs="Times New Roman"/>
                <w:b/>
                <w:bCs/>
              </w:rPr>
            </w:pPr>
            <w:r>
              <w:rPr>
                <w:rFonts w:hint="eastAsia" w:eastAsia="仿宋_GB2312" w:cs="Times New Roman"/>
                <w:b/>
                <w:bCs/>
              </w:rPr>
              <w:t>55</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14:paraId="71F506EE">
            <w:pPr>
              <w:jc w:val="center"/>
              <w:rPr>
                <w:rFonts w:eastAsia="仿宋_GB2312" w:cs="Times New Roman"/>
                <w:b/>
                <w:bCs/>
              </w:rPr>
            </w:pPr>
            <w:r>
              <w:rPr>
                <w:rFonts w:hint="eastAsia" w:eastAsia="仿宋_GB2312" w:cs="Times New Roman"/>
                <w:b/>
                <w:bCs/>
              </w:rPr>
              <w:t>640</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BED91FF">
            <w:pPr>
              <w:jc w:val="center"/>
              <w:rPr>
                <w:rFonts w:eastAsia="仿宋_GB2312" w:cs="Times New Roman"/>
                <w:b/>
                <w:bCs/>
              </w:rPr>
            </w:pP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14:paraId="326DF42A">
            <w:pPr>
              <w:jc w:val="center"/>
              <w:rPr>
                <w:rFonts w:eastAsia="仿宋_GB2312" w:cs="Times New Roman"/>
                <w:b/>
                <w:bCs/>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14:paraId="77DE3E7B">
            <w:pPr>
              <w:jc w:val="center"/>
              <w:rPr>
                <w:rFonts w:eastAsia="仿宋_GB2312" w:cs="Times New Roman"/>
                <w:b/>
                <w:bCs/>
              </w:rPr>
            </w:pPr>
            <w:r>
              <w:rPr>
                <w:rFonts w:hint="eastAsia" w:eastAsia="仿宋_GB2312" w:cs="Times New Roman"/>
                <w:b/>
                <w:bCs/>
              </w:rPr>
              <w:t>480</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B69F899">
            <w:pPr>
              <w:jc w:val="center"/>
              <w:rPr>
                <w:rFonts w:eastAsia="仿宋_GB2312" w:cs="Times New Roman"/>
                <w:b/>
                <w:bCs/>
              </w:rPr>
            </w:pPr>
            <w:r>
              <w:rPr>
                <w:rFonts w:hint="eastAsia" w:eastAsia="仿宋_GB2312" w:cs="Times New Roman"/>
                <w:b/>
                <w:bCs/>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5E190FF">
            <w:pPr>
              <w:jc w:val="center"/>
              <w:rPr>
                <w:rFonts w:eastAsia="仿宋_GB2312" w:cs="Times New Roman"/>
                <w:b/>
                <w:bCs/>
              </w:rPr>
            </w:pPr>
            <w:r>
              <w:rPr>
                <w:rFonts w:hint="eastAsia" w:eastAsia="仿宋_GB2312" w:cs="Times New Roman"/>
                <w:b/>
                <w:bCs/>
              </w:rPr>
              <w:t>4</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9CEA9DA">
            <w:pPr>
              <w:jc w:val="center"/>
              <w:rPr>
                <w:rFonts w:eastAsia="仿宋_GB2312" w:cs="Times New Roman"/>
                <w:b/>
                <w:bCs/>
              </w:rPr>
            </w:pPr>
            <w:r>
              <w:rPr>
                <w:rFonts w:hint="eastAsia" w:eastAsia="仿宋_GB2312" w:cs="Times New Roman"/>
                <w:b/>
                <w:bCs/>
              </w:rPr>
              <w:t>4</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7DDFCB">
            <w:pPr>
              <w:jc w:val="center"/>
              <w:rPr>
                <w:rFonts w:eastAsia="仿宋_GB2312" w:cs="Times New Roman"/>
                <w:b/>
                <w:bCs/>
              </w:rPr>
            </w:pPr>
            <w:r>
              <w:rPr>
                <w:rFonts w:hint="eastAsia" w:eastAsia="仿宋_GB2312" w:cs="Times New Roman"/>
                <w:b/>
                <w:bCs/>
              </w:rPr>
              <w:t>6</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A6A57F6">
            <w:pPr>
              <w:jc w:val="center"/>
              <w:rPr>
                <w:rFonts w:eastAsia="仿宋_GB2312" w:cs="Times New Roman"/>
                <w:b/>
                <w:bCs/>
              </w:rPr>
            </w:pPr>
            <w:r>
              <w:rPr>
                <w:rFonts w:hint="eastAsia" w:eastAsia="仿宋_GB2312" w:cs="Times New Roman"/>
                <w:b/>
                <w:bCs/>
              </w:rPr>
              <w:t>1</w:t>
            </w:r>
            <w:r>
              <w:rPr>
                <w:rFonts w:eastAsia="仿宋_GB2312" w:cs="Times New Roman"/>
                <w:b/>
                <w:bCs/>
              </w:rPr>
              <w:t>6</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7DC7DB4">
            <w:pPr>
              <w:jc w:val="center"/>
              <w:rPr>
                <w:rFonts w:eastAsia="仿宋_GB2312" w:cs="Times New Roman"/>
                <w:b/>
                <w:bCs/>
              </w:rPr>
            </w:pPr>
            <w:r>
              <w:rPr>
                <w:rFonts w:hint="eastAsia" w:eastAsia="仿宋_GB2312" w:cs="Times New Roman"/>
                <w:b/>
                <w:bCs/>
              </w:rPr>
              <w:t>1</w:t>
            </w:r>
            <w:r>
              <w:rPr>
                <w:rFonts w:eastAsia="仿宋_GB2312" w:cs="Times New Roman"/>
                <w:b/>
                <w:bCs/>
              </w:rPr>
              <w:t>8</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FF8D49">
            <w:pPr>
              <w:jc w:val="center"/>
              <w:rPr>
                <w:rFonts w:eastAsia="仿宋_GB2312" w:cs="Times New Roman"/>
                <w:b/>
                <w:bCs/>
              </w:rPr>
            </w:pPr>
            <w:r>
              <w:rPr>
                <w:rFonts w:hint="eastAsia" w:eastAsia="仿宋_GB2312" w:cs="Times New Roman"/>
                <w:b/>
                <w:bCs/>
              </w:rPr>
              <w:t>6</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4A5CE2">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187E2B">
            <w:pPr>
              <w:jc w:val="center"/>
              <w:rPr>
                <w:rFonts w:eastAsia="仿宋_GB2312" w:cs="Times New Roman"/>
              </w:rPr>
            </w:pP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09C8886">
            <w:pPr>
              <w:jc w:val="center"/>
              <w:rPr>
                <w:rFonts w:eastAsia="仿宋_GB2312" w:cs="Times New Roman"/>
              </w:rPr>
            </w:pP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CA41EFD">
            <w:pPr>
              <w:jc w:val="center"/>
              <w:rPr>
                <w:rFonts w:eastAsia="仿宋_GB2312" w:cs="Times New Roman"/>
              </w:rPr>
            </w:pPr>
          </w:p>
        </w:tc>
      </w:tr>
      <w:tr w14:paraId="17146897">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vAlign w:val="center"/>
          </w:tcPr>
          <w:p w14:paraId="48491D2D">
            <w:pPr>
              <w:jc w:val="center"/>
              <w:rPr>
                <w:rFonts w:eastAsia="仿宋_GB2312" w:cs="Times New Roman"/>
                <w:b/>
                <w:bCs/>
              </w:rPr>
            </w:pPr>
          </w:p>
        </w:tc>
        <w:tc>
          <w:tcPr>
            <w:tcW w:w="319" w:type="dxa"/>
            <w:tcBorders>
              <w:top w:val="nil"/>
              <w:left w:val="nil"/>
              <w:bottom w:val="nil"/>
              <w:right w:val="nil"/>
            </w:tcBorders>
            <w:shd w:val="clear" w:color="auto" w:fill="auto"/>
            <w:vAlign w:val="center"/>
          </w:tcPr>
          <w:p w14:paraId="42122E6F">
            <w:pPr>
              <w:jc w:val="center"/>
              <w:rPr>
                <w:rFonts w:eastAsia="仿宋_GB2312" w:cs="Times New Roman"/>
                <w:b/>
                <w:bCs/>
              </w:rPr>
            </w:pPr>
          </w:p>
        </w:tc>
        <w:tc>
          <w:tcPr>
            <w:tcW w:w="12563" w:type="dxa"/>
            <w:gridSpan w:val="16"/>
            <w:tcBorders>
              <w:top w:val="nil"/>
              <w:left w:val="nil"/>
              <w:bottom w:val="nil"/>
              <w:right w:val="nil"/>
            </w:tcBorders>
            <w:shd w:val="clear" w:color="auto" w:fill="auto"/>
            <w:noWrap/>
            <w:vAlign w:val="center"/>
          </w:tcPr>
          <w:p w14:paraId="0D6E315C">
            <w:pPr>
              <w:widowControl/>
              <w:jc w:val="left"/>
              <w:textAlignment w:val="center"/>
              <w:rPr>
                <w:rFonts w:eastAsia="仿宋_GB2312" w:cs="Times New Roman"/>
              </w:rPr>
            </w:pPr>
            <w:r>
              <w:rPr>
                <w:rFonts w:hint="eastAsia" w:eastAsia="仿宋_GB2312" w:cs="Times New Roman"/>
                <w:b/>
                <w:bCs/>
              </w:rPr>
              <w:t>7</w:t>
            </w:r>
            <w:r>
              <w:rPr>
                <w:rFonts w:eastAsia="仿宋_GB2312" w:cs="Times New Roman"/>
                <w:b/>
                <w:bCs/>
                <w:kern w:val="0"/>
                <w:lang w:bidi="ar"/>
              </w:rPr>
              <w:t>．</w:t>
            </w:r>
            <w:r>
              <w:rPr>
                <w:rFonts w:hint="eastAsia" w:eastAsia="仿宋_GB2312" w:cs="Times New Roman"/>
                <w:b/>
                <w:bCs/>
              </w:rPr>
              <w:t>集中性实践环节</w:t>
            </w:r>
          </w:p>
        </w:tc>
        <w:tc>
          <w:tcPr>
            <w:tcW w:w="387" w:type="dxa"/>
            <w:gridSpan w:val="2"/>
            <w:tcBorders>
              <w:top w:val="nil"/>
              <w:left w:val="nil"/>
              <w:bottom w:val="nil"/>
              <w:right w:val="nil"/>
            </w:tcBorders>
            <w:shd w:val="clear" w:color="auto" w:fill="auto"/>
            <w:noWrap/>
            <w:vAlign w:val="center"/>
          </w:tcPr>
          <w:p w14:paraId="0742C9DA">
            <w:pPr>
              <w:widowControl/>
              <w:ind w:firstLine="420" w:firstLineChars="200"/>
              <w:jc w:val="left"/>
              <w:textAlignment w:val="center"/>
              <w:rPr>
                <w:rFonts w:eastAsia="仿宋_GB2312" w:cs="Times New Roman"/>
              </w:rPr>
            </w:pPr>
          </w:p>
        </w:tc>
        <w:tc>
          <w:tcPr>
            <w:tcW w:w="844" w:type="dxa"/>
            <w:tcBorders>
              <w:top w:val="nil"/>
              <w:left w:val="nil"/>
              <w:bottom w:val="nil"/>
              <w:right w:val="nil"/>
            </w:tcBorders>
            <w:shd w:val="clear" w:color="auto" w:fill="auto"/>
            <w:noWrap/>
            <w:vAlign w:val="center"/>
          </w:tcPr>
          <w:p w14:paraId="4DA06CAD">
            <w:pPr>
              <w:jc w:val="center"/>
              <w:rPr>
                <w:rFonts w:eastAsia="仿宋_GB2312" w:cs="Times New Roman"/>
              </w:rPr>
            </w:pPr>
          </w:p>
        </w:tc>
        <w:tc>
          <w:tcPr>
            <w:tcW w:w="802" w:type="dxa"/>
            <w:tcBorders>
              <w:top w:val="nil"/>
              <w:left w:val="nil"/>
              <w:bottom w:val="nil"/>
              <w:right w:val="nil"/>
            </w:tcBorders>
            <w:shd w:val="clear" w:color="auto" w:fill="auto"/>
            <w:vAlign w:val="center"/>
          </w:tcPr>
          <w:p w14:paraId="55263F71">
            <w:pPr>
              <w:jc w:val="center"/>
              <w:rPr>
                <w:rFonts w:eastAsia="仿宋_GB2312" w:cs="Times New Roman"/>
              </w:rPr>
            </w:pPr>
          </w:p>
        </w:tc>
      </w:tr>
      <w:tr w14:paraId="46413EEB">
        <w:tblPrEx>
          <w:tblCellMar>
            <w:top w:w="0" w:type="dxa"/>
            <w:left w:w="108" w:type="dxa"/>
            <w:bottom w:w="0" w:type="dxa"/>
            <w:right w:w="108" w:type="dxa"/>
          </w:tblCellMar>
        </w:tblPrEx>
        <w:trPr>
          <w:trHeight w:val="402" w:hRule="atLeast"/>
          <w:jc w:val="center"/>
        </w:trPr>
        <w:tc>
          <w:tcPr>
            <w:tcW w:w="501" w:type="dxa"/>
            <w:tcBorders>
              <w:top w:val="nil"/>
              <w:left w:val="nil"/>
              <w:bottom w:val="nil"/>
              <w:right w:val="nil"/>
            </w:tcBorders>
            <w:shd w:val="clear" w:color="auto" w:fill="auto"/>
            <w:vAlign w:val="center"/>
          </w:tcPr>
          <w:p w14:paraId="360CD91D">
            <w:pPr>
              <w:jc w:val="center"/>
              <w:rPr>
                <w:rFonts w:eastAsia="仿宋_GB2312" w:cs="Times New Roman"/>
                <w:b/>
                <w:bCs/>
              </w:rPr>
            </w:pPr>
          </w:p>
        </w:tc>
        <w:tc>
          <w:tcPr>
            <w:tcW w:w="319" w:type="dxa"/>
            <w:tcBorders>
              <w:top w:val="nil"/>
              <w:left w:val="nil"/>
              <w:bottom w:val="nil"/>
              <w:right w:val="nil"/>
            </w:tcBorders>
            <w:shd w:val="clear" w:color="auto" w:fill="auto"/>
            <w:vAlign w:val="center"/>
          </w:tcPr>
          <w:p w14:paraId="66292B50">
            <w:pPr>
              <w:jc w:val="center"/>
              <w:rPr>
                <w:rFonts w:eastAsia="仿宋_GB2312" w:cs="Times New Roman"/>
                <w:b/>
                <w:bCs/>
              </w:rPr>
            </w:pPr>
          </w:p>
        </w:tc>
        <w:tc>
          <w:tcPr>
            <w:tcW w:w="4854" w:type="dxa"/>
            <w:gridSpan w:val="3"/>
            <w:tcBorders>
              <w:top w:val="nil"/>
              <w:left w:val="nil"/>
              <w:bottom w:val="nil"/>
              <w:right w:val="nil"/>
            </w:tcBorders>
            <w:shd w:val="clear" w:color="auto" w:fill="auto"/>
            <w:noWrap/>
            <w:vAlign w:val="center"/>
          </w:tcPr>
          <w:p w14:paraId="4D2B1C6A">
            <w:pPr>
              <w:widowControl/>
              <w:jc w:val="left"/>
              <w:textAlignment w:val="center"/>
              <w:rPr>
                <w:rFonts w:eastAsia="仿宋_GB2312" w:cs="Times New Roman"/>
              </w:rPr>
            </w:pPr>
            <w:r>
              <w:rPr>
                <w:rFonts w:eastAsia="仿宋_GB2312" w:cs="Times New Roman"/>
                <w:kern w:val="0"/>
                <w:lang w:bidi="ar"/>
              </w:rPr>
              <w:t>最低要求学分：</w:t>
            </w:r>
            <w:r>
              <w:rPr>
                <w:rFonts w:hint="eastAsia" w:eastAsia="仿宋_GB2312" w:cs="Times New Roman"/>
                <w:kern w:val="0"/>
                <w:lang w:bidi="ar"/>
              </w:rPr>
              <w:t>22</w:t>
            </w:r>
          </w:p>
        </w:tc>
        <w:tc>
          <w:tcPr>
            <w:tcW w:w="760" w:type="dxa"/>
            <w:tcBorders>
              <w:top w:val="nil"/>
              <w:left w:val="nil"/>
              <w:bottom w:val="nil"/>
              <w:right w:val="nil"/>
            </w:tcBorders>
            <w:shd w:val="clear" w:color="auto" w:fill="auto"/>
            <w:vAlign w:val="center"/>
          </w:tcPr>
          <w:p w14:paraId="2136439A">
            <w:pPr>
              <w:jc w:val="center"/>
              <w:rPr>
                <w:rFonts w:eastAsia="仿宋_GB2312" w:cs="Times New Roman"/>
              </w:rPr>
            </w:pPr>
          </w:p>
        </w:tc>
        <w:tc>
          <w:tcPr>
            <w:tcW w:w="714" w:type="dxa"/>
            <w:tcBorders>
              <w:top w:val="nil"/>
              <w:left w:val="nil"/>
              <w:bottom w:val="nil"/>
              <w:right w:val="nil"/>
            </w:tcBorders>
            <w:shd w:val="clear" w:color="auto" w:fill="auto"/>
            <w:vAlign w:val="center"/>
          </w:tcPr>
          <w:p w14:paraId="306FD97A">
            <w:pPr>
              <w:jc w:val="center"/>
              <w:rPr>
                <w:rFonts w:eastAsia="仿宋_GB2312" w:cs="Times New Roman"/>
              </w:rPr>
            </w:pPr>
          </w:p>
        </w:tc>
        <w:tc>
          <w:tcPr>
            <w:tcW w:w="638" w:type="dxa"/>
            <w:tcBorders>
              <w:top w:val="nil"/>
              <w:left w:val="nil"/>
              <w:bottom w:val="nil"/>
              <w:right w:val="nil"/>
            </w:tcBorders>
            <w:shd w:val="clear" w:color="auto" w:fill="auto"/>
            <w:vAlign w:val="center"/>
          </w:tcPr>
          <w:p w14:paraId="38DCA310">
            <w:pPr>
              <w:jc w:val="center"/>
              <w:rPr>
                <w:rFonts w:eastAsia="仿宋_GB2312" w:cs="Times New Roman"/>
              </w:rPr>
            </w:pPr>
          </w:p>
        </w:tc>
        <w:tc>
          <w:tcPr>
            <w:tcW w:w="574" w:type="dxa"/>
            <w:tcBorders>
              <w:top w:val="nil"/>
              <w:left w:val="nil"/>
              <w:bottom w:val="nil"/>
              <w:right w:val="nil"/>
            </w:tcBorders>
            <w:shd w:val="clear" w:color="auto" w:fill="auto"/>
            <w:vAlign w:val="center"/>
          </w:tcPr>
          <w:p w14:paraId="2FC524E4">
            <w:pPr>
              <w:jc w:val="center"/>
              <w:rPr>
                <w:rFonts w:eastAsia="仿宋_GB2312" w:cs="Times New Roman"/>
              </w:rPr>
            </w:pPr>
          </w:p>
        </w:tc>
        <w:tc>
          <w:tcPr>
            <w:tcW w:w="574" w:type="dxa"/>
            <w:tcBorders>
              <w:top w:val="nil"/>
              <w:left w:val="nil"/>
              <w:bottom w:val="nil"/>
              <w:right w:val="nil"/>
            </w:tcBorders>
            <w:shd w:val="clear" w:color="auto" w:fill="auto"/>
            <w:vAlign w:val="center"/>
          </w:tcPr>
          <w:p w14:paraId="6E85DFB3">
            <w:pPr>
              <w:jc w:val="center"/>
              <w:rPr>
                <w:rFonts w:eastAsia="仿宋_GB2312" w:cs="Times New Roman"/>
              </w:rPr>
            </w:pPr>
          </w:p>
        </w:tc>
        <w:tc>
          <w:tcPr>
            <w:tcW w:w="574" w:type="dxa"/>
            <w:tcBorders>
              <w:top w:val="nil"/>
              <w:left w:val="nil"/>
              <w:bottom w:val="nil"/>
              <w:right w:val="nil"/>
            </w:tcBorders>
            <w:shd w:val="clear" w:color="auto" w:fill="auto"/>
            <w:vAlign w:val="center"/>
          </w:tcPr>
          <w:p w14:paraId="25B23B82">
            <w:pPr>
              <w:jc w:val="center"/>
              <w:rPr>
                <w:rFonts w:eastAsia="仿宋_GB2312" w:cs="Times New Roman"/>
              </w:rPr>
            </w:pPr>
          </w:p>
        </w:tc>
        <w:tc>
          <w:tcPr>
            <w:tcW w:w="574" w:type="dxa"/>
            <w:tcBorders>
              <w:top w:val="nil"/>
              <w:left w:val="nil"/>
              <w:bottom w:val="nil"/>
              <w:right w:val="nil"/>
            </w:tcBorders>
            <w:shd w:val="clear" w:color="auto" w:fill="auto"/>
            <w:noWrap/>
            <w:vAlign w:val="center"/>
          </w:tcPr>
          <w:p w14:paraId="30C3E7FF">
            <w:pPr>
              <w:jc w:val="center"/>
              <w:rPr>
                <w:rFonts w:eastAsia="仿宋_GB2312" w:cs="Times New Roman"/>
              </w:rPr>
            </w:pPr>
          </w:p>
        </w:tc>
        <w:tc>
          <w:tcPr>
            <w:tcW w:w="574" w:type="dxa"/>
            <w:tcBorders>
              <w:top w:val="nil"/>
              <w:left w:val="nil"/>
              <w:bottom w:val="nil"/>
              <w:right w:val="nil"/>
            </w:tcBorders>
            <w:shd w:val="clear" w:color="auto" w:fill="auto"/>
            <w:vAlign w:val="center"/>
          </w:tcPr>
          <w:p w14:paraId="4D614779">
            <w:pPr>
              <w:jc w:val="center"/>
              <w:rPr>
                <w:rFonts w:eastAsia="仿宋_GB2312" w:cs="Times New Roman"/>
              </w:rPr>
            </w:pPr>
          </w:p>
        </w:tc>
        <w:tc>
          <w:tcPr>
            <w:tcW w:w="574" w:type="dxa"/>
            <w:tcBorders>
              <w:top w:val="nil"/>
              <w:left w:val="nil"/>
              <w:bottom w:val="nil"/>
              <w:right w:val="nil"/>
            </w:tcBorders>
            <w:shd w:val="clear" w:color="auto" w:fill="auto"/>
            <w:vAlign w:val="center"/>
          </w:tcPr>
          <w:p w14:paraId="09BBFE68">
            <w:pPr>
              <w:jc w:val="center"/>
              <w:rPr>
                <w:rFonts w:eastAsia="仿宋_GB2312" w:cs="Times New Roman"/>
              </w:rPr>
            </w:pPr>
          </w:p>
        </w:tc>
        <w:tc>
          <w:tcPr>
            <w:tcW w:w="574" w:type="dxa"/>
            <w:tcBorders>
              <w:top w:val="nil"/>
              <w:left w:val="nil"/>
              <w:bottom w:val="nil"/>
              <w:right w:val="nil"/>
            </w:tcBorders>
            <w:shd w:val="clear" w:color="auto" w:fill="auto"/>
            <w:noWrap/>
            <w:vAlign w:val="center"/>
          </w:tcPr>
          <w:p w14:paraId="464F19AB">
            <w:pPr>
              <w:jc w:val="center"/>
              <w:rPr>
                <w:rFonts w:eastAsia="仿宋_GB2312" w:cs="Times New Roman"/>
              </w:rPr>
            </w:pPr>
          </w:p>
        </w:tc>
        <w:tc>
          <w:tcPr>
            <w:tcW w:w="574" w:type="dxa"/>
            <w:tcBorders>
              <w:top w:val="nil"/>
              <w:left w:val="nil"/>
              <w:bottom w:val="nil"/>
              <w:right w:val="nil"/>
            </w:tcBorders>
            <w:shd w:val="clear" w:color="auto" w:fill="auto"/>
            <w:noWrap/>
            <w:vAlign w:val="center"/>
          </w:tcPr>
          <w:p w14:paraId="7A81317D">
            <w:pPr>
              <w:jc w:val="center"/>
              <w:rPr>
                <w:rFonts w:eastAsia="仿宋_GB2312" w:cs="Times New Roman"/>
              </w:rPr>
            </w:pPr>
          </w:p>
        </w:tc>
        <w:tc>
          <w:tcPr>
            <w:tcW w:w="765" w:type="dxa"/>
            <w:tcBorders>
              <w:top w:val="nil"/>
              <w:left w:val="nil"/>
              <w:bottom w:val="nil"/>
              <w:right w:val="nil"/>
            </w:tcBorders>
            <w:shd w:val="clear" w:color="auto" w:fill="auto"/>
            <w:vAlign w:val="center"/>
          </w:tcPr>
          <w:p w14:paraId="0D673B2B">
            <w:pPr>
              <w:jc w:val="center"/>
              <w:rPr>
                <w:rFonts w:eastAsia="仿宋_GB2312" w:cs="Times New Roman"/>
              </w:rPr>
            </w:pPr>
          </w:p>
        </w:tc>
        <w:tc>
          <w:tcPr>
            <w:tcW w:w="240" w:type="dxa"/>
            <w:tcBorders>
              <w:top w:val="nil"/>
              <w:left w:val="nil"/>
              <w:bottom w:val="nil"/>
              <w:right w:val="nil"/>
            </w:tcBorders>
            <w:shd w:val="clear" w:color="auto" w:fill="auto"/>
            <w:vAlign w:val="center"/>
          </w:tcPr>
          <w:p w14:paraId="4E023880">
            <w:pPr>
              <w:jc w:val="center"/>
              <w:rPr>
                <w:rFonts w:eastAsia="仿宋_GB2312" w:cs="Times New Roman"/>
              </w:rPr>
            </w:pPr>
          </w:p>
        </w:tc>
        <w:tc>
          <w:tcPr>
            <w:tcW w:w="387" w:type="dxa"/>
            <w:gridSpan w:val="2"/>
            <w:tcBorders>
              <w:top w:val="nil"/>
              <w:left w:val="nil"/>
              <w:bottom w:val="nil"/>
              <w:right w:val="nil"/>
            </w:tcBorders>
            <w:shd w:val="clear" w:color="auto" w:fill="auto"/>
            <w:noWrap/>
            <w:vAlign w:val="center"/>
          </w:tcPr>
          <w:p w14:paraId="473E0357">
            <w:pPr>
              <w:jc w:val="center"/>
              <w:rPr>
                <w:rFonts w:eastAsia="仿宋_GB2312" w:cs="Times New Roman"/>
              </w:rPr>
            </w:pPr>
          </w:p>
        </w:tc>
        <w:tc>
          <w:tcPr>
            <w:tcW w:w="844" w:type="dxa"/>
            <w:tcBorders>
              <w:top w:val="nil"/>
              <w:left w:val="nil"/>
              <w:bottom w:val="nil"/>
              <w:right w:val="nil"/>
            </w:tcBorders>
            <w:shd w:val="clear" w:color="auto" w:fill="auto"/>
            <w:noWrap/>
            <w:vAlign w:val="center"/>
          </w:tcPr>
          <w:p w14:paraId="3F624FD0">
            <w:pPr>
              <w:jc w:val="center"/>
              <w:rPr>
                <w:rFonts w:eastAsia="仿宋_GB2312" w:cs="Times New Roman"/>
              </w:rPr>
            </w:pPr>
          </w:p>
        </w:tc>
        <w:tc>
          <w:tcPr>
            <w:tcW w:w="802" w:type="dxa"/>
            <w:tcBorders>
              <w:top w:val="nil"/>
              <w:left w:val="nil"/>
              <w:bottom w:val="nil"/>
              <w:right w:val="nil"/>
            </w:tcBorders>
            <w:shd w:val="clear" w:color="auto" w:fill="auto"/>
            <w:vAlign w:val="center"/>
          </w:tcPr>
          <w:p w14:paraId="4A5AC0B7">
            <w:pPr>
              <w:jc w:val="center"/>
              <w:rPr>
                <w:rFonts w:eastAsia="仿宋_GB2312" w:cs="Times New Roman"/>
              </w:rPr>
            </w:pPr>
          </w:p>
        </w:tc>
      </w:tr>
      <w:tr w14:paraId="08035369">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6240B0">
            <w:pPr>
              <w:widowControl/>
              <w:jc w:val="center"/>
              <w:textAlignment w:val="center"/>
              <w:rPr>
                <w:rFonts w:eastAsia="仿宋_GB2312" w:cs="Times New Roman"/>
                <w:b/>
                <w:bCs/>
                <w:kern w:val="0"/>
                <w:lang w:bidi="ar"/>
              </w:rPr>
            </w:pPr>
            <w:r>
              <w:rPr>
                <w:rFonts w:eastAsia="仿宋_GB2312" w:cs="Times New Roman"/>
                <w:b/>
                <w:bCs/>
                <w:kern w:val="0"/>
                <w:lang w:bidi="ar"/>
              </w:rPr>
              <w:t>修</w:t>
            </w:r>
            <w:r>
              <w:rPr>
                <w:rFonts w:hint="eastAsia" w:eastAsia="仿宋_GB2312" w:cs="Times New Roman"/>
                <w:b/>
                <w:bCs/>
                <w:kern w:val="0"/>
                <w:lang w:bidi="ar"/>
              </w:rPr>
              <w:t>读</w:t>
            </w:r>
          </w:p>
          <w:p w14:paraId="48807676">
            <w:pPr>
              <w:widowControl/>
              <w:jc w:val="center"/>
              <w:textAlignment w:val="center"/>
              <w:rPr>
                <w:rFonts w:eastAsia="仿宋_GB2312" w:cs="Times New Roman"/>
                <w:b/>
                <w:bCs/>
              </w:rPr>
            </w:pPr>
            <w:r>
              <w:rPr>
                <w:rFonts w:eastAsia="仿宋_GB2312" w:cs="Times New Roman"/>
                <w:b/>
                <w:bCs/>
                <w:kern w:val="0"/>
                <w:lang w:bidi="ar"/>
              </w:rPr>
              <w:t>要求</w:t>
            </w:r>
          </w:p>
        </w:tc>
        <w:tc>
          <w:tcPr>
            <w:tcW w:w="406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095065">
            <w:pPr>
              <w:widowControl/>
              <w:jc w:val="center"/>
              <w:textAlignment w:val="center"/>
              <w:rPr>
                <w:rFonts w:eastAsia="仿宋_GB2312" w:cs="Times New Roman"/>
                <w:b/>
                <w:bCs/>
              </w:rPr>
            </w:pPr>
            <w:r>
              <w:rPr>
                <w:rFonts w:hint="eastAsia" w:eastAsia="仿宋_GB2312" w:cs="Times New Roman"/>
                <w:b/>
                <w:bCs/>
                <w:kern w:val="0"/>
                <w:lang w:bidi="ar"/>
              </w:rPr>
              <w:t>集中</w:t>
            </w:r>
            <w:r>
              <w:rPr>
                <w:rFonts w:eastAsia="仿宋_GB2312" w:cs="Times New Roman"/>
                <w:b/>
                <w:bCs/>
                <w:kern w:val="0"/>
                <w:lang w:bidi="ar"/>
              </w:rPr>
              <w:t>实践环节名称</w:t>
            </w:r>
          </w:p>
        </w:tc>
        <w:tc>
          <w:tcPr>
            <w:tcW w:w="15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7D9344">
            <w:pPr>
              <w:widowControl/>
              <w:jc w:val="center"/>
              <w:textAlignment w:val="center"/>
              <w:rPr>
                <w:rFonts w:eastAsia="仿宋_GB2312" w:cs="Times New Roman"/>
                <w:b/>
                <w:bCs/>
              </w:rPr>
            </w:pPr>
            <w:r>
              <w:rPr>
                <w:rFonts w:eastAsia="仿宋_GB2312" w:cs="Times New Roman"/>
                <w:b/>
                <w:bCs/>
                <w:kern w:val="0"/>
                <w:lang w:bidi="ar"/>
              </w:rPr>
              <w:t>学分</w:t>
            </w:r>
          </w:p>
        </w:tc>
        <w:tc>
          <w:tcPr>
            <w:tcW w:w="135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E12E78">
            <w:pPr>
              <w:widowControl/>
              <w:jc w:val="center"/>
              <w:textAlignment w:val="center"/>
              <w:rPr>
                <w:rFonts w:eastAsia="仿宋_GB2312" w:cs="Times New Roman"/>
                <w:b/>
                <w:bCs/>
              </w:rPr>
            </w:pPr>
            <w:r>
              <w:rPr>
                <w:rFonts w:eastAsia="仿宋_GB2312" w:cs="Times New Roman"/>
                <w:b/>
                <w:bCs/>
                <w:kern w:val="0"/>
                <w:lang w:bidi="ar"/>
              </w:rPr>
              <w:t>周数</w:t>
            </w:r>
          </w:p>
        </w:tc>
        <w:tc>
          <w:tcPr>
            <w:tcW w:w="459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CF2C0A6">
            <w:pPr>
              <w:widowControl/>
              <w:jc w:val="center"/>
              <w:textAlignment w:val="center"/>
              <w:rPr>
                <w:rFonts w:eastAsia="仿宋_GB2312" w:cs="Times New Roman"/>
                <w:b/>
                <w:bCs/>
              </w:rPr>
            </w:pPr>
            <w:r>
              <w:rPr>
                <w:rFonts w:eastAsia="仿宋_GB2312" w:cs="Times New Roman"/>
                <w:b/>
                <w:bCs/>
                <w:kern w:val="0"/>
                <w:lang w:bidi="ar"/>
              </w:rPr>
              <w:t>学年、学期、学分</w:t>
            </w:r>
          </w:p>
        </w:tc>
        <w:tc>
          <w:tcPr>
            <w:tcW w:w="10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C57B0D">
            <w:pPr>
              <w:widowControl/>
              <w:jc w:val="center"/>
              <w:textAlignment w:val="center"/>
              <w:rPr>
                <w:rFonts w:eastAsia="仿宋_GB2312" w:cs="Times New Roman"/>
                <w:b/>
                <w:bCs/>
              </w:rPr>
            </w:pPr>
            <w:r>
              <w:rPr>
                <w:rFonts w:eastAsia="仿宋_GB2312" w:cs="Times New Roman"/>
                <w:b/>
                <w:bCs/>
                <w:kern w:val="0"/>
                <w:lang w:bidi="ar"/>
              </w:rPr>
              <w:t>考核  方式</w:t>
            </w:r>
          </w:p>
        </w:tc>
        <w:tc>
          <w:tcPr>
            <w:tcW w:w="12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3F7626">
            <w:pPr>
              <w:widowControl/>
              <w:jc w:val="center"/>
              <w:textAlignment w:val="center"/>
              <w:rPr>
                <w:rFonts w:eastAsia="仿宋_GB2312" w:cs="Times New Roman"/>
                <w:b/>
                <w:bCs/>
              </w:rPr>
            </w:pPr>
            <w:r>
              <w:rPr>
                <w:rFonts w:eastAsia="仿宋_GB2312" w:cs="Times New Roman"/>
                <w:b/>
                <w:bCs/>
                <w:kern w:val="0"/>
                <w:lang w:bidi="ar"/>
              </w:rPr>
              <w:t>课程编码</w:t>
            </w:r>
          </w:p>
        </w:tc>
        <w:tc>
          <w:tcPr>
            <w:tcW w:w="80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19CD67">
            <w:pPr>
              <w:widowControl/>
              <w:jc w:val="center"/>
              <w:textAlignment w:val="center"/>
              <w:rPr>
                <w:rFonts w:eastAsia="仿宋_GB2312" w:cs="Times New Roman"/>
                <w:b/>
                <w:bCs/>
              </w:rPr>
            </w:pPr>
            <w:r>
              <w:rPr>
                <w:rFonts w:eastAsia="仿宋_GB2312" w:cs="Times New Roman"/>
                <w:b/>
                <w:bCs/>
                <w:kern w:val="0"/>
                <w:lang w:bidi="ar"/>
              </w:rPr>
              <w:t>备注</w:t>
            </w:r>
          </w:p>
        </w:tc>
      </w:tr>
      <w:tr w14:paraId="6AB6DBAE">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71F10B">
            <w:pPr>
              <w:jc w:val="center"/>
              <w:rPr>
                <w:rFonts w:eastAsia="仿宋_GB2312" w:cs="Times New Roman"/>
                <w:b/>
                <w:bCs/>
              </w:rPr>
            </w:pPr>
          </w:p>
        </w:tc>
        <w:tc>
          <w:tcPr>
            <w:tcW w:w="4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E97789">
            <w:pPr>
              <w:jc w:val="center"/>
              <w:rPr>
                <w:rFonts w:eastAsia="仿宋_GB2312" w:cs="Times New Roman"/>
                <w:b/>
                <w:bCs/>
              </w:rPr>
            </w:pPr>
          </w:p>
        </w:tc>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56CBB6">
            <w:pPr>
              <w:jc w:val="center"/>
              <w:rPr>
                <w:rFonts w:eastAsia="仿宋_GB2312" w:cs="Times New Roman"/>
                <w:b/>
                <w:bCs/>
              </w:rPr>
            </w:pPr>
          </w:p>
        </w:tc>
        <w:tc>
          <w:tcPr>
            <w:tcW w:w="13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ADA617">
            <w:pPr>
              <w:jc w:val="center"/>
              <w:rPr>
                <w:rFonts w:eastAsia="仿宋_GB2312" w:cs="Times New Roman"/>
                <w:b/>
                <w:bCs/>
              </w:rPr>
            </w:pP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7E4E7F">
            <w:pPr>
              <w:widowControl/>
              <w:jc w:val="center"/>
              <w:textAlignment w:val="center"/>
              <w:rPr>
                <w:rFonts w:eastAsia="仿宋_GB2312" w:cs="Times New Roman"/>
                <w:b/>
                <w:bCs/>
              </w:rPr>
            </w:pPr>
            <w:r>
              <w:rPr>
                <w:rFonts w:eastAsia="仿宋_GB2312" w:cs="Times New Roman"/>
                <w:b/>
                <w:bCs/>
                <w:kern w:val="0"/>
                <w:lang w:bidi="ar"/>
              </w:rPr>
              <w:t>一</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F073FA">
            <w:pPr>
              <w:widowControl/>
              <w:jc w:val="center"/>
              <w:textAlignment w:val="center"/>
              <w:rPr>
                <w:rFonts w:eastAsia="仿宋_GB2312" w:cs="Times New Roman"/>
                <w:b/>
                <w:bCs/>
              </w:rPr>
            </w:pPr>
            <w:r>
              <w:rPr>
                <w:rFonts w:eastAsia="仿宋_GB2312" w:cs="Times New Roman"/>
                <w:b/>
                <w:bCs/>
                <w:kern w:val="0"/>
                <w:lang w:bidi="ar"/>
              </w:rPr>
              <w:t>二</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C5C4B3">
            <w:pPr>
              <w:widowControl/>
              <w:jc w:val="center"/>
              <w:textAlignment w:val="center"/>
              <w:rPr>
                <w:rFonts w:eastAsia="仿宋_GB2312" w:cs="Times New Roman"/>
                <w:b/>
                <w:bCs/>
              </w:rPr>
            </w:pPr>
            <w:r>
              <w:rPr>
                <w:rFonts w:eastAsia="仿宋_GB2312" w:cs="Times New Roman"/>
                <w:b/>
                <w:bCs/>
                <w:kern w:val="0"/>
                <w:lang w:bidi="ar"/>
              </w:rPr>
              <w:t>三</w:t>
            </w:r>
          </w:p>
        </w:tc>
        <w:tc>
          <w:tcPr>
            <w:tcW w:w="11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101FF7">
            <w:pPr>
              <w:widowControl/>
              <w:jc w:val="center"/>
              <w:textAlignment w:val="center"/>
              <w:rPr>
                <w:rFonts w:eastAsia="仿宋_GB2312" w:cs="Times New Roman"/>
                <w:b/>
                <w:bCs/>
              </w:rPr>
            </w:pPr>
            <w:r>
              <w:rPr>
                <w:rFonts w:eastAsia="仿宋_GB2312" w:cs="Times New Roman"/>
                <w:b/>
                <w:bCs/>
                <w:kern w:val="0"/>
                <w:lang w:bidi="ar"/>
              </w:rPr>
              <w:t>四</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108C32">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C6B544">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A2FF2A">
            <w:pPr>
              <w:jc w:val="center"/>
              <w:rPr>
                <w:rFonts w:eastAsia="仿宋_GB2312" w:cs="Times New Roman"/>
                <w:b/>
                <w:bCs/>
              </w:rPr>
            </w:pPr>
          </w:p>
        </w:tc>
      </w:tr>
      <w:tr w14:paraId="1B3AE4BB">
        <w:tblPrEx>
          <w:tblCellMar>
            <w:top w:w="0" w:type="dxa"/>
            <w:left w:w="108" w:type="dxa"/>
            <w:bottom w:w="0" w:type="dxa"/>
            <w:right w:w="108" w:type="dxa"/>
          </w:tblCellMar>
        </w:tblPrEx>
        <w:trPr>
          <w:trHeight w:val="360"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53A9CD">
            <w:pPr>
              <w:jc w:val="center"/>
              <w:rPr>
                <w:rFonts w:eastAsia="仿宋_GB2312" w:cs="Times New Roman"/>
                <w:b/>
                <w:bCs/>
              </w:rPr>
            </w:pPr>
          </w:p>
        </w:tc>
        <w:tc>
          <w:tcPr>
            <w:tcW w:w="4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803625">
            <w:pPr>
              <w:jc w:val="center"/>
              <w:rPr>
                <w:rFonts w:eastAsia="仿宋_GB2312" w:cs="Times New Roman"/>
                <w:b/>
                <w:bCs/>
              </w:rPr>
            </w:pPr>
          </w:p>
        </w:tc>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914EEF">
            <w:pPr>
              <w:jc w:val="center"/>
              <w:rPr>
                <w:rFonts w:eastAsia="仿宋_GB2312" w:cs="Times New Roman"/>
                <w:b/>
                <w:bCs/>
              </w:rPr>
            </w:pPr>
          </w:p>
        </w:tc>
        <w:tc>
          <w:tcPr>
            <w:tcW w:w="13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803C7B">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3CAFAB2">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36F152B">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2659733">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AD9E120">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4EAAC05">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6F0C1B4">
            <w:pPr>
              <w:widowControl/>
              <w:jc w:val="center"/>
              <w:textAlignment w:val="center"/>
              <w:rPr>
                <w:rFonts w:eastAsia="仿宋_GB2312" w:cs="Times New Roman"/>
                <w:b/>
                <w:bCs/>
              </w:rPr>
            </w:pPr>
            <w:r>
              <w:rPr>
                <w:rFonts w:eastAsia="仿宋_GB2312" w:cs="Times New Roman"/>
                <w:b/>
                <w:bCs/>
                <w:kern w:val="0"/>
                <w:lang w:bidi="ar"/>
              </w:rPr>
              <w:t>春</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4834193">
            <w:pPr>
              <w:widowControl/>
              <w:jc w:val="center"/>
              <w:textAlignment w:val="center"/>
              <w:rPr>
                <w:rFonts w:eastAsia="仿宋_GB2312" w:cs="Times New Roman"/>
                <w:b/>
                <w:bCs/>
              </w:rPr>
            </w:pPr>
            <w:r>
              <w:rPr>
                <w:rFonts w:eastAsia="仿宋_GB2312" w:cs="Times New Roman"/>
                <w:b/>
                <w:bCs/>
                <w:kern w:val="0"/>
                <w:lang w:bidi="ar"/>
              </w:rPr>
              <w:t>秋</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6B234BD">
            <w:pPr>
              <w:widowControl/>
              <w:jc w:val="center"/>
              <w:textAlignment w:val="center"/>
              <w:rPr>
                <w:rFonts w:eastAsia="仿宋_GB2312" w:cs="Times New Roman"/>
                <w:b/>
                <w:bCs/>
              </w:rPr>
            </w:pPr>
            <w:r>
              <w:rPr>
                <w:rFonts w:eastAsia="仿宋_GB2312" w:cs="Times New Roman"/>
                <w:b/>
                <w:bCs/>
                <w:kern w:val="0"/>
                <w:lang w:bidi="ar"/>
              </w:rPr>
              <w:t>春</w:t>
            </w:r>
          </w:p>
        </w:tc>
        <w:tc>
          <w:tcPr>
            <w:tcW w:w="100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F7F457">
            <w:pPr>
              <w:jc w:val="center"/>
              <w:rPr>
                <w:rFonts w:eastAsia="仿宋_GB2312" w:cs="Times New Roman"/>
                <w:b/>
                <w:bCs/>
              </w:rPr>
            </w:pPr>
          </w:p>
        </w:tc>
        <w:tc>
          <w:tcPr>
            <w:tcW w:w="1231"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A9935E">
            <w:pPr>
              <w:jc w:val="center"/>
              <w:rPr>
                <w:rFonts w:eastAsia="仿宋_GB2312" w:cs="Times New Roman"/>
                <w:b/>
                <w:bCs/>
              </w:rPr>
            </w:pPr>
          </w:p>
        </w:tc>
        <w:tc>
          <w:tcPr>
            <w:tcW w:w="8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16BFCB">
            <w:pPr>
              <w:jc w:val="center"/>
              <w:rPr>
                <w:rFonts w:eastAsia="仿宋_GB2312" w:cs="Times New Roman"/>
                <w:b/>
                <w:bCs/>
              </w:rPr>
            </w:pPr>
          </w:p>
        </w:tc>
      </w:tr>
      <w:tr w14:paraId="56908C3E">
        <w:tblPrEx>
          <w:tblCellMar>
            <w:top w:w="0" w:type="dxa"/>
            <w:left w:w="108" w:type="dxa"/>
            <w:bottom w:w="0" w:type="dxa"/>
            <w:right w:w="108" w:type="dxa"/>
          </w:tblCellMar>
        </w:tblPrEx>
        <w:trPr>
          <w:trHeight w:val="360" w:hRule="atLeast"/>
          <w:jc w:val="center"/>
        </w:trPr>
        <w:tc>
          <w:tcPr>
            <w:tcW w:w="8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9DBEB5">
            <w:pPr>
              <w:jc w:val="center"/>
              <w:rPr>
                <w:rFonts w:eastAsia="仿宋_GB2312" w:cs="Times New Roman"/>
                <w:b/>
                <w:bCs/>
              </w:rPr>
            </w:pPr>
            <w:r>
              <w:rPr>
                <w:rFonts w:hint="eastAsia" w:eastAsia="仿宋_GB2312" w:cs="Times New Roman"/>
                <w:b/>
                <w:bCs/>
              </w:rPr>
              <w:t>必修</w:t>
            </w: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3FB3B7">
            <w:pPr>
              <w:widowControl/>
              <w:jc w:val="center"/>
              <w:textAlignment w:val="center"/>
              <w:rPr>
                <w:rFonts w:eastAsia="仿宋_GB2312" w:cs="Times New Roman"/>
                <w:kern w:val="0"/>
                <w:lang w:bidi="ar"/>
              </w:rPr>
            </w:pPr>
            <w:r>
              <w:rPr>
                <w:rFonts w:eastAsia="仿宋_GB2312" w:cs="Times New Roman"/>
                <w:kern w:val="0"/>
                <w:lang w:bidi="ar"/>
              </w:rPr>
              <w:t>军事</w:t>
            </w:r>
            <w:r>
              <w:rPr>
                <w:rFonts w:hint="eastAsia" w:eastAsia="仿宋_GB2312" w:cs="Times New Roman"/>
                <w:kern w:val="0"/>
                <w:lang w:bidi="ar"/>
              </w:rPr>
              <w:t>技能</w:t>
            </w:r>
          </w:p>
          <w:p w14:paraId="37F2EF7D">
            <w:pPr>
              <w:widowControl/>
              <w:jc w:val="center"/>
              <w:textAlignment w:val="center"/>
              <w:rPr>
                <w:rFonts w:eastAsia="仿宋_GB2312" w:cs="Times New Roman"/>
              </w:rPr>
            </w:pPr>
            <w:r>
              <w:rPr>
                <w:rFonts w:hint="eastAsia" w:eastAsia="仿宋_GB2312" w:cs="Times New Roman"/>
                <w:kern w:val="0"/>
                <w:lang w:bidi="ar"/>
              </w:rPr>
              <w:t>(Military Skills)</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C7A932">
            <w:pPr>
              <w:widowControl/>
              <w:jc w:val="center"/>
              <w:textAlignment w:val="center"/>
              <w:rPr>
                <w:rFonts w:eastAsia="仿宋_GB2312" w:cs="Times New Roman"/>
              </w:rPr>
            </w:pPr>
            <w:r>
              <w:rPr>
                <w:rFonts w:eastAsia="仿宋_GB2312" w:cs="Times New Roman"/>
                <w:kern w:val="0"/>
                <w:lang w:bidi="ar"/>
              </w:rPr>
              <w:t>2</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A75889">
            <w:pPr>
              <w:widowControl/>
              <w:jc w:val="center"/>
              <w:textAlignment w:val="center"/>
              <w:rPr>
                <w:rFonts w:eastAsia="仿宋_GB2312" w:cs="Times New Roman"/>
              </w:rPr>
            </w:pPr>
            <w:r>
              <w:rPr>
                <w:rFonts w:eastAsia="仿宋_GB2312" w:cs="Times New Roman"/>
                <w:kern w:val="0"/>
                <w:lang w:bidi="ar"/>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632BE20">
            <w:pPr>
              <w:widowControl/>
              <w:jc w:val="center"/>
              <w:textAlignment w:val="center"/>
              <w:rPr>
                <w:rFonts w:eastAsia="仿宋_GB2312" w:cs="Times New Roman"/>
              </w:rPr>
            </w:pPr>
            <w:r>
              <w:rPr>
                <w:rFonts w:eastAsia="仿宋_GB2312" w:cs="Times New Roman"/>
                <w:kern w:val="0"/>
                <w:lang w:bidi="ar"/>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41D4AA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605D62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CBE727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5F3D14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0387A2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4ABD0E6">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957FA05">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229F4">
            <w:pPr>
              <w:widowControl/>
              <w:jc w:val="center"/>
              <w:textAlignment w:val="center"/>
              <w:rPr>
                <w:rFonts w:eastAsia="仿宋_GB2312" w:cs="Times New Roman"/>
              </w:rPr>
            </w:pPr>
            <w:r>
              <w:rPr>
                <w:rFonts w:eastAsia="仿宋_GB2312" w:cs="Times New Roman"/>
                <w:kern w:val="0"/>
                <w:lang w:bidi="ar"/>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305F96">
            <w:pPr>
              <w:widowControl/>
              <w:jc w:val="center"/>
              <w:textAlignment w:val="center"/>
              <w:rPr>
                <w:rFonts w:eastAsia="仿宋_GB2312" w:cs="Times New Roman"/>
              </w:rPr>
            </w:pPr>
            <w:r>
              <w:rPr>
                <w:rFonts w:eastAsia="仿宋_GB2312" w:cs="Times New Roman"/>
                <w:kern w:val="0"/>
                <w:lang w:bidi="ar"/>
              </w:rPr>
              <w:t>B197004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5540B58">
            <w:pPr>
              <w:jc w:val="center"/>
              <w:rPr>
                <w:rFonts w:eastAsia="仿宋_GB2312" w:cs="Times New Roman"/>
              </w:rPr>
            </w:pPr>
          </w:p>
        </w:tc>
      </w:tr>
      <w:tr w14:paraId="425B948A">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4713FEDD">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43F480">
            <w:pPr>
              <w:jc w:val="center"/>
              <w:rPr>
                <w:rFonts w:eastAsia="仿宋_GB2312" w:cs="Times New Roman"/>
                <w:bCs/>
              </w:rPr>
            </w:pPr>
            <w:r>
              <w:rPr>
                <w:rFonts w:hint="eastAsia" w:eastAsia="仿宋_GB2312" w:cs="Times New Roman"/>
                <w:bCs/>
              </w:rPr>
              <w:t>专业技能实践</w:t>
            </w:r>
          </w:p>
          <w:p w14:paraId="14965123">
            <w:pPr>
              <w:jc w:val="center"/>
              <w:rPr>
                <w:rFonts w:eastAsia="仿宋_GB2312" w:cs="Times New Roman"/>
                <w:bCs/>
              </w:rPr>
            </w:pPr>
            <w:r>
              <w:rPr>
                <w:rFonts w:hint="eastAsia" w:eastAsia="仿宋_GB2312" w:cs="Times New Roman"/>
              </w:rPr>
              <w:t>(</w:t>
            </w:r>
            <w:r>
              <w:rPr>
                <w:rFonts w:eastAsia="仿宋_GB2312" w:cs="Times New Roman"/>
              </w:rPr>
              <w:t xml:space="preserve">Situational </w:t>
            </w:r>
            <w:r>
              <w:rPr>
                <w:rFonts w:hint="eastAsia" w:eastAsia="仿宋_GB2312" w:cs="Times New Roman"/>
              </w:rPr>
              <w:t>I</w:t>
            </w:r>
            <w:r>
              <w:rPr>
                <w:rFonts w:eastAsia="仿宋_GB2312" w:cs="Times New Roman"/>
              </w:rPr>
              <w:t>nternship)</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D0E4F2">
            <w:pPr>
              <w:jc w:val="center"/>
              <w:rPr>
                <w:rFonts w:eastAsia="仿宋_GB2312" w:cs="Times New Roman"/>
              </w:rPr>
            </w:pPr>
            <w:r>
              <w:rPr>
                <w:rFonts w:hint="eastAsia" w:eastAsia="仿宋_GB2312" w:cs="Times New Roman"/>
              </w:rPr>
              <w:t>1</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D3912">
            <w:pPr>
              <w:jc w:val="center"/>
              <w:rPr>
                <w:rFonts w:eastAsia="仿宋_GB2312" w:cs="Times New Roman"/>
              </w:rPr>
            </w:pPr>
            <w:r>
              <w:rPr>
                <w:rFonts w:hint="eastAsia"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279BCB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63EE31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D009BF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C75A4F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0DAE56E">
            <w:pPr>
              <w:jc w:val="center"/>
              <w:rPr>
                <w:rFonts w:eastAsia="仿宋_GB2312" w:cs="Times New Roman"/>
              </w:rPr>
            </w:pPr>
            <w:r>
              <w:rPr>
                <w:rFonts w:hint="eastAsia"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C3ECC6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8767BD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588D321C">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0D734">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692912">
            <w:pPr>
              <w:jc w:val="center"/>
              <w:rPr>
                <w:rFonts w:eastAsia="仿宋_GB2312" w:cs="Times New Roman"/>
              </w:rPr>
            </w:pPr>
            <w:r>
              <w:rPr>
                <w:rFonts w:hint="eastAsia" w:eastAsia="仿宋_GB2312" w:cs="Times New Roman"/>
              </w:rPr>
              <w:t>B107104</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D3EB1F5">
            <w:pPr>
              <w:jc w:val="center"/>
              <w:rPr>
                <w:rFonts w:eastAsia="仿宋_GB2312" w:cs="Times New Roman"/>
              </w:rPr>
            </w:pPr>
          </w:p>
        </w:tc>
      </w:tr>
      <w:tr w14:paraId="2D0770BA">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68115A13">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5DB359">
            <w:pPr>
              <w:jc w:val="center"/>
              <w:rPr>
                <w:rFonts w:eastAsia="仿宋_GB2312" w:cs="Times New Roman"/>
                <w:bCs/>
              </w:rPr>
            </w:pPr>
            <w:r>
              <w:rPr>
                <w:rFonts w:hint="eastAsia" w:eastAsia="仿宋_GB2312" w:cs="Times New Roman"/>
                <w:bCs/>
              </w:rPr>
              <w:t>齐鲁文化海外传播实践</w:t>
            </w:r>
          </w:p>
          <w:p w14:paraId="1CFFEBFA">
            <w:pPr>
              <w:jc w:val="center"/>
              <w:rPr>
                <w:rFonts w:eastAsia="仿宋_GB2312" w:cs="Times New Roman"/>
                <w:bCs/>
              </w:rPr>
            </w:pPr>
            <w:r>
              <w:rPr>
                <w:rFonts w:hint="eastAsia" w:eastAsia="仿宋_GB2312" w:cs="Times New Roman"/>
              </w:rPr>
              <w:t>(</w:t>
            </w:r>
            <w:r>
              <w:rPr>
                <w:rFonts w:eastAsia="仿宋_GB2312" w:cs="Times New Roman"/>
              </w:rPr>
              <w:t>Practice of Qilu Culture Overseas Communication</w:t>
            </w:r>
            <w:r>
              <w:rPr>
                <w:rFonts w:hint="eastAsia" w:eastAsia="仿宋_GB2312" w:cs="Times New Roman"/>
              </w:rPr>
              <w:t>)</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5646E">
            <w:pPr>
              <w:jc w:val="center"/>
              <w:rPr>
                <w:rFonts w:eastAsia="仿宋_GB2312" w:cs="Times New Roman"/>
              </w:rPr>
            </w:pPr>
            <w:r>
              <w:rPr>
                <w:rFonts w:hint="eastAsia" w:eastAsia="仿宋_GB2312" w:cs="Times New Roman"/>
              </w:rPr>
              <w:t>1</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F9E76">
            <w:pPr>
              <w:jc w:val="center"/>
              <w:rPr>
                <w:rFonts w:eastAsia="仿宋_GB2312" w:cs="Times New Roman"/>
              </w:rPr>
            </w:pPr>
            <w:r>
              <w:rPr>
                <w:rFonts w:hint="eastAsia"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D6FB5D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CAC65C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52BAF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CCD456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A42C9B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D7753A5">
            <w:pPr>
              <w:jc w:val="center"/>
              <w:rPr>
                <w:rFonts w:eastAsia="仿宋_GB2312" w:cs="Times New Roman"/>
              </w:rPr>
            </w:pPr>
            <w:r>
              <w:rPr>
                <w:rFonts w:hint="eastAsia" w:eastAsia="仿宋_GB2312" w:cs="Times New Roman"/>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A97D4FF">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00E1DE9">
            <w:pPr>
              <w:jc w:val="center"/>
              <w:rPr>
                <w:rFonts w:eastAsia="仿宋_GB2312" w:cs="Times New Roman"/>
              </w:rPr>
            </w:pP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ED551F">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AE5F82">
            <w:pPr>
              <w:jc w:val="center"/>
              <w:rPr>
                <w:rFonts w:eastAsia="仿宋_GB2312" w:cs="Times New Roman"/>
              </w:rPr>
            </w:pPr>
            <w:r>
              <w:rPr>
                <w:rFonts w:hint="eastAsia" w:eastAsia="仿宋_GB2312" w:cs="Times New Roman"/>
              </w:rPr>
              <w:t>B107105</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5FE5E19">
            <w:pPr>
              <w:jc w:val="center"/>
              <w:rPr>
                <w:rFonts w:eastAsia="仿宋_GB2312" w:cs="Times New Roman"/>
              </w:rPr>
            </w:pPr>
          </w:p>
        </w:tc>
      </w:tr>
      <w:tr w14:paraId="37528472">
        <w:tblPrEx>
          <w:tblCellMar>
            <w:top w:w="0" w:type="dxa"/>
            <w:left w:w="108" w:type="dxa"/>
            <w:bottom w:w="0" w:type="dxa"/>
            <w:right w:w="108" w:type="dxa"/>
          </w:tblCellMar>
        </w:tblPrEx>
        <w:trPr>
          <w:trHeight w:val="360" w:hRule="atLeast"/>
          <w:jc w:val="center"/>
        </w:trPr>
        <w:tc>
          <w:tcPr>
            <w:tcW w:w="820" w:type="dxa"/>
            <w:gridSpan w:val="2"/>
            <w:vMerge w:val="continue"/>
            <w:tcBorders>
              <w:left w:val="single" w:color="auto" w:sz="4" w:space="0"/>
              <w:right w:val="single" w:color="auto" w:sz="4" w:space="0"/>
            </w:tcBorders>
            <w:shd w:val="clear" w:color="auto" w:fill="auto"/>
            <w:vAlign w:val="center"/>
          </w:tcPr>
          <w:p w14:paraId="22EB5168">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FCC93C">
            <w:pPr>
              <w:jc w:val="center"/>
              <w:rPr>
                <w:rFonts w:eastAsia="仿宋_GB2312" w:cs="Times New Roman"/>
              </w:rPr>
            </w:pPr>
            <w:r>
              <w:rPr>
                <w:rFonts w:hint="eastAsia" w:eastAsia="仿宋_GB2312" w:cs="Times New Roman"/>
              </w:rPr>
              <w:t>毕业实习</w:t>
            </w:r>
          </w:p>
          <w:p w14:paraId="773508AD">
            <w:pPr>
              <w:jc w:val="center"/>
              <w:rPr>
                <w:rFonts w:eastAsia="仿宋_GB2312" w:cs="Times New Roman"/>
              </w:rPr>
            </w:pPr>
            <w:r>
              <w:rPr>
                <w:rFonts w:eastAsia="仿宋_GB2312" w:cs="Times New Roman"/>
              </w:rPr>
              <w:t>(Graduation Internship)</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F40D30">
            <w:pPr>
              <w:jc w:val="center"/>
              <w:rPr>
                <w:rFonts w:eastAsia="仿宋_GB2312" w:cs="Times New Roman"/>
              </w:rPr>
            </w:pPr>
            <w:r>
              <w:rPr>
                <w:rFonts w:hint="eastAsia" w:eastAsia="仿宋_GB2312" w:cs="Times New Roman"/>
              </w:rPr>
              <w:t>1</w:t>
            </w:r>
            <w:r>
              <w:rPr>
                <w:rFonts w:eastAsia="仿宋_GB2312" w:cs="Times New Roman"/>
              </w:rPr>
              <w:t>0</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9C030C">
            <w:pPr>
              <w:jc w:val="center"/>
              <w:rPr>
                <w:rFonts w:eastAsia="仿宋_GB2312" w:cs="Times New Roman"/>
              </w:rPr>
            </w:pPr>
            <w:r>
              <w:rPr>
                <w:rFonts w:hint="eastAsia" w:eastAsia="仿宋_GB2312" w:cs="Times New Roman"/>
              </w:rPr>
              <w:t>1</w:t>
            </w:r>
            <w:r>
              <w:rPr>
                <w:rFonts w:eastAsia="仿宋_GB2312" w:cs="Times New Roman"/>
              </w:rPr>
              <w:t>0</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E62D3D4">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75C8B2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B88DDD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B99EC4C">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1C60070">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22E64FA">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8383423">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4A2500F1">
            <w:pPr>
              <w:jc w:val="center"/>
              <w:rPr>
                <w:rFonts w:eastAsia="仿宋_GB2312" w:cs="Times New Roman"/>
              </w:rPr>
            </w:pPr>
            <w:r>
              <w:rPr>
                <w:rFonts w:hint="eastAsia" w:eastAsia="仿宋_GB2312" w:cs="Times New Roman"/>
              </w:rPr>
              <w:t>1</w:t>
            </w:r>
            <w:r>
              <w:rPr>
                <w:rFonts w:eastAsia="仿宋_GB2312" w:cs="Times New Roman"/>
              </w:rPr>
              <w:t>0</w:t>
            </w: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871F6">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DA8C11">
            <w:pPr>
              <w:jc w:val="center"/>
              <w:rPr>
                <w:rFonts w:eastAsia="仿宋_GB2312" w:cs="Times New Roman"/>
              </w:rPr>
            </w:pPr>
            <w:r>
              <w:rPr>
                <w:rFonts w:hint="eastAsia" w:eastAsia="仿宋_GB2312" w:cs="Times New Roman"/>
              </w:rPr>
              <w:t>B107106</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71E4930">
            <w:pPr>
              <w:jc w:val="center"/>
              <w:rPr>
                <w:rFonts w:eastAsia="仿宋_GB2312" w:cs="Times New Roman"/>
              </w:rPr>
            </w:pPr>
          </w:p>
        </w:tc>
      </w:tr>
      <w:tr w14:paraId="133D4414">
        <w:tblPrEx>
          <w:tblCellMar>
            <w:top w:w="0" w:type="dxa"/>
            <w:left w:w="108" w:type="dxa"/>
            <w:bottom w:w="0" w:type="dxa"/>
            <w:right w:w="108" w:type="dxa"/>
          </w:tblCellMar>
        </w:tblPrEx>
        <w:trPr>
          <w:trHeight w:val="626"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0816B5">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394EB7">
            <w:pPr>
              <w:jc w:val="center"/>
              <w:rPr>
                <w:rFonts w:eastAsia="仿宋_GB2312" w:cs="Times New Roman"/>
              </w:rPr>
            </w:pPr>
            <w:r>
              <w:rPr>
                <w:rFonts w:hint="eastAsia" w:eastAsia="仿宋_GB2312" w:cs="Times New Roman"/>
              </w:rPr>
              <w:t>毕业论文</w:t>
            </w:r>
          </w:p>
          <w:p w14:paraId="1E98FCF8">
            <w:pPr>
              <w:jc w:val="center"/>
              <w:rPr>
                <w:rFonts w:eastAsia="仿宋_GB2312" w:cs="Times New Roman"/>
              </w:rPr>
            </w:pPr>
            <w:r>
              <w:rPr>
                <w:rFonts w:hint="eastAsia" w:eastAsia="仿宋_GB2312" w:cs="Times New Roman"/>
              </w:rPr>
              <w:t>(Graduation Thesis）</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C61C6">
            <w:pPr>
              <w:jc w:val="center"/>
              <w:rPr>
                <w:rFonts w:eastAsia="仿宋_GB2312" w:cs="Times New Roman"/>
              </w:rPr>
            </w:pPr>
            <w:r>
              <w:rPr>
                <w:rFonts w:hint="eastAsia" w:eastAsia="仿宋_GB2312" w:cs="Times New Roman"/>
              </w:rPr>
              <w:t>8</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4D92D2">
            <w:pPr>
              <w:jc w:val="center"/>
              <w:rPr>
                <w:rFonts w:eastAsia="仿宋_GB2312" w:cs="Times New Roman"/>
              </w:rPr>
            </w:pPr>
            <w:r>
              <w:rPr>
                <w:rFonts w:hint="eastAsia" w:eastAsia="仿宋_GB2312" w:cs="Times New Roman"/>
              </w:rPr>
              <w:t>8</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24C6EFC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3AF3D78">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586828E">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2430DB">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60F3EC79">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7900842">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B522B7">
            <w:pPr>
              <w:jc w:val="center"/>
              <w:rPr>
                <w:rFonts w:eastAsia="仿宋_GB2312" w:cs="Times New Roman"/>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83E4E2">
            <w:pPr>
              <w:jc w:val="center"/>
              <w:rPr>
                <w:rFonts w:eastAsia="仿宋_GB2312" w:cs="Times New Roman"/>
              </w:rPr>
            </w:pPr>
            <w:r>
              <w:rPr>
                <w:rFonts w:hint="eastAsia" w:eastAsia="仿宋_GB2312" w:cs="Times New Roman"/>
              </w:rPr>
              <w:t>8</w:t>
            </w: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453F2D">
            <w:pPr>
              <w:jc w:val="center"/>
              <w:rPr>
                <w:rFonts w:eastAsia="仿宋_GB2312" w:cs="Times New Roman"/>
              </w:rPr>
            </w:pPr>
            <w:r>
              <w:rPr>
                <w:rFonts w:hint="eastAsia" w:eastAsia="仿宋_GB2312" w:cs="Times New Roman"/>
              </w:rPr>
              <w:t>考查</w:t>
            </w: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8F22F2C">
            <w:pPr>
              <w:jc w:val="center"/>
              <w:rPr>
                <w:rFonts w:eastAsia="仿宋_GB2312" w:cs="Times New Roman"/>
              </w:rPr>
            </w:pPr>
            <w:r>
              <w:rPr>
                <w:rFonts w:hint="eastAsia" w:eastAsia="仿宋_GB2312" w:cs="Times New Roman"/>
              </w:rPr>
              <w:t>B107107</w:t>
            </w: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66632FC">
            <w:pPr>
              <w:jc w:val="center"/>
              <w:rPr>
                <w:rFonts w:eastAsia="仿宋_GB2312" w:cs="Times New Roman"/>
              </w:rPr>
            </w:pPr>
          </w:p>
        </w:tc>
      </w:tr>
      <w:tr w14:paraId="720EA45F">
        <w:tblPrEx>
          <w:tblCellMar>
            <w:top w:w="0" w:type="dxa"/>
            <w:left w:w="108" w:type="dxa"/>
            <w:bottom w:w="0" w:type="dxa"/>
            <w:right w:w="108" w:type="dxa"/>
          </w:tblCellMar>
        </w:tblPrEx>
        <w:trPr>
          <w:trHeight w:val="407" w:hRule="atLeast"/>
          <w:jc w:val="center"/>
        </w:trPr>
        <w:tc>
          <w:tcPr>
            <w:tcW w:w="8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E5A883">
            <w:pPr>
              <w:jc w:val="center"/>
              <w:rPr>
                <w:rFonts w:eastAsia="仿宋_GB2312" w:cs="Times New Roman"/>
                <w:b/>
                <w:bCs/>
              </w:rPr>
            </w:pPr>
          </w:p>
        </w:tc>
        <w:tc>
          <w:tcPr>
            <w:tcW w:w="4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8456E9">
            <w:pPr>
              <w:widowControl/>
              <w:jc w:val="center"/>
              <w:textAlignment w:val="center"/>
              <w:rPr>
                <w:rFonts w:eastAsia="仿宋_GB2312" w:cs="Times New Roman"/>
                <w:b/>
                <w:bCs/>
              </w:rPr>
            </w:pPr>
            <w:r>
              <w:rPr>
                <w:rFonts w:eastAsia="仿宋_GB2312" w:cs="Times New Roman"/>
                <w:b/>
                <w:bCs/>
                <w:kern w:val="0"/>
                <w:lang w:bidi="ar"/>
              </w:rPr>
              <w:t>小计</w:t>
            </w:r>
          </w:p>
        </w:tc>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ADD977">
            <w:pPr>
              <w:jc w:val="center"/>
              <w:rPr>
                <w:rFonts w:eastAsia="仿宋_GB2312" w:cs="Times New Roman"/>
                <w:b/>
                <w:bCs/>
              </w:rPr>
            </w:pPr>
            <w:r>
              <w:rPr>
                <w:rFonts w:hint="eastAsia" w:eastAsia="仿宋_GB2312" w:cs="Times New Roman"/>
                <w:b/>
                <w:bCs/>
              </w:rPr>
              <w:t>22</w:t>
            </w:r>
          </w:p>
        </w:tc>
        <w:tc>
          <w:tcPr>
            <w:tcW w:w="13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D226DA">
            <w:pPr>
              <w:jc w:val="center"/>
              <w:rPr>
                <w:rFonts w:eastAsia="仿宋_GB2312" w:cs="Times New Roman"/>
                <w:b/>
                <w:bCs/>
              </w:rPr>
            </w:pPr>
            <w:r>
              <w:rPr>
                <w:rFonts w:hint="eastAsia" w:eastAsia="仿宋_GB2312" w:cs="Times New Roman"/>
                <w:b/>
                <w:bCs/>
              </w:rPr>
              <w:t>22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208AAE0">
            <w:pPr>
              <w:jc w:val="center"/>
              <w:rPr>
                <w:rFonts w:eastAsia="仿宋_GB2312" w:cs="Times New Roman"/>
                <w:b/>
                <w:bCs/>
              </w:rPr>
            </w:pPr>
            <w:r>
              <w:rPr>
                <w:rFonts w:hint="eastAsia" w:eastAsia="仿宋_GB2312" w:cs="Times New Roman"/>
                <w:b/>
                <w:bCs/>
              </w:rPr>
              <w:t>2</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0B1F1CBB">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37441C00">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36611C">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1CF51A72">
            <w:pPr>
              <w:jc w:val="center"/>
              <w:rPr>
                <w:rFonts w:eastAsia="仿宋_GB2312" w:cs="Times New Roman"/>
                <w:b/>
                <w:bCs/>
              </w:rPr>
            </w:pPr>
            <w:r>
              <w:rPr>
                <w:rFonts w:hint="eastAsia" w:eastAsia="仿宋_GB2312" w:cs="Times New Roman"/>
                <w:b/>
                <w:bCs/>
              </w:rPr>
              <w:t>1</w:t>
            </w:r>
          </w:p>
        </w:tc>
        <w:tc>
          <w:tcPr>
            <w:tcW w:w="574" w:type="dxa"/>
            <w:tcBorders>
              <w:top w:val="single" w:color="auto" w:sz="4" w:space="0"/>
              <w:left w:val="single" w:color="auto" w:sz="4" w:space="0"/>
              <w:bottom w:val="single" w:color="auto" w:sz="4" w:space="0"/>
              <w:right w:val="single" w:color="auto" w:sz="4" w:space="0"/>
            </w:tcBorders>
            <w:shd w:val="clear" w:color="auto" w:fill="auto"/>
            <w:vAlign w:val="center"/>
          </w:tcPr>
          <w:p w14:paraId="7E5DE38F">
            <w:pPr>
              <w:jc w:val="center"/>
              <w:rPr>
                <w:rFonts w:eastAsia="仿宋_GB2312" w:cs="Times New Roman"/>
                <w:b/>
                <w:bCs/>
              </w:rPr>
            </w:pPr>
            <w:r>
              <w:rPr>
                <w:rFonts w:hint="eastAsia" w:eastAsia="仿宋_GB2312" w:cs="Times New Roman"/>
                <w:b/>
                <w:bCs/>
              </w:rPr>
              <w:t>1</w:t>
            </w: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F437E8">
            <w:pPr>
              <w:jc w:val="center"/>
              <w:rPr>
                <w:rFonts w:eastAsia="仿宋_GB2312" w:cs="Times New Roman"/>
                <w:b/>
                <w:bCs/>
              </w:rPr>
            </w:pPr>
          </w:p>
        </w:tc>
        <w:tc>
          <w:tcPr>
            <w:tcW w:w="5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C63B0D">
            <w:pPr>
              <w:jc w:val="center"/>
              <w:rPr>
                <w:rFonts w:eastAsia="仿宋_GB2312" w:cs="Times New Roman"/>
                <w:b/>
                <w:bCs/>
              </w:rPr>
            </w:pPr>
            <w:r>
              <w:rPr>
                <w:rFonts w:hint="eastAsia" w:eastAsia="仿宋_GB2312" w:cs="Times New Roman"/>
                <w:b/>
                <w:bCs/>
              </w:rPr>
              <w:t>18</w:t>
            </w: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5D6723">
            <w:pPr>
              <w:jc w:val="center"/>
              <w:rPr>
                <w:rFonts w:eastAsia="仿宋_GB2312" w:cs="Times New Roman"/>
              </w:rPr>
            </w:pPr>
          </w:p>
        </w:tc>
        <w:tc>
          <w:tcPr>
            <w:tcW w:w="123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BA75B75">
            <w:pPr>
              <w:jc w:val="center"/>
              <w:rPr>
                <w:rFonts w:eastAsia="仿宋_GB2312" w:cs="Times New Roman"/>
              </w:rPr>
            </w:pPr>
          </w:p>
        </w:tc>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C50C6DA">
            <w:pPr>
              <w:jc w:val="center"/>
              <w:rPr>
                <w:rFonts w:eastAsia="仿宋_GB2312" w:cs="Times New Roman"/>
              </w:rPr>
            </w:pPr>
          </w:p>
        </w:tc>
      </w:tr>
    </w:tbl>
    <w:p w14:paraId="19A9FF4F">
      <w:pPr>
        <w:rPr>
          <w:rFonts w:eastAsia="仿宋_GB2312" w:cs="Times New Roman"/>
        </w:rPr>
      </w:pPr>
      <w:r>
        <w:rPr>
          <w:rFonts w:eastAsia="仿宋_GB2312" w:cs="Times New Roman"/>
        </w:rPr>
        <w:br w:type="page"/>
      </w:r>
    </w:p>
    <w:p w14:paraId="1D09BC76">
      <w:pPr>
        <w:pStyle w:val="3"/>
        <w:spacing w:before="0" w:line="240" w:lineRule="auto"/>
        <w:jc w:val="both"/>
        <w:rPr>
          <w:rFonts w:eastAsia="黑体"/>
          <w:b w:val="0"/>
          <w:kern w:val="2"/>
          <w:sz w:val="24"/>
          <w:szCs w:val="21"/>
          <w:lang w:val="en-US" w:eastAsia="zh-CN" w:bidi="ar-SA"/>
        </w:rPr>
      </w:pPr>
      <w:r>
        <w:rPr>
          <w:rFonts w:eastAsia="黑体"/>
          <w:b w:val="0"/>
          <w:kern w:val="2"/>
          <w:sz w:val="24"/>
          <w:szCs w:val="21"/>
          <w:lang w:val="en-US" w:eastAsia="zh-CN" w:bidi="ar-SA"/>
        </w:rPr>
        <w:t>十、课程体系配置流程图（参考）</w:t>
      </w:r>
    </w:p>
    <w:p w14:paraId="515E138C">
      <w:pPr>
        <w:widowControl/>
        <w:jc w:val="center"/>
        <w:textAlignment w:val="center"/>
        <w:rPr>
          <w:rFonts w:eastAsia="仿宋_GB2312" w:cs="Times New Roman"/>
          <w:lang w:val="zh-CN"/>
        </w:rPr>
      </w:pPr>
      <w:r>
        <w:rPr>
          <w:rFonts w:eastAsia="仿宋_GB2312" w:cs="Times New Roman"/>
        </w:rPr>
        <w:drawing>
          <wp:inline distT="0" distB="0" distL="114300" distR="114300">
            <wp:extent cx="8971280" cy="4695190"/>
            <wp:effectExtent l="0" t="0" r="1270" b="10160"/>
            <wp:docPr id="1" name="图片 1" descr="日语专业2024版课程结构图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日语专业2024版课程结构图_01"/>
                    <pic:cNvPicPr>
                      <a:picLocks noChangeAspect="1"/>
                    </pic:cNvPicPr>
                  </pic:nvPicPr>
                  <pic:blipFill>
                    <a:blip r:embed="rId6"/>
                    <a:srcRect r="2741" b="9514"/>
                    <a:stretch>
                      <a:fillRect/>
                    </a:stretch>
                  </pic:blipFill>
                  <pic:spPr>
                    <a:xfrm>
                      <a:off x="0" y="0"/>
                      <a:ext cx="8971280" cy="4695190"/>
                    </a:xfrm>
                    <a:prstGeom prst="rect">
                      <a:avLst/>
                    </a:prstGeom>
                  </pic:spPr>
                </pic:pic>
              </a:graphicData>
            </a:graphic>
          </wp:inline>
        </w:drawing>
      </w:r>
    </w:p>
    <w:p w14:paraId="79B8AA45">
      <w:pPr>
        <w:widowControl/>
        <w:jc w:val="center"/>
        <w:rPr>
          <w:rFonts w:eastAsia="仿宋_GB2312" w:cs="Times New Roman"/>
        </w:rPr>
      </w:pPr>
    </w:p>
    <w:p w14:paraId="6FBDA42B">
      <w:pPr>
        <w:widowControl/>
        <w:jc w:val="left"/>
        <w:textAlignment w:val="center"/>
        <w:rPr>
          <w:rFonts w:eastAsia="仿宋_GB2312" w:cs="Times New Roman"/>
        </w:rPr>
        <w:sectPr>
          <w:pgSz w:w="16838" w:h="11906" w:orient="landscape"/>
          <w:pgMar w:top="1800" w:right="1440" w:bottom="1800" w:left="1440" w:header="851" w:footer="992" w:gutter="0"/>
          <w:cols w:space="425" w:num="1"/>
          <w:docGrid w:type="lines" w:linePitch="312" w:charSpace="0"/>
        </w:sectPr>
      </w:pPr>
    </w:p>
    <w:p w14:paraId="2EAE5CCF">
      <w:pPr>
        <w:tabs>
          <w:tab w:val="left" w:pos="504"/>
        </w:tabs>
        <w:spacing w:before="156" w:beforeLines="50" w:after="156" w:afterLines="50" w:line="400" w:lineRule="exact"/>
        <w:rPr>
          <w:rFonts w:eastAsia="黑体" w:cs="Times New Roman"/>
          <w:bCs/>
          <w:sz w:val="24"/>
        </w:rPr>
      </w:pPr>
      <w:r>
        <w:rPr>
          <w:rFonts w:eastAsia="黑体" w:cs="Times New Roman"/>
          <w:bCs/>
          <w:sz w:val="24"/>
        </w:rPr>
        <w:t>十</w:t>
      </w:r>
      <w:r>
        <w:rPr>
          <w:rFonts w:hint="eastAsia" w:eastAsia="黑体" w:cs="Times New Roman"/>
          <w:bCs/>
          <w:sz w:val="24"/>
        </w:rPr>
        <w:t>一</w:t>
      </w:r>
      <w:r>
        <w:rPr>
          <w:rFonts w:eastAsia="黑体" w:cs="Times New Roman"/>
          <w:bCs/>
          <w:sz w:val="24"/>
        </w:rPr>
        <w:t>、课程介绍及修读指导建议（体现课程思政，含集中实践环节课程）</w:t>
      </w:r>
    </w:p>
    <w:tbl>
      <w:tblPr>
        <w:tblStyle w:val="12"/>
        <w:tblW w:w="9480" w:type="dxa"/>
        <w:jc w:val="center"/>
        <w:tblLayout w:type="fixed"/>
        <w:tblCellMar>
          <w:top w:w="0" w:type="dxa"/>
          <w:left w:w="108" w:type="dxa"/>
          <w:bottom w:w="0" w:type="dxa"/>
          <w:right w:w="108" w:type="dxa"/>
        </w:tblCellMar>
      </w:tblPr>
      <w:tblGrid>
        <w:gridCol w:w="2010"/>
        <w:gridCol w:w="4191"/>
        <w:gridCol w:w="3279"/>
      </w:tblGrid>
      <w:tr w14:paraId="47907DC5">
        <w:tblPrEx>
          <w:tblCellMar>
            <w:top w:w="0" w:type="dxa"/>
            <w:left w:w="108" w:type="dxa"/>
            <w:bottom w:w="0" w:type="dxa"/>
            <w:right w:w="108" w:type="dxa"/>
          </w:tblCellMar>
        </w:tblPrEx>
        <w:trPr>
          <w:trHeight w:val="36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C947E">
            <w:pPr>
              <w:widowControl/>
              <w:jc w:val="center"/>
              <w:textAlignment w:val="center"/>
              <w:rPr>
                <w:rFonts w:eastAsia="仿宋_GB2312" w:cs="Times New Roman"/>
              </w:rPr>
            </w:pPr>
            <w:r>
              <w:rPr>
                <w:rFonts w:eastAsia="仿宋_GB2312" w:cs="Times New Roman"/>
                <w:kern w:val="0"/>
                <w:lang w:bidi="ar"/>
              </w:rPr>
              <w:t>课程名称</w:t>
            </w:r>
          </w:p>
        </w:tc>
        <w:tc>
          <w:tcPr>
            <w:tcW w:w="41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82368">
            <w:pPr>
              <w:widowControl/>
              <w:jc w:val="center"/>
              <w:textAlignment w:val="center"/>
              <w:rPr>
                <w:rFonts w:eastAsia="仿宋_GB2312" w:cs="Times New Roman"/>
              </w:rPr>
            </w:pPr>
            <w:r>
              <w:rPr>
                <w:rFonts w:eastAsia="仿宋_GB2312" w:cs="Times New Roman"/>
                <w:kern w:val="0"/>
                <w:lang w:bidi="ar"/>
              </w:rPr>
              <w:t>课程介绍</w:t>
            </w:r>
          </w:p>
        </w:tc>
        <w:tc>
          <w:tcPr>
            <w:tcW w:w="3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7C7C4">
            <w:pPr>
              <w:widowControl/>
              <w:jc w:val="center"/>
              <w:textAlignment w:val="center"/>
              <w:rPr>
                <w:rFonts w:eastAsia="仿宋_GB2312" w:cs="Times New Roman"/>
              </w:rPr>
            </w:pPr>
            <w:r>
              <w:rPr>
                <w:rFonts w:eastAsia="仿宋_GB2312" w:cs="Times New Roman"/>
                <w:kern w:val="0"/>
                <w:lang w:bidi="ar"/>
              </w:rPr>
              <w:t>修读指导建议</w:t>
            </w:r>
          </w:p>
        </w:tc>
      </w:tr>
      <w:tr w14:paraId="45FEB6A9">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AB143">
            <w:pPr>
              <w:widowControl/>
              <w:jc w:val="center"/>
              <w:textAlignment w:val="center"/>
              <w:rPr>
                <w:rFonts w:eastAsia="仿宋_GB2312" w:cs="Times New Roman"/>
                <w:kern w:val="0"/>
                <w:lang w:bidi="ar"/>
              </w:rPr>
            </w:pPr>
            <w:r>
              <w:rPr>
                <w:rFonts w:eastAsia="仿宋_GB2312" w:cs="Times New Roman"/>
                <w:kern w:val="0"/>
                <w:lang w:bidi="ar"/>
              </w:rPr>
              <w:t>劳动教育</w:t>
            </w:r>
            <w:r>
              <w:rPr>
                <w:rFonts w:hint="eastAsia" w:eastAsia="仿宋_GB2312" w:cs="Times New Roman"/>
                <w:kern w:val="0"/>
                <w:lang w:bidi="ar"/>
              </w:rPr>
              <w:t>（1）</w:t>
            </w:r>
          </w:p>
          <w:p w14:paraId="72E35C6E">
            <w:pPr>
              <w:widowControl/>
              <w:jc w:val="center"/>
              <w:textAlignment w:val="center"/>
              <w:rPr>
                <w:rFonts w:eastAsia="仿宋_GB2312" w:cs="Times New Roman"/>
              </w:rPr>
            </w:pPr>
            <w:r>
              <w:rPr>
                <w:rFonts w:eastAsia="仿宋_GB2312" w:cs="Times New Roman"/>
                <w:kern w:val="0"/>
                <w:lang w:bidi="ar"/>
              </w:rPr>
              <w:t>(Field Work Internship</w:t>
            </w:r>
            <w:r>
              <w:rPr>
                <w:rFonts w:hint="eastAsia" w:eastAsia="仿宋_GB2312" w:cs="Times New Roman"/>
                <w:kern w:val="0"/>
                <w:lang w:bidi="ar"/>
              </w:rPr>
              <w:t xml:space="preserve"> 1</w:t>
            </w:r>
            <w:r>
              <w:rPr>
                <w:rFonts w:eastAsia="仿宋_GB2312" w:cs="Times New Roman"/>
                <w:kern w:val="0"/>
                <w:lang w:bidi="ar"/>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51A2">
            <w:pPr>
              <w:jc w:val="left"/>
              <w:rPr>
                <w:rFonts w:eastAsia="仿宋_GB2312" w:cs="Times New Roman"/>
              </w:rPr>
            </w:pPr>
            <w:r>
              <w:rPr>
                <w:rFonts w:hint="eastAsia" w:eastAsia="仿宋_GB2312" w:cs="Times New Roman"/>
              </w:rPr>
              <w:t>高校劳动教育是明确劳动科学体系、掌握劳动科学知识的阶段，必须以劳动教育课程为基础。中共中央、国务院发布的《关于全面加强新时代大中小学劳动教育的意见》(以下简称《意见》)中明确提出:“普通高等学校要明确劳动教育主要依托课程，其中本科阶段不少于 32 学时。”开设《劳动教育》课是贯彻落实《意见》和教育部发部的《大中小学劳动教育指导继要(试行)》的积极实践。本课程以普及劳动科学知识、提高劳动科学素养为着眼点，把劳动科学发展和劳动实践需求两个维度相结合，针对当代大学生特点，从劳动品德涵养、劳动情怀培育、专业技能习得、创新创业激励、职业素养提升、劳动权益保护、劳动文化塑造、团队意识培养、未来劳动认知等多个维度出发，全面系统介绍劳动学科领域基本知识，旨在引导新时代大学生坚定树立马克思主义劳动观，真正懂得劳动创造价值、劳动关乎幸福人生的道理。</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276B">
            <w:pPr>
              <w:jc w:val="left"/>
              <w:rPr>
                <w:rFonts w:eastAsia="仿宋_GB2312" w:cs="Times New Roman"/>
              </w:rPr>
            </w:pPr>
            <w:r>
              <w:rPr>
                <w:rFonts w:hint="eastAsia" w:eastAsia="仿宋_GB2312" w:cs="Times New Roman"/>
              </w:rPr>
              <w:t>要求学生进行一定的自学，并提倡学生广泛阅读参考书，使其更多地了解劳动科学知识及其在各方面的应用。提倡学生独立地结合实际问题进行思考和展开讨论。在此基础上，学会分析案例，解决实际问题，把劳动教育理论与实践的学习融入对经济社会活动的研究和认识之中，切实提高创造性劳动的能力。</w:t>
            </w:r>
          </w:p>
        </w:tc>
      </w:tr>
      <w:tr w14:paraId="36BA3093">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7C70F">
            <w:pPr>
              <w:widowControl/>
              <w:jc w:val="center"/>
              <w:textAlignment w:val="center"/>
              <w:rPr>
                <w:rFonts w:eastAsia="仿宋_GB2312" w:cs="Times New Roman"/>
                <w:kern w:val="0"/>
                <w:lang w:bidi="ar"/>
              </w:rPr>
            </w:pPr>
            <w:r>
              <w:rPr>
                <w:rFonts w:eastAsia="仿宋_GB2312" w:cs="Times New Roman"/>
                <w:kern w:val="0"/>
                <w:lang w:bidi="ar"/>
              </w:rPr>
              <w:t>劳动教育</w:t>
            </w:r>
            <w:r>
              <w:rPr>
                <w:rFonts w:hint="eastAsia" w:eastAsia="仿宋_GB2312" w:cs="Times New Roman"/>
                <w:kern w:val="0"/>
                <w:lang w:bidi="ar"/>
              </w:rPr>
              <w:t>（2）</w:t>
            </w:r>
          </w:p>
          <w:p w14:paraId="4A80BCD6">
            <w:pPr>
              <w:widowControl/>
              <w:jc w:val="center"/>
              <w:textAlignment w:val="center"/>
              <w:rPr>
                <w:rFonts w:eastAsia="仿宋_GB2312" w:cs="Times New Roman"/>
              </w:rPr>
            </w:pPr>
            <w:r>
              <w:rPr>
                <w:rFonts w:eastAsia="仿宋_GB2312" w:cs="Times New Roman"/>
                <w:kern w:val="0"/>
                <w:lang w:bidi="ar"/>
              </w:rPr>
              <w:t>(Field Work Internship</w:t>
            </w:r>
            <w:r>
              <w:rPr>
                <w:rFonts w:hint="eastAsia" w:eastAsia="仿宋_GB2312" w:cs="Times New Roman"/>
                <w:kern w:val="0"/>
                <w:lang w:bidi="ar"/>
              </w:rPr>
              <w:t xml:space="preserve"> 2</w:t>
            </w:r>
            <w:r>
              <w:rPr>
                <w:rFonts w:eastAsia="仿宋_GB2312" w:cs="Times New Roman"/>
                <w:kern w:val="0"/>
                <w:lang w:bidi="ar"/>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1C0FD">
            <w:pPr>
              <w:jc w:val="left"/>
              <w:rPr>
                <w:rFonts w:eastAsia="仿宋_GB2312" w:cs="Times New Roman"/>
              </w:rPr>
            </w:pPr>
            <w:r>
              <w:rPr>
                <w:rFonts w:hint="eastAsia" w:eastAsia="仿宋_GB2312" w:cs="Times New Roman"/>
              </w:rPr>
              <w:t>高校劳动教育是明确劳动科学体系、掌握劳动科学知识的阶段，必须以劳动教育课程为基础。中共中央、国务院发布的《关于全面加强新时代大中小学劳动教育的意见》(以下简称《意见》)中明确提出:“普通高等学校要明确劳动教育主要依托课程，其中本科阶段不少于 32 学时。”开设《劳动教育》课是贯彻落实《意见》和教育部发部的《大中小学劳动教育指导继要(试行)》的积极实践。本课程以普及劳动科学知识、提高劳动科学素养为着眼点，把劳动科学发展和劳动实践需求两个维度相结合，针对当代大学生特点，从劳动品德涵养、劳动情怀培育、专业技能习得、创新创业激励、职业素养提升、劳动权益保护、劳动文化塑造、团队意识培养、未来劳动认知等多个维度出发，全面系统介绍劳动学科领域基本知识，旨在引导新时代大学生坚定树立马克思主义劳动观，真正懂得劳动创造价值、劳动关乎幸福人生的道理。</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36F2">
            <w:pPr>
              <w:jc w:val="left"/>
              <w:rPr>
                <w:rFonts w:eastAsia="仿宋_GB2312" w:cs="Times New Roman"/>
              </w:rPr>
            </w:pPr>
            <w:r>
              <w:rPr>
                <w:rFonts w:hint="eastAsia" w:eastAsia="仿宋_GB2312" w:cs="Times New Roman"/>
              </w:rPr>
              <w:t>要求学生进行一定的自学，并提倡学生广泛阅读参考书，使其更多地了解劳动科学知识及其在各方面的应用。提倡学生独立地结合实际问题进行思考和展开讨论。在此基础上，学会分析案例，解决实际问题，把劳动教育理论与实践的学习融入对经济社会活动的研究和认识之中，切实提高创造性劳动的能力。</w:t>
            </w:r>
          </w:p>
        </w:tc>
      </w:tr>
      <w:tr w14:paraId="6FAF8193">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24CEC">
            <w:pPr>
              <w:widowControl/>
              <w:jc w:val="center"/>
              <w:textAlignment w:val="center"/>
              <w:rPr>
                <w:rFonts w:eastAsia="仿宋_GB2312" w:cs="Times New Roman"/>
                <w:kern w:val="0"/>
                <w:lang w:bidi="ar"/>
              </w:rPr>
            </w:pPr>
            <w:r>
              <w:rPr>
                <w:rFonts w:hint="eastAsia" w:eastAsia="仿宋_GB2312" w:cs="Times New Roman"/>
                <w:kern w:val="0"/>
                <w:lang w:bidi="ar"/>
              </w:rPr>
              <w:t>基础日语1</w:t>
            </w:r>
          </w:p>
          <w:p w14:paraId="6FAD1C9C">
            <w:pPr>
              <w:jc w:val="center"/>
              <w:rPr>
                <w:rFonts w:eastAsia="仿宋_GB2312" w:cs="Times New Roman"/>
                <w:kern w:val="0"/>
                <w:lang w:bidi="ar"/>
              </w:rPr>
            </w:pPr>
            <w:r>
              <w:rPr>
                <w:rFonts w:hint="eastAsia" w:eastAsia="仿宋_GB2312" w:cs="Times New Roman"/>
                <w:kern w:val="0"/>
                <w:lang w:bidi="ar"/>
              </w:rPr>
              <w:t>(Basic Japanese 1)</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A49E5">
            <w:pPr>
              <w:jc w:val="left"/>
              <w:rPr>
                <w:rFonts w:eastAsia="仿宋_GB2312" w:cs="Times New Roman"/>
              </w:rPr>
            </w:pPr>
            <w:r>
              <w:rPr>
                <w:rFonts w:hint="eastAsia" w:eastAsia="仿宋_GB2312" w:cs="Times New Roman"/>
              </w:rPr>
              <w:t>本课程是为日语专业一年级开设的专业基础必修课，也是日语专业基础阶段主干课程，在本专业所有相关课程中起着重要的支撑作用。本课程旨在系统地传授日语语言基础知识(包括日语语音、语法、词汇、句型、篇章结构、和语言功能等)和进行严格的基本技能(听、说、读、写、译)训练，使学生打好坚实的语言基本功，掌握日语基础和基本知识；逐步培养学生的日语综合能力和运用所学知识、技能进行跨文化交际的基本能力；同时引导学生扎实学习，掌握正确的学习方法；引导学生学习和了解日本社会文化知识，培养逻辑思维能力及对异文化的理解能力，利用多媒体等先进教学技术和手段，由浅入深，循序渐进地进行教学，为高年级阶段学习打下坚实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9252">
            <w:pPr>
              <w:jc w:val="left"/>
              <w:rPr>
                <w:rFonts w:eastAsia="仿宋_GB2312" w:cs="Times New Roman"/>
              </w:rPr>
            </w:pPr>
            <w:r>
              <w:rPr>
                <w:rFonts w:hint="eastAsia" w:eastAsia="仿宋_GB2312" w:cs="Times New Roman"/>
              </w:rPr>
              <w:t>建议学习者在学习该课程前简单了解日本文化及日语的特点，认真阅读教学大纲，了解课程的基本内容和学习要求，在学习过程中，应专心听讲、认真钻研，课后注意复习，打好听说读写的基础。同时注意将所学知识与实践相结合，努力提高综合运用知识的能力。在运用知识的过程中培养兴趣、勤于思考、发现问题并及时与任课教师沟通，找到解决的办法。</w:t>
            </w:r>
          </w:p>
        </w:tc>
      </w:tr>
      <w:tr w14:paraId="346696C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6B6A2">
            <w:pPr>
              <w:widowControl/>
              <w:jc w:val="center"/>
              <w:textAlignment w:val="center"/>
              <w:rPr>
                <w:rFonts w:eastAsia="仿宋_GB2312" w:cs="Times New Roman"/>
                <w:kern w:val="0"/>
                <w:lang w:bidi="ar"/>
              </w:rPr>
            </w:pPr>
            <w:r>
              <w:rPr>
                <w:rFonts w:hint="eastAsia" w:eastAsia="仿宋_GB2312" w:cs="Times New Roman"/>
                <w:kern w:val="0"/>
                <w:lang w:bidi="ar"/>
              </w:rPr>
              <w:t>基础日语2</w:t>
            </w:r>
          </w:p>
          <w:p w14:paraId="0C318210">
            <w:pPr>
              <w:jc w:val="center"/>
              <w:rPr>
                <w:rFonts w:eastAsia="仿宋_GB2312" w:cs="Times New Roman"/>
              </w:rPr>
            </w:pPr>
            <w:r>
              <w:rPr>
                <w:rFonts w:hint="eastAsia" w:eastAsia="仿宋_GB2312" w:cs="Times New Roman"/>
                <w:kern w:val="0"/>
                <w:lang w:bidi="ar"/>
              </w:rPr>
              <w:t>(Basic Japanese</w:t>
            </w:r>
            <w:r>
              <w:rPr>
                <w:rFonts w:eastAsia="仿宋_GB2312" w:cs="Times New Roman"/>
                <w:kern w:val="0"/>
                <w:lang w:bidi="ar"/>
              </w:rPr>
              <w:t xml:space="preserve"> </w:t>
            </w:r>
            <w:r>
              <w:rPr>
                <w:rFonts w:hint="eastAsia" w:eastAsia="仿宋_GB2312" w:cs="Times New Roman"/>
                <w:kern w:val="0"/>
                <w:lang w:bidi="ar"/>
              </w:rPr>
              <w:t>2)</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2BDCB">
            <w:pPr>
              <w:jc w:val="left"/>
              <w:rPr>
                <w:rFonts w:eastAsia="仿宋_GB2312" w:cs="Times New Roman"/>
              </w:rPr>
            </w:pPr>
            <w:r>
              <w:rPr>
                <w:rFonts w:hint="eastAsia" w:eastAsia="仿宋_GB2312" w:cs="Times New Roman"/>
              </w:rPr>
              <w:t>本课程是为日语专业一年级开设的专业基础必修课。其目的和任务是从发音开始入门，全面、系统、分阶段地向学生传授日语语言知识，在两年内完成专业日语教学大纲基础阶段规定的全部教学内容。通过学习，使学生牢固掌握日语的基础语言知识和基本语言技能，具有大纲规定的词汇量，能够独立阅读和分析文章，能够运用日语进行日常交际和思维，具有一定的翻译和写作能力，为学生在听、说、读、写、译各方面能力的进一步培养打下扎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93C19">
            <w:pPr>
              <w:jc w:val="left"/>
              <w:rPr>
                <w:rFonts w:eastAsia="仿宋_GB2312" w:cs="Times New Roman"/>
              </w:rPr>
            </w:pPr>
            <w:r>
              <w:rPr>
                <w:rFonts w:hint="eastAsia" w:eastAsia="仿宋_GB2312" w:cs="Times New Roman"/>
              </w:rPr>
              <w:t>本课程是《基础日语1》的延续。要求学生继续重视基础知识的学习，此外本学期的重点开始转移到句型的学习。要求学生理解略有难度的授受关系、被动语态、使役态等日语语法，要求学生学会分析单句的主、谓、宾、定、状、补，要求学生掌握复句之间的逻辑关系表述方法。要求学生加大阅读的投入，通过阅读扩大词汇量、巩固语法学习。学习方法上，随着加大日语授课的比重，为了能够听懂，要求学生充分做好课前预习和课后复习，并且要在课堂学习上投入更多的精力和热情。</w:t>
            </w:r>
          </w:p>
        </w:tc>
      </w:tr>
      <w:tr w14:paraId="3CA5D63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23F1">
            <w:pPr>
              <w:widowControl/>
              <w:jc w:val="center"/>
              <w:textAlignment w:val="center"/>
              <w:rPr>
                <w:rFonts w:eastAsia="仿宋_GB2312" w:cs="Times New Roman"/>
                <w:kern w:val="0"/>
                <w:lang w:bidi="ar"/>
              </w:rPr>
            </w:pPr>
            <w:r>
              <w:rPr>
                <w:rFonts w:hint="eastAsia" w:eastAsia="仿宋_GB2312" w:cs="Times New Roman"/>
                <w:kern w:val="0"/>
                <w:lang w:bidi="ar"/>
              </w:rPr>
              <w:t>基础日语3</w:t>
            </w:r>
          </w:p>
          <w:p w14:paraId="0544E5C4">
            <w:pPr>
              <w:jc w:val="center"/>
              <w:rPr>
                <w:rFonts w:eastAsia="仿宋_GB2312" w:cs="Times New Roman"/>
              </w:rPr>
            </w:pPr>
            <w:r>
              <w:rPr>
                <w:rFonts w:hint="eastAsia" w:eastAsia="仿宋_GB2312" w:cs="Times New Roman"/>
                <w:kern w:val="0"/>
                <w:lang w:bidi="ar"/>
              </w:rPr>
              <w:t>(Basic Japanese 3)</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88082">
            <w:pPr>
              <w:jc w:val="left"/>
              <w:rPr>
                <w:rFonts w:eastAsia="仿宋_GB2312" w:cs="Times New Roman"/>
              </w:rPr>
            </w:pPr>
            <w:r>
              <w:rPr>
                <w:rFonts w:hint="eastAsia" w:eastAsia="仿宋_GB2312" w:cs="Times New Roman"/>
              </w:rPr>
              <w:t>《基础日语3》是日语专业的一门重要的专业基础必修课，于大二上学期开设。本课程的教学目的在于在《基础日语1》、《基础日语2》的基础上继续引导学生掌握日语基础知识；训练听、说、读、写、译的基本能力；培养和提高语言运用、交际能力；丰富日本文化知识，增强对日本社会各方面的理解，为高年级阶段的学习打下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20BC">
            <w:pPr>
              <w:jc w:val="left"/>
              <w:rPr>
                <w:rFonts w:eastAsia="仿宋_GB2312" w:cs="Times New Roman"/>
              </w:rPr>
            </w:pPr>
            <w:r>
              <w:rPr>
                <w:rFonts w:hint="eastAsia" w:eastAsia="仿宋_GB2312" w:cs="Times New Roman"/>
              </w:rPr>
              <w:t>该课程以日语中级语法为重点，要求学生对日语句型扎实掌握。提高阅读日文文章的能力，在此基础上，综合提高日语听说读写译的各项能力。完成本课程的学习之后，日语能力水平应该达到国际日语能力测试水平的N3级别。</w:t>
            </w:r>
          </w:p>
        </w:tc>
      </w:tr>
      <w:tr w14:paraId="56F07F41">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FCF15">
            <w:pPr>
              <w:widowControl/>
              <w:jc w:val="center"/>
              <w:textAlignment w:val="center"/>
              <w:rPr>
                <w:rFonts w:eastAsia="仿宋_GB2312" w:cs="Times New Roman"/>
                <w:kern w:val="0"/>
                <w:lang w:bidi="ar"/>
              </w:rPr>
            </w:pPr>
            <w:r>
              <w:rPr>
                <w:rFonts w:hint="eastAsia" w:eastAsia="仿宋_GB2312" w:cs="Times New Roman"/>
                <w:kern w:val="0"/>
                <w:lang w:bidi="ar"/>
              </w:rPr>
              <w:t>基础日语4</w:t>
            </w:r>
          </w:p>
          <w:p w14:paraId="6BF8BA86">
            <w:pPr>
              <w:jc w:val="center"/>
              <w:rPr>
                <w:rFonts w:eastAsia="仿宋_GB2312" w:cs="Times New Roman"/>
              </w:rPr>
            </w:pPr>
            <w:r>
              <w:rPr>
                <w:rFonts w:hint="eastAsia" w:eastAsia="仿宋_GB2312" w:cs="Times New Roman"/>
                <w:kern w:val="0"/>
                <w:lang w:bidi="ar"/>
              </w:rPr>
              <w:t>(Basic Japanese 4)</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CDF9">
            <w:pPr>
              <w:jc w:val="left"/>
              <w:rPr>
                <w:rFonts w:eastAsia="仿宋_GB2312" w:cs="Times New Roman"/>
              </w:rPr>
            </w:pPr>
            <w:r>
              <w:rPr>
                <w:rFonts w:hint="eastAsia" w:eastAsia="仿宋_GB2312" w:cs="Times New Roman"/>
              </w:rPr>
              <w:t>《基础日语4》是日语专业的一门重要的专业基础必修课，于大二下学期开设。本课程的教学目的在于在《基础日语1》、《基础日语2》、《基础日语3》的基础上继续引导学生掌握日语基础知识；训练听、说、读、写、译的基本能力；培养和提高语言运用、交际能力；丰富日本文化知识，增强对日本社会各方面的理解，为高年级阶段的学习打下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76125">
            <w:pPr>
              <w:jc w:val="left"/>
              <w:rPr>
                <w:rFonts w:eastAsia="仿宋_GB2312" w:cs="Times New Roman"/>
              </w:rPr>
            </w:pPr>
            <w:r>
              <w:rPr>
                <w:rFonts w:hint="eastAsia" w:eastAsia="仿宋_GB2312" w:cs="Times New Roman"/>
              </w:rPr>
              <w:t>该课程是《基础日语3》的延续。要求学生对日语句型扎实掌握。提高阅读日文文章的能力，在此基础上，综合提高日语听说读写译的各项能力。完成本课程的学习之后，日语能力水平应该达到国际日语能力测试水平的N3以上，接近于N2级别。</w:t>
            </w:r>
          </w:p>
        </w:tc>
      </w:tr>
      <w:tr w14:paraId="3D72897A">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95192">
            <w:pPr>
              <w:jc w:val="center"/>
              <w:rPr>
                <w:rFonts w:eastAsia="仿宋_GB2312" w:cs="Times New Roman"/>
              </w:rPr>
            </w:pPr>
            <w:r>
              <w:rPr>
                <w:rFonts w:hint="eastAsia" w:eastAsia="仿宋_GB2312" w:cs="Times New Roman"/>
              </w:rPr>
              <w:t>日语会话1</w:t>
            </w:r>
          </w:p>
          <w:p w14:paraId="58355190">
            <w:pPr>
              <w:jc w:val="center"/>
              <w:rPr>
                <w:rFonts w:eastAsia="仿宋_GB2312" w:cs="Times New Roman"/>
              </w:rPr>
            </w:pPr>
            <w:r>
              <w:rPr>
                <w:rFonts w:cs="Times New Roman"/>
              </w:rPr>
              <w:t>(Japanese Speaking</w:t>
            </w:r>
            <w:r>
              <w:rPr>
                <w:rFonts w:hint="eastAsia" w:eastAsia="仿宋_GB2312" w:cs="Times New Roman"/>
                <w:kern w:val="0"/>
                <w:lang w:bidi="ar"/>
              </w:rPr>
              <w:t xml:space="preserve"> 1</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CFCB3">
            <w:pPr>
              <w:jc w:val="left"/>
              <w:rPr>
                <w:rFonts w:eastAsia="仿宋_GB2312" w:cs="Times New Roman"/>
              </w:rPr>
            </w:pPr>
            <w:r>
              <w:rPr>
                <w:rFonts w:hint="eastAsia" w:eastAsia="仿宋_GB2312" w:cs="Times New Roman"/>
              </w:rPr>
              <w:t>本课程是为日语专业一年级开设的专业基础必修课。本课程通过多种形式、多种内容的口头训练，使学生的会话能力逐步提高，同时为培养学生全面的日语交际能力奠定良好的基础，以增强综合运用日语的能力，全面提高学生的听说水平。</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F0E2">
            <w:pPr>
              <w:jc w:val="left"/>
              <w:rPr>
                <w:rFonts w:eastAsia="仿宋_GB2312" w:cs="Times New Roman"/>
              </w:rPr>
            </w:pPr>
            <w:r>
              <w:rPr>
                <w:rFonts w:hint="eastAsia" w:eastAsia="仿宋_GB2312" w:cs="Times New Roman"/>
              </w:rPr>
              <w:t>该课程以运用日语进行口头交流，并且最终实现交际为目的的一门课程。本课程的主要目的是提高学生的口语实践能力，将课堂所学运用到实际当中。另外，会话课课文内容丰富而趣味性强，通过学习可以了解日本的社会、文化，历史、文学等知识，可以帮助学生拓宽知识面，增强综合运用日语的能力，在听说读写几方面得到全面发展。</w:t>
            </w:r>
          </w:p>
        </w:tc>
      </w:tr>
      <w:tr w14:paraId="4CCF98B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126A9">
            <w:pPr>
              <w:jc w:val="center"/>
              <w:rPr>
                <w:rFonts w:eastAsia="仿宋_GB2312" w:cs="Times New Roman"/>
              </w:rPr>
            </w:pPr>
            <w:r>
              <w:rPr>
                <w:rFonts w:hint="eastAsia" w:eastAsia="仿宋_GB2312" w:cs="Times New Roman"/>
              </w:rPr>
              <w:t>日语会话2</w:t>
            </w:r>
          </w:p>
          <w:p w14:paraId="315E2A6C">
            <w:pPr>
              <w:jc w:val="center"/>
              <w:rPr>
                <w:rFonts w:eastAsia="仿宋_GB2312" w:cs="Times New Roman"/>
              </w:rPr>
            </w:pPr>
            <w:r>
              <w:rPr>
                <w:rFonts w:cs="Times New Roman"/>
              </w:rPr>
              <w:t>(Japanese Speaking</w:t>
            </w:r>
            <w:r>
              <w:rPr>
                <w:rFonts w:hint="eastAsia" w:eastAsia="仿宋_GB2312" w:cs="Times New Roman"/>
                <w:kern w:val="0"/>
                <w:lang w:bidi="ar"/>
              </w:rPr>
              <w:t xml:space="preserve"> 2</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AE600">
            <w:pPr>
              <w:jc w:val="left"/>
              <w:rPr>
                <w:rFonts w:eastAsia="仿宋_GB2312" w:cs="Times New Roman"/>
              </w:rPr>
            </w:pPr>
            <w:r>
              <w:rPr>
                <w:rFonts w:hint="eastAsia" w:eastAsia="仿宋_GB2312" w:cs="Times New Roman"/>
              </w:rPr>
              <w:t>《日语会话2》课程是为日语专业一年级开设的专业基础必修课，为《日语会话1》的延续课程。该课程是培养学生利用日语语言表达思想，并且最终实现交际的一门课程。本课程的主要目的之一是提高学生的口语实践能力，将课堂所学运用到实际当中。即通过听获得知识、信息和语言，经过思维，在原有知识及语言基础上对所获得内容和语言加工和重组，赋予新的内容，然后输出，从而完成交际的全过程。因此是一门将所学知识转为实际语言和技能的一门重要课程。</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B3D6">
            <w:pPr>
              <w:jc w:val="left"/>
              <w:rPr>
                <w:rFonts w:eastAsia="仿宋_GB2312" w:cs="Times New Roman"/>
              </w:rPr>
            </w:pPr>
            <w:r>
              <w:rPr>
                <w:rFonts w:hint="eastAsia" w:eastAsia="仿宋_GB2312" w:cs="Times New Roman"/>
              </w:rPr>
              <w:t>本课程是日语专业核心必修的重要组成部分，是听说一体的综合课程。课程的主要任务是通过师生互动的语言教学活动和语言知识的总结、归纳，使学生逐步提高和建构综合实用日语能力。通过能力引导，帮助学生掌握基本的日语知识和听说技能，使学生养成用日语思维的习惯，学会用日语进行交流，能够正确地使用日语，提高学生的日语表达能力。</w:t>
            </w:r>
          </w:p>
        </w:tc>
      </w:tr>
      <w:tr w14:paraId="77A5B57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7120">
            <w:pPr>
              <w:jc w:val="center"/>
              <w:rPr>
                <w:rFonts w:eastAsia="仿宋_GB2312" w:cs="Times New Roman"/>
              </w:rPr>
            </w:pPr>
            <w:r>
              <w:rPr>
                <w:rFonts w:hint="eastAsia" w:eastAsia="仿宋_GB2312" w:cs="Times New Roman"/>
              </w:rPr>
              <w:t>日语会话3</w:t>
            </w:r>
          </w:p>
          <w:p w14:paraId="41B70C6D">
            <w:pPr>
              <w:jc w:val="center"/>
              <w:rPr>
                <w:rFonts w:eastAsia="仿宋_GB2312" w:cs="Times New Roman"/>
              </w:rPr>
            </w:pPr>
            <w:r>
              <w:rPr>
                <w:rFonts w:cs="Times New Roman"/>
              </w:rPr>
              <w:t>(Japanese Speaking</w:t>
            </w:r>
            <w:r>
              <w:rPr>
                <w:rFonts w:hint="eastAsia" w:eastAsia="仿宋_GB2312" w:cs="Times New Roman"/>
                <w:kern w:val="0"/>
                <w:lang w:bidi="ar"/>
              </w:rPr>
              <w:t xml:space="preserve"> 3</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9BC37">
            <w:pPr>
              <w:jc w:val="left"/>
              <w:rPr>
                <w:rFonts w:eastAsia="仿宋_GB2312" w:cs="Times New Roman"/>
              </w:rPr>
            </w:pPr>
            <w:r>
              <w:rPr>
                <w:rFonts w:hint="eastAsia" w:eastAsia="仿宋_GB2312" w:cs="Times New Roman"/>
              </w:rPr>
              <w:t>《日语会话3》课程为日语专业二年级开设的专业基础必修课，是《日语会话2》的延续课程。本课程是运用日语进行口头交流，并且以最终实现交际为目的的一门课程。主要教授内容包括单词与构词法、语法、句型、会话和日本相关的社会、文化知识等几部分，是为学生打好语言学习基础，全面加快掌握日语的重要课程。本课程的主要目的之一是提高学生的口语实践能力，将课堂所学运用到实际当中。</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3B84">
            <w:pPr>
              <w:jc w:val="left"/>
              <w:rPr>
                <w:rFonts w:eastAsia="仿宋_GB2312" w:cs="Times New Roman"/>
              </w:rPr>
            </w:pPr>
            <w:r>
              <w:rPr>
                <w:rFonts w:hint="eastAsia" w:eastAsia="仿宋_GB2312" w:cs="Times New Roman"/>
              </w:rPr>
              <w:t>《日语会话3》是运用日语进行口头交流，并且最终实现交际为目的的一门课程。本课程的主要任务是提高学生的口语实践能力，将课堂所学运用到实际当中。并最终达到使学生具有中级水平的听说能力，能够用日语进行问答和复述并进行日常会话。</w:t>
            </w:r>
          </w:p>
        </w:tc>
      </w:tr>
      <w:tr w14:paraId="1F060DB7">
        <w:tblPrEx>
          <w:tblCellMar>
            <w:top w:w="0" w:type="dxa"/>
            <w:left w:w="108" w:type="dxa"/>
            <w:bottom w:w="0" w:type="dxa"/>
            <w:right w:w="108" w:type="dxa"/>
          </w:tblCellMar>
        </w:tblPrEx>
        <w:trPr>
          <w:trHeight w:val="9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F29C5">
            <w:pPr>
              <w:jc w:val="center"/>
              <w:rPr>
                <w:rFonts w:eastAsia="仿宋_GB2312" w:cs="Times New Roman"/>
              </w:rPr>
            </w:pPr>
            <w:r>
              <w:rPr>
                <w:rFonts w:hint="eastAsia" w:eastAsia="仿宋_GB2312" w:cs="Times New Roman"/>
              </w:rPr>
              <w:t>日语会话4</w:t>
            </w:r>
          </w:p>
          <w:p w14:paraId="0A1CC711">
            <w:pPr>
              <w:jc w:val="center"/>
              <w:rPr>
                <w:rFonts w:eastAsia="仿宋_GB2312" w:cs="Times New Roman"/>
              </w:rPr>
            </w:pPr>
            <w:r>
              <w:rPr>
                <w:rFonts w:cs="Times New Roman"/>
              </w:rPr>
              <w:t>(Japanese Speaking</w:t>
            </w:r>
            <w:r>
              <w:rPr>
                <w:rFonts w:hint="eastAsia" w:eastAsia="仿宋_GB2312" w:cs="Times New Roman"/>
                <w:kern w:val="0"/>
                <w:lang w:bidi="ar"/>
              </w:rPr>
              <w:t xml:space="preserve"> 4</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8B881">
            <w:pPr>
              <w:jc w:val="left"/>
              <w:rPr>
                <w:rFonts w:eastAsia="仿宋_GB2312" w:cs="Times New Roman"/>
              </w:rPr>
            </w:pPr>
            <w:r>
              <w:rPr>
                <w:rFonts w:hint="eastAsia" w:eastAsia="仿宋_GB2312" w:cs="Times New Roman"/>
              </w:rPr>
              <w:t>本课程是为日语专业二年级开设的专业基础必修课，是《日语会话1》至《日语会话3》的延续课程。日语会话是运用日语进行口头交流，并且最终实现交际为目的的一门课程。本课程的主要目的之一是提高学生的口语实践能力，将课堂所学运用到实际当中。具体地说，通过本课程的教学，使学生进一步掌握日语会话的技巧，从而熟练地用日语进行口头表达和人际交往。熟知学习、生活及工作交往中的礼仪，能根据地点、场合、对象恰当地使用日语，能流畅地表达自己的观点和意见。</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DA229">
            <w:pPr>
              <w:jc w:val="left"/>
              <w:rPr>
                <w:rFonts w:eastAsia="仿宋_GB2312" w:cs="Times New Roman"/>
              </w:rPr>
            </w:pPr>
            <w:r>
              <w:rPr>
                <w:rFonts w:hint="eastAsia" w:eastAsia="仿宋_GB2312" w:cs="Times New Roman"/>
              </w:rPr>
              <w:t>该课程在《日语会话1》至《日语会话3》的基础上开设，要求学生在所学知识的基础上，进一步提高日语口语表达能力和语言运用能力。模拟生活场景、学习场景、观光场景等实际场景进行练习，掌握相关的表达方式，提高学生对各种场景的灵活应变能力。注重课内分组练习与发表，提高选课者练习会话的积极性，做到当堂掌握所有知识点。</w:t>
            </w:r>
          </w:p>
        </w:tc>
      </w:tr>
      <w:tr w14:paraId="77B99C96">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689C7">
            <w:pPr>
              <w:jc w:val="center"/>
              <w:rPr>
                <w:rFonts w:eastAsia="仿宋_GB2312" w:cs="Times New Roman"/>
              </w:rPr>
            </w:pPr>
            <w:r>
              <w:rPr>
                <w:rFonts w:hint="eastAsia" w:eastAsia="仿宋_GB2312" w:cs="Times New Roman"/>
              </w:rPr>
              <w:t>日语视听说1</w:t>
            </w:r>
          </w:p>
          <w:p w14:paraId="5B3A4206">
            <w:pPr>
              <w:jc w:val="center"/>
              <w:rPr>
                <w:rFonts w:eastAsia="仿宋_GB2312" w:cs="Times New Roman"/>
              </w:rPr>
            </w:pPr>
            <w:r>
              <w:rPr>
                <w:rFonts w:cs="Times New Roman"/>
              </w:rPr>
              <w:t>(Audio-visual Japanese</w:t>
            </w:r>
            <w:r>
              <w:rPr>
                <w:rFonts w:hint="eastAsia" w:eastAsia="仿宋_GB2312" w:cs="Times New Roman"/>
                <w:kern w:val="0"/>
                <w:lang w:bidi="ar"/>
              </w:rPr>
              <w:t xml:space="preserve"> 1</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4BB4">
            <w:pPr>
              <w:jc w:val="left"/>
              <w:rPr>
                <w:rFonts w:eastAsia="仿宋_GB2312" w:cs="Times New Roman"/>
              </w:rPr>
            </w:pPr>
            <w:r>
              <w:rPr>
                <w:rFonts w:hint="eastAsia" w:eastAsia="仿宋_GB2312" w:cs="Times New Roman"/>
              </w:rPr>
              <w:t>本课程是为日语专业一年级开设的专业基础必修课，授课时使用多媒体教室的教学设备，侧重听力训练，目的是通过视听教学，使学生能够听懂简单的句子、对话和篇幅较短的文章，培养学生的辨音能力，传授日语信息接收技能，对学生的听力能力进行严格且全面的训练，配合基础日语、日语会话等教学，培养和增强学生运用日语进行交流的语言能力，为学生升入高年级打好扎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480D9">
            <w:pPr>
              <w:jc w:val="left"/>
              <w:rPr>
                <w:rFonts w:eastAsia="仿宋_GB2312" w:cs="Times New Roman"/>
              </w:rPr>
            </w:pPr>
            <w:r>
              <w:rPr>
                <w:rFonts w:hint="eastAsia" w:eastAsia="仿宋_GB2312" w:cs="Times New Roman"/>
              </w:rPr>
              <w:t>该课程在日语专业一年级的第一学期开设，要求学生对日语语音的听辨音技能进行训练，借此机会纠正自身不准确的日语发音。在此基础上，针对日语初级阶段教学所教授的常用词汇、基本句型、基本语法和口语的特殊表达方式等内容进行听力训练，提高快速准确找到关键词的能力以及归纳总结的能力，并且结合日语国际能力测试N5听力考试的相关要求进行针对性训练。因为课内学时有限，教师可以通过课外作业和网络授课与答疑等形式，指导学生利用课外时间进行训练。</w:t>
            </w:r>
          </w:p>
        </w:tc>
      </w:tr>
      <w:tr w14:paraId="49CEED3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988E8">
            <w:pPr>
              <w:jc w:val="center"/>
              <w:rPr>
                <w:rFonts w:eastAsia="仿宋_GB2312" w:cs="Times New Roman"/>
              </w:rPr>
            </w:pPr>
            <w:r>
              <w:rPr>
                <w:rFonts w:hint="eastAsia" w:eastAsia="仿宋_GB2312" w:cs="Times New Roman"/>
              </w:rPr>
              <w:t>日语视听说2</w:t>
            </w:r>
          </w:p>
          <w:p w14:paraId="169AFAA8">
            <w:pPr>
              <w:jc w:val="center"/>
              <w:rPr>
                <w:rFonts w:eastAsia="仿宋_GB2312" w:cs="Times New Roman"/>
              </w:rPr>
            </w:pPr>
            <w:r>
              <w:rPr>
                <w:rFonts w:cs="Times New Roman"/>
              </w:rPr>
              <w:t>(Audio-visual Japanese</w:t>
            </w:r>
            <w:r>
              <w:rPr>
                <w:rFonts w:hint="eastAsia" w:eastAsia="仿宋_GB2312" w:cs="Times New Roman"/>
                <w:kern w:val="0"/>
                <w:lang w:bidi="ar"/>
              </w:rPr>
              <w:t xml:space="preserve"> 2</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B5DD7">
            <w:pPr>
              <w:jc w:val="left"/>
              <w:rPr>
                <w:rFonts w:eastAsia="仿宋_GB2312" w:cs="Times New Roman"/>
              </w:rPr>
            </w:pPr>
            <w:r>
              <w:rPr>
                <w:rFonts w:hint="eastAsia" w:eastAsia="仿宋_GB2312" w:cs="Times New Roman"/>
              </w:rPr>
              <w:t>本课程是为日语专业一年级开设的专业基础必修课，授课时使用多媒体教室的教学设备，侧重听力训练，目的是通过视听教学，使学生能够听懂稍长一些的句子、对话和文章，培养学生的辨音能力，传授日语信息接收技能，对学生的听力能力进行严格且全面的训练，配合基础日语、日语会话等教学，培养和增强学生运用日语进行交流的语言能力，为学生升入高年级打好扎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F82F0">
            <w:pPr>
              <w:jc w:val="left"/>
              <w:rPr>
                <w:rFonts w:eastAsia="仿宋_GB2312" w:cs="Times New Roman"/>
              </w:rPr>
            </w:pPr>
            <w:r>
              <w:rPr>
                <w:rFonts w:hint="eastAsia" w:eastAsia="仿宋_GB2312" w:cs="Times New Roman"/>
              </w:rPr>
              <w:t>该课程在日语专业一年级的第二学期开设，要求学生针对日语初级阶段教学所教授的常用词汇、基本句型、基本语法和口语的特殊表达方式等内容进行听力训练，提高快速准确捕捉有效信息的能力以及归纳总结的能力，并且结合日语国际能力测试N4听力考试的相关要求进行针对性训练。因为课内学时有限，教师可以通过课外作业和网络授课与答疑等形式，指导学生利用课外时间进行训练。</w:t>
            </w:r>
          </w:p>
        </w:tc>
      </w:tr>
      <w:tr w14:paraId="672E9EF5">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EE8A">
            <w:pPr>
              <w:jc w:val="center"/>
              <w:rPr>
                <w:rFonts w:eastAsia="仿宋_GB2312" w:cs="Times New Roman"/>
              </w:rPr>
            </w:pPr>
            <w:r>
              <w:rPr>
                <w:rFonts w:hint="eastAsia" w:eastAsia="仿宋_GB2312" w:cs="Times New Roman"/>
              </w:rPr>
              <w:t>日语视听说3</w:t>
            </w:r>
          </w:p>
          <w:p w14:paraId="33808FB6">
            <w:pPr>
              <w:jc w:val="center"/>
              <w:rPr>
                <w:rFonts w:eastAsia="仿宋_GB2312" w:cs="Times New Roman"/>
              </w:rPr>
            </w:pPr>
            <w:r>
              <w:rPr>
                <w:rFonts w:cs="Times New Roman"/>
              </w:rPr>
              <w:t>(Audio-visual Japanese</w:t>
            </w:r>
            <w:r>
              <w:rPr>
                <w:rFonts w:hint="eastAsia" w:eastAsia="仿宋_GB2312" w:cs="Times New Roman"/>
                <w:kern w:val="0"/>
                <w:lang w:bidi="ar"/>
              </w:rPr>
              <w:t xml:space="preserve"> 3</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A42CA">
            <w:pPr>
              <w:jc w:val="left"/>
              <w:rPr>
                <w:rFonts w:eastAsia="仿宋_GB2312" w:cs="Times New Roman"/>
              </w:rPr>
            </w:pPr>
            <w:r>
              <w:rPr>
                <w:rFonts w:hint="eastAsia" w:eastAsia="仿宋_GB2312" w:cs="Times New Roman"/>
              </w:rPr>
              <w:t>该课程是为日语专业二年级开设的专业基础必修课。授课时使用专业语音室的教学设备，用听录音、看录像等教学方法训练学生的听、说基本语言技能，配合基础日语、日语会话等教学，培养和增强学生运用日语进行交流的语言能力，达到低年级阶段对听、说技能的要求。</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F7BD">
            <w:pPr>
              <w:jc w:val="left"/>
              <w:rPr>
                <w:rFonts w:eastAsia="仿宋_GB2312" w:cs="Times New Roman"/>
              </w:rPr>
            </w:pPr>
            <w:r>
              <w:rPr>
                <w:rFonts w:hint="eastAsia" w:eastAsia="仿宋_GB2312" w:cs="Times New Roman"/>
              </w:rPr>
              <w:t>本课程在大二的第一学期开设，在日语视听说1、2的基础上，要求学生对有效信息的捕捉、段落内容的听力归纳等技能进行训练，并且结合日语国际测试N3听力考试的相关要求进行针对性训练，帮助学生顺利通过日语国际测试N3级别的考试。因要和高年级的口译理论与实践课程进行衔接，本课程还要求学生对口译的基本技能--影子跟读、复述等专项技能进行初步练习。因为课内学时有限，教师可以课外作业和网络授课的形式，指导学生利用课外时间进行训练。</w:t>
            </w:r>
          </w:p>
        </w:tc>
      </w:tr>
      <w:tr w14:paraId="2B55A669">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31A30">
            <w:pPr>
              <w:jc w:val="center"/>
              <w:rPr>
                <w:rFonts w:eastAsia="仿宋_GB2312" w:cs="Times New Roman"/>
              </w:rPr>
            </w:pPr>
            <w:r>
              <w:rPr>
                <w:rFonts w:hint="eastAsia" w:eastAsia="仿宋_GB2312" w:cs="Times New Roman"/>
              </w:rPr>
              <w:t>日语阅读1</w:t>
            </w:r>
          </w:p>
          <w:p w14:paraId="6529579D">
            <w:pPr>
              <w:jc w:val="center"/>
              <w:rPr>
                <w:rFonts w:eastAsia="仿宋_GB2312" w:cs="Times New Roman"/>
              </w:rPr>
            </w:pPr>
            <w:r>
              <w:rPr>
                <w:rFonts w:cs="Times New Roman"/>
              </w:rPr>
              <w:t>(Japanese Reading</w:t>
            </w:r>
            <w:r>
              <w:rPr>
                <w:rFonts w:hint="eastAsia" w:eastAsia="仿宋_GB2312" w:cs="Times New Roman"/>
                <w:kern w:val="0"/>
                <w:lang w:bidi="ar"/>
              </w:rPr>
              <w:t xml:space="preserve"> 1</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1913">
            <w:pPr>
              <w:jc w:val="left"/>
              <w:rPr>
                <w:rFonts w:eastAsia="仿宋_GB2312" w:cs="Times New Roman"/>
              </w:rPr>
            </w:pPr>
            <w:r>
              <w:rPr>
                <w:rFonts w:hint="eastAsia" w:eastAsia="仿宋_GB2312" w:cs="Times New Roman"/>
              </w:rPr>
              <w:t>该课程是为日语专业二年级开设的专业基础必修课，是日语教学体系的重要组成部分，通过让学生阅读各类中级水平的日语文章，扩大学生的词汇量和知识面，适应已经到来的信息社会的需要，并使学生掌握最新国际时事及相关词汇，提高学生的阅读水平，培养学生的分析问题和解决问题的能力以及逻辑思维和语言表达应用的能力。日语阅读是日语教学中的一大难点，要求教师恰当地处理理论和实践的关系，合理安排课堂节奏，在有限的时间内向学生传输各种形式的阅读技巧，最大限度地提高学生的阅读水平，以有效地促进整个日语体系的教学，实现既定的教学目标。</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ABE3C">
            <w:pPr>
              <w:jc w:val="left"/>
              <w:rPr>
                <w:rFonts w:eastAsia="仿宋_GB2312" w:cs="Times New Roman"/>
              </w:rPr>
            </w:pPr>
            <w:r>
              <w:rPr>
                <w:rFonts w:hint="eastAsia" w:eastAsia="仿宋_GB2312" w:cs="Times New Roman"/>
              </w:rPr>
              <w:t>建议学习者在学习该课程前了解日本文化、日本社会、日本经济等各方面的知识，认真阅读教学大纲，了解课程的基本内容和学习要求，在学习过程中，应专心听讲、认真分析总结，多做课外练习，注意培养良好的日语阅读习惯。因为课内学时有限，教师可以通过课外作业的形式，指导学生利用课外时间进行训练。</w:t>
            </w:r>
          </w:p>
        </w:tc>
      </w:tr>
      <w:tr w14:paraId="66F841A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22D11">
            <w:pPr>
              <w:jc w:val="center"/>
              <w:rPr>
                <w:rFonts w:eastAsia="仿宋_GB2312" w:cs="Times New Roman"/>
              </w:rPr>
            </w:pPr>
            <w:r>
              <w:rPr>
                <w:rFonts w:hint="eastAsia" w:eastAsia="仿宋_GB2312" w:cs="Times New Roman"/>
              </w:rPr>
              <w:t>日语阅读2</w:t>
            </w:r>
          </w:p>
          <w:p w14:paraId="35F0C881">
            <w:pPr>
              <w:jc w:val="center"/>
              <w:rPr>
                <w:rFonts w:eastAsia="仿宋_GB2312" w:cs="Times New Roman"/>
              </w:rPr>
            </w:pPr>
            <w:r>
              <w:rPr>
                <w:rFonts w:cs="Times New Roman"/>
              </w:rPr>
              <w:t>(Japanese Reading</w:t>
            </w:r>
            <w:r>
              <w:rPr>
                <w:rFonts w:hint="eastAsia" w:eastAsia="仿宋_GB2312" w:cs="Times New Roman"/>
                <w:kern w:val="0"/>
                <w:lang w:bidi="ar"/>
              </w:rPr>
              <w:t xml:space="preserve"> 2</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E7536">
            <w:pPr>
              <w:jc w:val="left"/>
              <w:rPr>
                <w:rFonts w:eastAsia="仿宋_GB2312" w:cs="Times New Roman"/>
              </w:rPr>
            </w:pPr>
            <w:r>
              <w:rPr>
                <w:rFonts w:hint="eastAsia" w:eastAsia="仿宋_GB2312" w:cs="Times New Roman"/>
              </w:rPr>
              <w:t>该课程是为日语专业二年级开设的专业基础必修课，是日语教学体系的重要组成部分，通过让学生阅读各类中高级水平的日语文章，扩大学生的词汇量和知识面，适应已经到来的信息社会的需要，并使学生掌握最新国际时事及相关词汇，提高学生的阅读水平，培养学生的分析问题和解决问题的能力以及逻辑思维和语言表达应用的能力。日语阅读是日语教学中的一大难点，要求教师恰当地处理理论和实践的关系，合理安排课堂节奏，在有限的时间内向学生传输各种形式的阅读技巧，最大限度地提高学生的阅读水平，以有效地促进整个日语体系的教学，实现既定的教学目标。</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5BDC">
            <w:pPr>
              <w:jc w:val="left"/>
              <w:rPr>
                <w:rFonts w:eastAsia="仿宋_GB2312" w:cs="Times New Roman"/>
              </w:rPr>
            </w:pPr>
            <w:r>
              <w:rPr>
                <w:rFonts w:hint="eastAsia" w:eastAsia="仿宋_GB2312" w:cs="Times New Roman"/>
              </w:rPr>
              <w:t>建议学习者在学习该课程前了解日本文化、日本社会、日本经济等各方面的知识，认真阅读教学大纲，了解课程的基本内容和学习要求，在学习过程中，应专心听讲、认真分析总结，多做课外练习，注意培养良好的日语阅读习惯。因为课内学时有限，教师可以通过课外作业的形式，指导学生利用课外时间进行训练。</w:t>
            </w:r>
          </w:p>
        </w:tc>
      </w:tr>
      <w:tr w14:paraId="3AF3B72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28D05">
            <w:pPr>
              <w:jc w:val="center"/>
              <w:rPr>
                <w:rFonts w:eastAsia="仿宋_GB2312" w:cs="Times New Roman"/>
              </w:rPr>
            </w:pPr>
            <w:r>
              <w:rPr>
                <w:rFonts w:hint="eastAsia" w:eastAsia="仿宋_GB2312" w:cs="Times New Roman"/>
              </w:rPr>
              <w:t>日语基础写作</w:t>
            </w:r>
          </w:p>
          <w:p w14:paraId="4CDBD641">
            <w:pPr>
              <w:jc w:val="center"/>
              <w:rPr>
                <w:rFonts w:eastAsia="仿宋_GB2312" w:cs="Times New Roman"/>
              </w:rPr>
            </w:pPr>
            <w:r>
              <w:rPr>
                <w:rFonts w:cs="Times New Roman"/>
              </w:rPr>
              <w:t>(Basic Japanese Writing)</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B968">
            <w:pPr>
              <w:jc w:val="left"/>
              <w:rPr>
                <w:rFonts w:eastAsia="仿宋_GB2312" w:cs="Times New Roman"/>
              </w:rPr>
            </w:pPr>
            <w:r>
              <w:rPr>
                <w:rFonts w:hint="eastAsia" w:eastAsia="仿宋_GB2312" w:cs="Times New Roman"/>
              </w:rPr>
              <w:t>该课程是为日语专业开设的专业基础必修课，是一门对字、词汇、语法、标点符号、书写格式等书面语言知识进行实践和训练的课程，包括字、词、句、段的训练，写作本身涉及对词汇、语法、章节等方方面面的相互配合与巧妙运用，也包括了不同文体的训练，如自我介绍、信函、应用文、记述文、论文。通过本课程的教学，使学生具有书写一般日语文章、书信以及各种应用文的能力，进而促进学生日语综合能力的提高。</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E0162">
            <w:pPr>
              <w:jc w:val="left"/>
              <w:rPr>
                <w:rFonts w:eastAsia="仿宋_GB2312" w:cs="Times New Roman"/>
              </w:rPr>
            </w:pPr>
            <w:r>
              <w:rPr>
                <w:rFonts w:hint="eastAsia" w:eastAsia="仿宋_GB2312" w:cs="Times New Roman"/>
              </w:rPr>
              <w:t>日语基础写作从单词、句型、段落到篇章，有步骤、有层次地训练，最终使学生能够写出内容切题、结构严谨、条理清楚、语法正确、语言通顺、表达得体的日语短文。要求学生能将所学的有关日语的基础知识运用到具体实践中去，训练学生改写或缩写课文内容；根据作文题目，让学生按要求写出内容切题，结构严谨，条理清楚，语法正确，语言通顺的短文。</w:t>
            </w:r>
          </w:p>
        </w:tc>
      </w:tr>
      <w:tr w14:paraId="4E47CFB9">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FCCB2">
            <w:pPr>
              <w:jc w:val="center"/>
              <w:rPr>
                <w:rFonts w:eastAsia="仿宋_GB2312" w:cs="Times New Roman"/>
              </w:rPr>
            </w:pPr>
            <w:r>
              <w:rPr>
                <w:rFonts w:hint="eastAsia" w:eastAsia="仿宋_GB2312" w:cs="Times New Roman"/>
              </w:rPr>
              <w:t>高级日语1</w:t>
            </w:r>
          </w:p>
          <w:p w14:paraId="11FB0B32">
            <w:pPr>
              <w:jc w:val="center"/>
              <w:rPr>
                <w:rFonts w:eastAsia="仿宋_GB2312" w:cs="Times New Roman"/>
              </w:rPr>
            </w:pPr>
            <w:r>
              <w:rPr>
                <w:rFonts w:cs="Times New Roman"/>
              </w:rPr>
              <w:t>(Advanced Japanese</w:t>
            </w:r>
            <w:r>
              <w:rPr>
                <w:rFonts w:hint="eastAsia" w:eastAsia="仿宋_GB2312" w:cs="Times New Roman"/>
                <w:kern w:val="0"/>
                <w:lang w:bidi="ar"/>
              </w:rPr>
              <w:t xml:space="preserve"> 1</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A6051">
            <w:pPr>
              <w:jc w:val="left"/>
              <w:rPr>
                <w:rFonts w:eastAsia="仿宋_GB2312" w:cs="Times New Roman"/>
              </w:rPr>
            </w:pPr>
            <w:r>
              <w:rPr>
                <w:rFonts w:hint="eastAsia" w:eastAsia="仿宋_GB2312" w:cs="Times New Roman"/>
              </w:rPr>
              <w:t>该课程是为日语专业三年级开设的专业核心课。分两册开设，它属于基础日语的延续，是日语专业的重点课程。基于本课程的性质要求，老师精讲多练，要求学生在课前充分预习，课后及时复习巩固。通过本课程的学习，能掌握与所学课文题材有关的知识，掌握各种表达技巧，掌握每课的重点语法与词汇的用法，掌握普通古文的文法知识和理解能力，能对所学文章的内容提出自己的观点，最终切实提高听、说、读、写、译五种技能，最终达到准确熟练地表达思想的目的。在此基础上丰富学生的日本社会文化知识，培养文化理解能力，熟练地掌握日语语法体系。最终的量化目标为文章的阅读速度和理解能力能达到日本高中毕业生乃至大学毕业生的程度。</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0A0CA">
            <w:pPr>
              <w:jc w:val="left"/>
              <w:rPr>
                <w:rFonts w:eastAsia="仿宋_GB2312" w:cs="Times New Roman"/>
              </w:rPr>
            </w:pPr>
            <w:r>
              <w:rPr>
                <w:rFonts w:hint="eastAsia" w:eastAsia="仿宋_GB2312" w:cs="Times New Roman"/>
              </w:rPr>
              <w:t>该课程是为日语专业三年级开设的专业核心课。该课程引导学生扎实学习，在基础日语的基础上更进一步熟练掌握日语知识；更进一步提高听、说、读、写的能力；培养实际应用语言的能力；丰富学生的日本社会文化知识，培养文化理解能力，熟练地掌握日语语法体系。</w:t>
            </w:r>
          </w:p>
        </w:tc>
      </w:tr>
      <w:tr w14:paraId="3E5BDED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662">
            <w:pPr>
              <w:jc w:val="center"/>
              <w:rPr>
                <w:rFonts w:eastAsia="仿宋_GB2312" w:cs="Times New Roman"/>
              </w:rPr>
            </w:pPr>
            <w:r>
              <w:rPr>
                <w:rFonts w:hint="eastAsia" w:eastAsia="仿宋_GB2312" w:cs="Times New Roman"/>
              </w:rPr>
              <w:t>高级日语2</w:t>
            </w:r>
          </w:p>
          <w:p w14:paraId="6EFAC632">
            <w:pPr>
              <w:jc w:val="center"/>
              <w:rPr>
                <w:rFonts w:eastAsia="仿宋_GB2312" w:cs="Times New Roman"/>
              </w:rPr>
            </w:pPr>
            <w:r>
              <w:rPr>
                <w:rFonts w:cs="Times New Roman"/>
              </w:rPr>
              <w:t>(Advanced Japanese</w:t>
            </w:r>
            <w:r>
              <w:rPr>
                <w:rFonts w:hint="eastAsia" w:eastAsia="仿宋_GB2312" w:cs="Times New Roman"/>
                <w:kern w:val="0"/>
                <w:lang w:bidi="ar"/>
              </w:rPr>
              <w:t xml:space="preserve"> 2</w:t>
            </w:r>
            <w:r>
              <w:rPr>
                <w:rFonts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894D">
            <w:pPr>
              <w:jc w:val="left"/>
              <w:rPr>
                <w:rFonts w:eastAsia="仿宋_GB2312" w:cs="Times New Roman"/>
              </w:rPr>
            </w:pPr>
            <w:r>
              <w:rPr>
                <w:rFonts w:hint="eastAsia" w:eastAsia="仿宋_GB2312" w:cs="Times New Roman"/>
              </w:rPr>
              <w:t>本课程是为日语专业三年级开设的专业核心课。分两册来开设，《高级日语2》于大三下学期开设。它属于《基础日语1</w:t>
            </w:r>
            <w:r>
              <w:rPr>
                <w:rFonts w:eastAsia="仿宋_GB2312" w:cs="Times New Roman"/>
              </w:rPr>
              <w:t>-4</w:t>
            </w:r>
            <w:r>
              <w:rPr>
                <w:rFonts w:hint="eastAsia" w:eastAsia="仿宋_GB2312" w:cs="Times New Roman"/>
              </w:rPr>
              <w:t>》、《高级日语1》的延续，是日语专业的重点课程。基于本课程的性质要求老师精讲多练，而学生要在课前充分预习，课后及时复习巩固。通过本课程的学习，能掌握与所学课文题材有关的知识，掌握各种表达技巧，掌握每课的重点文法与词汇的用法，掌握普通古文的文法知识和理解力，能对所学文章的内容提出自己的观点，最终切实提高听、说、读、写、译五种技能，最终达到准确熟练地表达思想的目的。在此基础上丰富学生的日本社会文化知识，培养文化理解能力，熟练地掌握日语语法体系。最终的量化目标为文章的阅读速度和理解能力能达到日本高中毕业生乃至大学毕业生的程度。</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52A6">
            <w:pPr>
              <w:jc w:val="left"/>
              <w:rPr>
                <w:rFonts w:eastAsia="仿宋_GB2312" w:cs="Times New Roman"/>
              </w:rPr>
            </w:pPr>
            <w:r>
              <w:rPr>
                <w:rFonts w:hint="eastAsia" w:eastAsia="仿宋_GB2312" w:cs="Times New Roman"/>
              </w:rPr>
              <w:t>高级日语和基础日语的侧重点不同，学生在修习高级日语过程中可以通过以下几方面获得进阶式提高。一是语言知识方面由原本的词汇、语法辨析转向语言知识的扩展，可以参考不同教材，累积日语惯用语、谚语等语言知识。通过人民网日文版等网站，扩充语言知识储备。二是通过对课文进行结构分析并进行缩写，提高分析总结能力。三是通过对课文的分层次设问思考，提高思辨能力。四是通过文学作品、哲学作品等阅读，学习较高层次书面表达。</w:t>
            </w:r>
          </w:p>
        </w:tc>
      </w:tr>
      <w:tr w14:paraId="04DE14B7">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7B9C">
            <w:pPr>
              <w:jc w:val="center"/>
              <w:rPr>
                <w:rFonts w:eastAsia="仿宋_GB2312" w:cs="Times New Roman"/>
              </w:rPr>
            </w:pPr>
            <w:r>
              <w:rPr>
                <w:rFonts w:hint="eastAsia" w:eastAsia="仿宋_GB2312" w:cs="Times New Roman"/>
              </w:rPr>
              <w:t>笔译理论与实践</w:t>
            </w:r>
          </w:p>
          <w:p w14:paraId="21A13563">
            <w:pPr>
              <w:jc w:val="center"/>
              <w:rPr>
                <w:rFonts w:eastAsia="仿宋_GB2312" w:cs="Times New Roman"/>
              </w:rPr>
            </w:pPr>
            <w:r>
              <w:rPr>
                <w:rFonts w:cs="Times New Roman"/>
              </w:rPr>
              <w:t>(Translation Theories and Practices)</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CC65">
            <w:pPr>
              <w:jc w:val="left"/>
              <w:rPr>
                <w:rFonts w:eastAsia="仿宋_GB2312" w:cs="Times New Roman"/>
              </w:rPr>
            </w:pPr>
            <w:r>
              <w:rPr>
                <w:rFonts w:hint="eastAsia" w:eastAsia="仿宋_GB2312" w:cs="Times New Roman"/>
              </w:rPr>
              <w:t>《笔译理论与实践》课程是日语语言教学的一个重要组成部分。该课程是一门理论与实践并重的专业核心课，首先立足于系统地介绍翻译的基本规律、基本理论和技巧，培养学生的翻译技能，其次是技能的实践应用。让学生在了解基本翻译理论知识的基础上，着重通过对汉日两种语言、两种文化进行对比，使学生掌握日语和汉语在语言表达习惯上的差异，基本掌握日语各种句子成分、语态及常用句式的汉译规律，并基本掌握不同体裁文本汉译时的翻译标准及翻译策略，培养学生扎实熟练的翻译基本功。</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BD104">
            <w:pPr>
              <w:jc w:val="left"/>
              <w:rPr>
                <w:rFonts w:eastAsia="仿宋_GB2312" w:cs="Times New Roman"/>
              </w:rPr>
            </w:pPr>
            <w:r>
              <w:rPr>
                <w:rFonts w:hint="eastAsia" w:eastAsia="仿宋_GB2312" w:cs="Times New Roman"/>
              </w:rPr>
              <w:t>该课程本着以讲授翻译基本理论和技巧为辅，翻译实践和定期点评学生的翻译练习为主的原则组织教学，采用讲授、启发、讨论等多种教学方法。要求学生通过本课程的学习，掌握基本的翻译理论知识，能合理运用常用翻译技巧。在实践环节方面，组织并参与各种翻译竞赛，创造机会参与各种对外翻译服务实践。</w:t>
            </w:r>
          </w:p>
        </w:tc>
      </w:tr>
      <w:tr w14:paraId="2B578668">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BEEF8">
            <w:pPr>
              <w:jc w:val="center"/>
              <w:rPr>
                <w:rFonts w:eastAsia="仿宋_GB2312" w:cs="Times New Roman"/>
              </w:rPr>
            </w:pPr>
            <w:r>
              <w:rPr>
                <w:rFonts w:hint="eastAsia" w:eastAsia="仿宋_GB2312" w:cs="Times New Roman"/>
              </w:rPr>
              <w:t>口译理论与实践</w:t>
            </w:r>
          </w:p>
          <w:p w14:paraId="2672B461">
            <w:pPr>
              <w:jc w:val="center"/>
              <w:rPr>
                <w:rFonts w:eastAsia="仿宋_GB2312" w:cs="Times New Roman"/>
              </w:rPr>
            </w:pPr>
            <w:r>
              <w:rPr>
                <w:rFonts w:cs="Times New Roman"/>
              </w:rPr>
              <w:t>(Interpretation Theories and Practices)</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A2059">
            <w:pPr>
              <w:jc w:val="left"/>
              <w:rPr>
                <w:rFonts w:eastAsia="仿宋_GB2312" w:cs="Times New Roman"/>
              </w:rPr>
            </w:pPr>
            <w:r>
              <w:rPr>
                <w:rFonts w:hint="eastAsia" w:eastAsia="仿宋_GB2312" w:cs="Times New Roman"/>
              </w:rPr>
              <w:t>本课程是为日语专业本科生开设的专业核心课。本课程传授从事口译职业所必需的各项基本技能，主要介绍基本口译技能，包括口译听辨理解、记忆、逻辑分析、口译笔记、公众演讲、数字口译、译前准备、应对策略等，目的在于帮助学生区分日语口译技能习得方法与日语语言习得的不同，掌握从事口译工作所需要的技能，同时培养良好的逻辑思维能力、快速的语言组织和表达能力以及出色的公众演讲技巧能力。本课程为日语交替口译、日语专题口译、日语视译入门、日语同声传译等日语口译系列课程奠定技能基础。按照口译职业中常见的专题分类，模拟外事活动的翻译场景，进行汉译日的综合性的口译训练，以期提高学生综合运用母语和外语的能力，使他们能够胜任一般场合和具有适度专业性场合的口译工作；同时结合口译技巧训练，传授各类专业知识，扩大学生的知识面，培养工作应变能力，开拓职业合作精神，为社会培养复合型外语人才。</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8D57C">
            <w:pPr>
              <w:jc w:val="left"/>
              <w:rPr>
                <w:rFonts w:eastAsia="仿宋_GB2312" w:cs="Times New Roman"/>
              </w:rPr>
            </w:pPr>
            <w:r>
              <w:rPr>
                <w:rFonts w:hint="eastAsia" w:eastAsia="仿宋_GB2312" w:cs="Times New Roman"/>
              </w:rPr>
              <w:t>课程要求学生在教师的训练指导下掌握基本口译技能，包括口译听辨理解、记忆、逻辑分析、口译笔记、公众演讲、数字口译、译前准备、应对策略等，该课程的难度略大，课内学时有限，需要学生利用课外时间充分练习，才能提高口译基础技能的水平。</w:t>
            </w:r>
          </w:p>
        </w:tc>
      </w:tr>
      <w:tr w14:paraId="7F165B52">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EF71">
            <w:pPr>
              <w:jc w:val="center"/>
              <w:rPr>
                <w:rFonts w:eastAsia="仿宋_GB2312" w:cs="Times New Roman"/>
              </w:rPr>
            </w:pPr>
            <w:r>
              <w:rPr>
                <w:rFonts w:hint="eastAsia" w:eastAsia="仿宋_GB2312" w:cs="Times New Roman"/>
              </w:rPr>
              <w:t>日语语言学概论</w:t>
            </w:r>
          </w:p>
          <w:p w14:paraId="28C9C31F">
            <w:pPr>
              <w:jc w:val="center"/>
              <w:rPr>
                <w:rFonts w:eastAsia="仿宋_GB2312" w:cs="Times New Roman"/>
              </w:rPr>
            </w:pPr>
            <w:r>
              <w:rPr>
                <w:rFonts w:eastAsia="仿宋_GB2312" w:cs="Times New Roman"/>
              </w:rPr>
              <w:t>(Introduction to Japanese Linguistics)</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BE49">
            <w:pPr>
              <w:jc w:val="left"/>
              <w:rPr>
                <w:rFonts w:eastAsia="仿宋_GB2312" w:cs="Times New Roman"/>
              </w:rPr>
            </w:pPr>
            <w:r>
              <w:rPr>
                <w:rFonts w:hint="eastAsia" w:eastAsia="仿宋_GB2312" w:cs="Times New Roman"/>
              </w:rPr>
              <w:t>本课程是为日语专业本科生开设的专业核心课。要求学生比较系统地了解日语语言的基础知识，如语音学、语法学、词汇学等，从理论上对所学过的日语语言的基础知识和应学到的日语语言知识进行归类、梳理，并加以总结，让学生了解现代日语的状况、特点和研究方法，从理论上对日语的语音、文字、词汇、语法有进一步的认识。</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894C8">
            <w:pPr>
              <w:jc w:val="left"/>
              <w:rPr>
                <w:rFonts w:eastAsia="仿宋_GB2312" w:cs="Times New Roman"/>
              </w:rPr>
            </w:pPr>
            <w:r>
              <w:rPr>
                <w:rFonts w:hint="eastAsia" w:eastAsia="仿宋_GB2312" w:cs="Times New Roman"/>
              </w:rPr>
              <w:t>本课程是对所学过的日语语言的基础知识和应学到的日语语言知识进行归类、梳理，并加以总结，在此基础上介绍日语语言学研究的前沿理论与方法，为将来从事日语教学与研究打基础。因此，建议学习者在修该课程之前，阅读普通语言学的相关专业书籍，在了解掌握语言学的分析方法的基础上，对日语的语言特点、文字词汇、语法、篇章等的具体语言现象进行调查、分析。</w:t>
            </w:r>
          </w:p>
        </w:tc>
      </w:tr>
      <w:tr w14:paraId="06C26B69">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4FDF5">
            <w:pPr>
              <w:jc w:val="center"/>
              <w:rPr>
                <w:rFonts w:eastAsia="仿宋_GB2312" w:cs="Times New Roman"/>
              </w:rPr>
            </w:pPr>
            <w:r>
              <w:rPr>
                <w:rFonts w:hint="eastAsia" w:eastAsia="仿宋_GB2312" w:cs="Times New Roman"/>
              </w:rPr>
              <w:t>日本文学概论</w:t>
            </w:r>
          </w:p>
          <w:p w14:paraId="0C7EF50E">
            <w:pPr>
              <w:jc w:val="center"/>
              <w:rPr>
                <w:rFonts w:eastAsia="仿宋_GB2312" w:cs="Times New Roman"/>
              </w:rPr>
            </w:pPr>
            <w:r>
              <w:rPr>
                <w:rFonts w:eastAsia="仿宋_GB2312" w:cs="Times New Roman"/>
              </w:rPr>
              <w:t>(Introduction to Japanese Literature)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B51A">
            <w:pPr>
              <w:jc w:val="left"/>
              <w:rPr>
                <w:rFonts w:eastAsia="仿宋_GB2312" w:cs="Times New Roman"/>
              </w:rPr>
            </w:pPr>
            <w:r>
              <w:rPr>
                <w:rFonts w:hint="eastAsia" w:eastAsia="仿宋_GB2312" w:cs="Times New Roman"/>
              </w:rPr>
              <w:t>《日本文学概论》是在日语专业三年级开设的专业核心课。主要内容为对日本文学概观及各个时期的作家、作品进行详略得当的介绍及论述，使学生了解日本文学产生、发展的过程，掌握各个时期的代表作家及作品，把握日本文学的主要特征，同时培养学生对文学作品的阅读与理解能力，提高学生的文学鉴赏能力和审美水平。</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C81A">
            <w:pPr>
              <w:jc w:val="left"/>
              <w:rPr>
                <w:rFonts w:eastAsia="仿宋_GB2312" w:cs="Times New Roman"/>
              </w:rPr>
            </w:pPr>
            <w:r>
              <w:rPr>
                <w:rFonts w:hint="eastAsia" w:eastAsia="仿宋_GB2312" w:cs="Times New Roman"/>
              </w:rPr>
              <w:t>该课程旨在使学生了解日本文学的概况、掌握日本文学发展的总体历程及特点。具体来说，要求学生熟悉日本古代文学全貌，掌握各个时期的作家及作品并熟悉主要文学用语；熟悉日本近代文学全貌,掌握各个时期的作家及作品并熟悉主要文学用语；熟悉日本现代文学全貌,掌握各个时期的作家及作品并熟悉主要文学用语，最终对日本文学形成自己独特的认知。</w:t>
            </w:r>
          </w:p>
        </w:tc>
      </w:tr>
      <w:tr w14:paraId="7A65F42D">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168A">
            <w:pPr>
              <w:jc w:val="center"/>
              <w:rPr>
                <w:rFonts w:eastAsia="仿宋_GB2312" w:cs="Times New Roman"/>
              </w:rPr>
            </w:pPr>
            <w:r>
              <w:rPr>
                <w:rFonts w:hint="eastAsia" w:eastAsia="仿宋_GB2312" w:cs="Times New Roman"/>
              </w:rPr>
              <w:t>跨文化交际</w:t>
            </w:r>
          </w:p>
          <w:p w14:paraId="0837E192">
            <w:pPr>
              <w:jc w:val="center"/>
              <w:rPr>
                <w:rFonts w:eastAsia="仿宋_GB2312" w:cs="Times New Roman"/>
              </w:rPr>
            </w:pPr>
            <w:r>
              <w:rPr>
                <w:rFonts w:cs="Times New Roman"/>
              </w:rPr>
              <w:t>(Intercultural Communiation)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D9AE">
            <w:pPr>
              <w:jc w:val="left"/>
              <w:rPr>
                <w:rFonts w:eastAsia="仿宋_GB2312" w:cs="Times New Roman"/>
              </w:rPr>
            </w:pPr>
            <w:r>
              <w:rPr>
                <w:rFonts w:hint="eastAsia" w:eastAsia="仿宋_GB2312" w:cs="Times New Roman"/>
              </w:rPr>
              <w:t>本课程旨在通过为学生介绍跨文化交际学的基本理念和观点，揭示影响跨文化交际的深层因素，提高学生的跨文化意识，并且通过对中日跨文化交际过程的案例分析、实践与比较研究，让学生了解并比较中日两国的主要文化习俗和价值观念，熟悉中日交际方式的主要差异，培养学生掌握跨文化交际的基本知识和技巧，提高学生的跨文化交际的能力和素养，从而在同日本人交往过程中如何避免或解决可能因差异而引起的种种误解或问题。本课程是一门理论与实践相结合的课程对于培养和提高我校学生的人文素养和今后就业的竞争力有一定的积极作用。</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21E8">
            <w:pPr>
              <w:jc w:val="left"/>
              <w:rPr>
                <w:rFonts w:eastAsia="仿宋_GB2312" w:cs="Times New Roman"/>
              </w:rPr>
            </w:pPr>
            <w:r>
              <w:rPr>
                <w:rFonts w:hint="eastAsia" w:eastAsia="仿宋_GB2312" w:cs="Times New Roman"/>
              </w:rPr>
              <w:t>建议学习者在学习该课程前通过大量阅读有关跨文化交际的书籍，了解跨文化交际学的理论与方法，并收集自己在与日本人交往过程中因文化差异所遇到的种种误解或问题的相关案例，运用跨文化交际学的分析方法予以分析，从而提高自己的跨文化交际能力和思辨能力。</w:t>
            </w:r>
          </w:p>
        </w:tc>
      </w:tr>
      <w:tr w14:paraId="10274A18">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748A5">
            <w:pPr>
              <w:jc w:val="center"/>
              <w:rPr>
                <w:rFonts w:eastAsia="仿宋_GB2312" w:cs="Times New Roman"/>
              </w:rPr>
            </w:pPr>
            <w:r>
              <w:rPr>
                <w:rFonts w:hint="eastAsia" w:eastAsia="仿宋_GB2312" w:cs="Times New Roman"/>
              </w:rPr>
              <w:t xml:space="preserve">汉日语言对比研究 </w:t>
            </w:r>
          </w:p>
          <w:p w14:paraId="0E832C38">
            <w:pPr>
              <w:jc w:val="center"/>
              <w:rPr>
                <w:rFonts w:eastAsia="仿宋_GB2312" w:cs="Times New Roman"/>
              </w:rPr>
            </w:pPr>
            <w:r>
              <w:rPr>
                <w:rFonts w:hint="eastAsia" w:eastAsia="仿宋_GB2312" w:cs="Times New Roman"/>
              </w:rPr>
              <w:t>(Comparative Study of Japanese and Chinese Language)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E719">
            <w:pPr>
              <w:jc w:val="left"/>
              <w:rPr>
                <w:rFonts w:eastAsia="仿宋_GB2312" w:cs="Times New Roman"/>
              </w:rPr>
            </w:pPr>
            <w:r>
              <w:rPr>
                <w:rFonts w:hint="eastAsia" w:eastAsia="仿宋_GB2312" w:cs="Times New Roman"/>
              </w:rPr>
              <w:t>该课程是为日语专业三年级开设的专业方向课，是日语教学体系的组成部分；该课程旨在让学生了解两种文字和语言的差别。从汉日语音、文字系统、同形词、异形同义词、熟语、可能表达、动作结果表达、动态表达、使役表达、处置表达、被动表达、敬语、表达习惯、谐音文化、“不快语”等几个角度进行了系统对比，让学生对日本与我国的文字关系会有更清楚的了解。</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9EE2">
            <w:pPr>
              <w:jc w:val="left"/>
              <w:rPr>
                <w:rFonts w:eastAsia="仿宋_GB2312" w:cs="Times New Roman"/>
              </w:rPr>
            </w:pPr>
            <w:r>
              <w:rPr>
                <w:rFonts w:hint="eastAsia" w:eastAsia="仿宋_GB2312" w:cs="Times New Roman"/>
              </w:rPr>
              <w:t>建议学习者在学习该课程前，总结自己在日语学习过程中所遇到的问题或疑惑，通过汉日语言对比，解决学习日语中遇到的问题，进一步更深入的了解日语。同时建议学习者多阅读这方面的论文，总结汉语与日语的相同和不同之处，为今后的笔译理论与实践打下坚实的基础。</w:t>
            </w:r>
          </w:p>
        </w:tc>
      </w:tr>
      <w:tr w14:paraId="6239B8C4">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261B7">
            <w:pPr>
              <w:widowControl/>
              <w:jc w:val="center"/>
              <w:textAlignment w:val="center"/>
              <w:rPr>
                <w:rFonts w:eastAsia="仿宋_GB2312" w:cs="Times New Roman"/>
              </w:rPr>
            </w:pPr>
            <w:r>
              <w:rPr>
                <w:rFonts w:hint="eastAsia" w:eastAsia="仿宋_GB2312" w:cs="Times New Roman"/>
              </w:rPr>
              <w:t>中日比较文学</w:t>
            </w:r>
          </w:p>
          <w:p w14:paraId="71422E3C">
            <w:pPr>
              <w:widowControl/>
              <w:jc w:val="center"/>
              <w:textAlignment w:val="center"/>
              <w:rPr>
                <w:rFonts w:eastAsia="仿宋_GB2312" w:cs="Times New Roman"/>
              </w:rPr>
            </w:pPr>
            <w:r>
              <w:rPr>
                <w:rFonts w:hint="eastAsia" w:eastAsia="仿宋_GB2312" w:cs="Times New Roman"/>
              </w:rPr>
              <w:t>(Comparative Study of Chinese and Japanese Literature)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93E8">
            <w:pPr>
              <w:jc w:val="left"/>
              <w:rPr>
                <w:rFonts w:eastAsia="仿宋_GB2312" w:cs="Times New Roman"/>
              </w:rPr>
            </w:pPr>
            <w:r>
              <w:rPr>
                <w:rFonts w:hint="eastAsia" w:eastAsia="仿宋_GB2312" w:cs="Times New Roman"/>
              </w:rPr>
              <w:t>《中日比较文学》是在日语专业三年级开设的专业方向课程之一，旨在以多元文化的“复眼”大视野观察日本文学，立足于原典文本解析和基础理论的演绎，在一个相当的层面上为把握和理解中日两国文化的内在构建提供思考和指引，从而开阔学生的视野，为学生从事中日比较文学研究打下坚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4187">
            <w:pPr>
              <w:jc w:val="left"/>
              <w:rPr>
                <w:rFonts w:eastAsia="仿宋_GB2312" w:cs="Times New Roman"/>
              </w:rPr>
            </w:pPr>
            <w:r>
              <w:rPr>
                <w:rFonts w:hint="eastAsia" w:eastAsia="仿宋_GB2312" w:cs="Times New Roman"/>
              </w:rPr>
              <w:t>建议学生主要从研究课题和研究方法入手，以文学史的时代顺序及代表作品为纵线，把中日比较文学研究界的主要研究成果进行归纳整理，以加深对这一领域的认知，为撰写相关的毕业论文，进一步为以后开展中日比较文学研究打下基础。</w:t>
            </w:r>
          </w:p>
        </w:tc>
      </w:tr>
      <w:tr w14:paraId="146D4E06">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8F6FE">
            <w:pPr>
              <w:jc w:val="center"/>
              <w:rPr>
                <w:rFonts w:eastAsia="仿宋_GB2312" w:cs="Times New Roman"/>
              </w:rPr>
            </w:pPr>
            <w:r>
              <w:rPr>
                <w:rFonts w:hint="eastAsia" w:eastAsia="仿宋_GB2312" w:cs="Times New Roman"/>
              </w:rPr>
              <w:t>日语语法</w:t>
            </w:r>
          </w:p>
          <w:p w14:paraId="167A48E9">
            <w:pPr>
              <w:jc w:val="center"/>
              <w:rPr>
                <w:rFonts w:eastAsia="仿宋_GB2312" w:cs="Times New Roman"/>
              </w:rPr>
            </w:pPr>
            <w:r>
              <w:rPr>
                <w:rFonts w:eastAsia="仿宋_GB2312" w:cs="Times New Roman"/>
              </w:rPr>
              <w:t xml:space="preserve">(Japanese </w:t>
            </w:r>
            <w:r>
              <w:rPr>
                <w:rFonts w:hint="eastAsia" w:eastAsia="仿宋_GB2312" w:cs="Times New Roman"/>
                <w:lang w:eastAsia="zh-CN"/>
              </w:rPr>
              <w:t>Grammar</w:t>
            </w:r>
            <w:r>
              <w:rPr>
                <w:rFonts w:eastAsia="仿宋_GB2312"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4077C">
            <w:pPr>
              <w:jc w:val="left"/>
              <w:rPr>
                <w:rFonts w:eastAsia="仿宋_GB2312" w:cs="Times New Roman"/>
              </w:rPr>
            </w:pPr>
            <w:r>
              <w:rPr>
                <w:rFonts w:hint="eastAsia" w:eastAsia="仿宋_GB2312" w:cs="Times New Roman"/>
              </w:rPr>
              <w:t>本课程是为日语专业本科生开设的专业方向课。要求学生比较系统地了解日语语言的基础知识，日语语法与修辞的特点的基础上，通过对所学日语语法过程中容易出现的问题点进行梳理并加以总结。同时，以日本语能力考试历年的真题为练习素材，让学生通过大量练习掌握日本语能力考试中语法部分考试的应试方法。</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10E9">
            <w:pPr>
              <w:jc w:val="left"/>
              <w:rPr>
                <w:rFonts w:eastAsia="仿宋_GB2312" w:cs="Times New Roman"/>
              </w:rPr>
            </w:pPr>
            <w:r>
              <w:rPr>
                <w:rFonts w:hint="eastAsia" w:eastAsia="仿宋_GB2312" w:cs="Times New Roman"/>
              </w:rPr>
              <w:t>建议学习者在学习该课程前，总结自己在日语文字词汇学习过程中所遇到的问题或疑惑，收集日本语能力考试中的语法部分的历年真题，通过大量的课堂和课后练习，掌握日语语法规则和修辞方法，为更高一阶段的日语学习奠定基础。</w:t>
            </w:r>
          </w:p>
        </w:tc>
      </w:tr>
      <w:tr w14:paraId="27D20E79">
        <w:tblPrEx>
          <w:tblCellMar>
            <w:top w:w="0" w:type="dxa"/>
            <w:left w:w="108" w:type="dxa"/>
            <w:bottom w:w="0" w:type="dxa"/>
            <w:right w:w="108" w:type="dxa"/>
          </w:tblCellMar>
        </w:tblPrEx>
        <w:trPr>
          <w:trHeight w:val="925"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D0EB9">
            <w:pPr>
              <w:jc w:val="center"/>
              <w:rPr>
                <w:rFonts w:eastAsia="仿宋_GB2312" w:cs="Times New Roman"/>
              </w:rPr>
            </w:pPr>
            <w:r>
              <w:rPr>
                <w:rFonts w:hint="eastAsia" w:eastAsia="仿宋_GB2312" w:cs="Times New Roman"/>
              </w:rPr>
              <w:t>日语词汇学</w:t>
            </w:r>
          </w:p>
          <w:p w14:paraId="5CE298B3">
            <w:pPr>
              <w:jc w:val="center"/>
              <w:rPr>
                <w:rFonts w:eastAsia="仿宋_GB2312" w:cs="Times New Roman"/>
              </w:rPr>
            </w:pPr>
            <w:r>
              <w:rPr>
                <w:rFonts w:eastAsia="仿宋_GB2312" w:cs="Times New Roman"/>
              </w:rPr>
              <w:t>(Japanese Lexicology)</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02C2">
            <w:pPr>
              <w:jc w:val="left"/>
              <w:rPr>
                <w:rFonts w:eastAsia="仿宋_GB2312" w:cs="Times New Roman"/>
              </w:rPr>
            </w:pPr>
            <w:r>
              <w:rPr>
                <w:rFonts w:hint="eastAsia" w:eastAsia="仿宋_GB2312" w:cs="Times New Roman"/>
              </w:rPr>
              <w:t>本课程是为日语专业本科生开设的专业方向课。日语词汇学是日语语言学中的一个分支，是研究日语词汇的来源、词汇的结构、词汇的类型、语义以及词语的语感的学科。通过该课程的学习，要求学生比较系统地了解日语单词的语法特性和文体特性，语义特性、构词法以及多义词辨析、类义词辨析的方法，日语词汇的来源以及日语词汇的语感，从而提高学生的准确理解和使用日语词汇的语言应用能力。</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5682">
            <w:pPr>
              <w:jc w:val="left"/>
              <w:rPr>
                <w:rFonts w:eastAsia="仿宋_GB2312" w:cs="Times New Roman"/>
              </w:rPr>
            </w:pPr>
            <w:r>
              <w:rPr>
                <w:rFonts w:hint="eastAsia" w:eastAsia="仿宋_GB2312" w:cs="Times New Roman"/>
              </w:rPr>
              <w:t>本课程是日语专业高年级的一门重要专业理论课程。该课程介绍日语“词”的基本知识，讨论词形及其构成方式，探讨词的意义及语义关系等。通过该课程的学习，要求学生比较系统地了解日语单词的语法特性和文体特性，语义特性、构词法以及多义词辨析、类义词辨析的方法，日语词汇的来源以及日语词汇的语感，从而提高学生对日语词汇的理解能力、运用能力、分析能力以及今后从事日语相关工作打下扎实的基础。</w:t>
            </w:r>
          </w:p>
        </w:tc>
      </w:tr>
      <w:tr w14:paraId="69F00BB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7441F">
            <w:pPr>
              <w:jc w:val="center"/>
              <w:rPr>
                <w:rFonts w:eastAsia="仿宋_GB2312" w:cs="Times New Roman"/>
              </w:rPr>
            </w:pPr>
            <w:r>
              <w:rPr>
                <w:rFonts w:hint="eastAsia" w:eastAsia="仿宋_GB2312" w:cs="Times New Roman"/>
              </w:rPr>
              <w:t>日本文学作品赏析</w:t>
            </w:r>
          </w:p>
          <w:p w14:paraId="3E3175D7">
            <w:pPr>
              <w:jc w:val="center"/>
              <w:rPr>
                <w:rFonts w:eastAsia="仿宋_GB2312" w:cs="Times New Roman"/>
              </w:rPr>
            </w:pPr>
            <w:r>
              <w:rPr>
                <w:rFonts w:eastAsia="仿宋_GB2312" w:cs="Times New Roman"/>
              </w:rPr>
              <w:t>(Japanese Literature)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3DEFB">
            <w:pPr>
              <w:jc w:val="left"/>
              <w:rPr>
                <w:rFonts w:eastAsia="仿宋_GB2312" w:cs="Times New Roman"/>
              </w:rPr>
            </w:pPr>
            <w:r>
              <w:rPr>
                <w:rFonts w:hint="eastAsia" w:eastAsia="仿宋_GB2312" w:cs="Times New Roman"/>
              </w:rPr>
              <w:t>本课程是日语专业高年级的专业方向课，是日语教学体系的组成部分；该课程旨在让学生了解日本文学的历史，了解著名的日本文学作家；将中国文学作品与日本文学作品加以比较，加深学生对本国文学、文化的理解；阅读日本文学经典作品，提高学生的文学素养。该课程内容包括日本小说的特质、要素，日本小说的特点，著名日本小说家们的生平、艺术理念和创作风格，作品介绍以及作品的片段赏析等。作品按年代顺序编排，体现了本课程的专业性和文学性。选材方面着力于介绍芥川龙之介、夏目漱石、谷崎润一郎、川端康成等几位小说大家的作品。同时日本小说反映了日本人的典型心理，日本小说的审美，日本作家的创作道路、小说观和人生观，等等。这些可以很好的拓宽学生的文化视野。</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0279">
            <w:pPr>
              <w:jc w:val="left"/>
              <w:rPr>
                <w:rFonts w:eastAsia="仿宋_GB2312" w:cs="Times New Roman"/>
              </w:rPr>
            </w:pPr>
            <w:r>
              <w:rPr>
                <w:rFonts w:hint="eastAsia" w:eastAsia="仿宋_GB2312" w:cs="Times New Roman"/>
              </w:rPr>
              <w:t>建议学习者在学习该课程前简单了解日本文学的概况与特点，认真阅读教学大纲，了解课程的基本内容和学习要求，在学习过程中，应专心听讲、认真钻研，注意培养兴趣、勤于思考，提高文学鉴赏的能力。</w:t>
            </w:r>
          </w:p>
        </w:tc>
      </w:tr>
      <w:tr w14:paraId="5174408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A1977">
            <w:pPr>
              <w:jc w:val="center"/>
              <w:rPr>
                <w:rFonts w:eastAsia="仿宋_GB2312" w:cs="Times New Roman"/>
              </w:rPr>
            </w:pPr>
            <w:r>
              <w:rPr>
                <w:rFonts w:hint="eastAsia" w:eastAsia="仿宋_GB2312" w:cs="Times New Roman"/>
              </w:rPr>
              <w:t>日文报刊选读与翻译</w:t>
            </w:r>
          </w:p>
          <w:p w14:paraId="201B2E4D">
            <w:pPr>
              <w:jc w:val="center"/>
              <w:rPr>
                <w:rFonts w:eastAsia="仿宋_GB2312" w:cs="Times New Roman"/>
              </w:rPr>
            </w:pPr>
            <w:r>
              <w:rPr>
                <w:rFonts w:hint="eastAsia" w:eastAsia="仿宋_GB2312" w:cs="Times New Roman"/>
              </w:rPr>
              <w:t xml:space="preserve">(Japanese Journalistic Reading </w:t>
            </w:r>
            <w:r>
              <w:rPr>
                <w:rFonts w:cs="Times New Roman"/>
              </w:rPr>
              <w:t>and</w:t>
            </w:r>
            <w:r>
              <w:rPr>
                <w:rFonts w:hint="eastAsia" w:cs="Times New Roman"/>
              </w:rPr>
              <w:t xml:space="preserve"> </w:t>
            </w:r>
            <w:r>
              <w:rPr>
                <w:rFonts w:hint="eastAsia" w:eastAsia="仿宋_GB2312" w:cs="Times New Roman"/>
              </w:rPr>
              <w:t>Translation)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D8BFC">
            <w:pPr>
              <w:jc w:val="left"/>
              <w:rPr>
                <w:rFonts w:eastAsia="仿宋_GB2312" w:cs="Times New Roman"/>
              </w:rPr>
            </w:pPr>
            <w:r>
              <w:rPr>
                <w:rFonts w:hint="eastAsia" w:eastAsia="仿宋_GB2312" w:cs="Times New Roman"/>
              </w:rPr>
              <w:t>该课程是为日语专业三年级开设的专业方向课。随着中日两国文化、科学、技术交流的不断深入，特别是经济贸易的日益发展，及时了解和掌握日本政治、文化、经济、科学等方面的信息至关重要。而报刊正是最重要的信息来源和渠道之一。该课程旨在提高和培养学生日语报刊阅读理解能力和翻译能力，丰富学生专业方面的新词汇，了解新信息，并对其他课的教学起到强有力的推动作用。</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4060B">
            <w:pPr>
              <w:jc w:val="left"/>
              <w:rPr>
                <w:rFonts w:eastAsia="仿宋_GB2312" w:cs="Times New Roman"/>
              </w:rPr>
            </w:pPr>
            <w:r>
              <w:rPr>
                <w:rFonts w:hint="eastAsia" w:eastAsia="仿宋_GB2312" w:cs="Times New Roman"/>
              </w:rPr>
              <w:t>本课程在日语专业三年级开设，作为专业课程的延伸，既是对以往学习的检验和巩固，又为学习新知识作了多方面的储备和铺垫。本课程要求学生通过最新的报刊文章了解日本，并学习日本报刊上常用的新的语言表达方式及新的外来词汇，并在课下做到自主阅读，按要求定期写出报告。</w:t>
            </w:r>
          </w:p>
        </w:tc>
      </w:tr>
      <w:tr w14:paraId="31CADC8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52399">
            <w:pPr>
              <w:jc w:val="center"/>
              <w:rPr>
                <w:rFonts w:eastAsia="仿宋_GB2312" w:cs="Times New Roman"/>
              </w:rPr>
            </w:pPr>
            <w:r>
              <w:rPr>
                <w:rFonts w:hint="eastAsia" w:eastAsia="仿宋_GB2312" w:cs="Times New Roman"/>
              </w:rPr>
              <w:t>日语科技文献翻译</w:t>
            </w:r>
          </w:p>
          <w:p w14:paraId="1EB16B67">
            <w:pPr>
              <w:jc w:val="center"/>
              <w:rPr>
                <w:rFonts w:eastAsia="仿宋_GB2312" w:cs="Times New Roman"/>
              </w:rPr>
            </w:pPr>
            <w:r>
              <w:rPr>
                <w:rFonts w:hint="eastAsia" w:eastAsia="仿宋_GB2312" w:cs="Times New Roman"/>
              </w:rPr>
              <w:t>(Translation of Japanese Sci-Tech Literature)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5EB0E">
            <w:pPr>
              <w:jc w:val="left"/>
              <w:rPr>
                <w:rFonts w:eastAsia="仿宋_GB2312" w:cs="Times New Roman"/>
              </w:rPr>
            </w:pPr>
            <w:r>
              <w:rPr>
                <w:rFonts w:hint="eastAsia" w:eastAsia="仿宋_GB2312" w:cs="Times New Roman"/>
              </w:rPr>
              <w:t>本课程是为日语专业三年级开设的专业方向课，内容涵盖科技文献翻译理论、翻译技巧、翻译实践三部分，通过大量的日语科技文献翻译实践，使学生了解日语科技文献翻译的特点，掌握日语科技文献的翻译方法，并且通过各种途径了解最新的科技发展动态以及国内外科技前沿知识，及时更新科技日语词汇，提高应对各类科技日语翻译实际问题的能力，为今后的继续学习与实际工作打下扎实的基本功。</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D8818">
            <w:pPr>
              <w:jc w:val="left"/>
              <w:rPr>
                <w:rFonts w:eastAsia="仿宋_GB2312" w:cs="Times New Roman"/>
              </w:rPr>
            </w:pPr>
            <w:r>
              <w:rPr>
                <w:rFonts w:hint="eastAsia" w:eastAsia="仿宋_GB2312" w:cs="Times New Roman"/>
              </w:rPr>
              <w:t>要求学生在具有一定日语知识和翻译技巧的基础上，学会准确翻译日语科技相关文献。通过大量的日语科技文献翻译实践，使学生掌握日语科技文献翻译的各类知识与方法，提高翻译技能，同时做到理论与实践相结合，提高应对翻译过程中遇到实际问题的能力。因为课内学时有限，教师可以通过课外作业的形式，指导学生利用课外时间进行训练。</w:t>
            </w:r>
          </w:p>
        </w:tc>
      </w:tr>
      <w:tr w14:paraId="632EA11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59E72">
            <w:pPr>
              <w:jc w:val="center"/>
              <w:rPr>
                <w:rFonts w:eastAsia="仿宋_GB2312" w:cs="Times New Roman"/>
              </w:rPr>
            </w:pPr>
            <w:r>
              <w:rPr>
                <w:rFonts w:hint="eastAsia" w:eastAsia="仿宋_GB2312" w:cs="Times New Roman"/>
              </w:rPr>
              <w:t>日本商务礼仪</w:t>
            </w:r>
          </w:p>
          <w:p w14:paraId="42EB01E5">
            <w:pPr>
              <w:jc w:val="center"/>
              <w:rPr>
                <w:rFonts w:eastAsia="仿宋_GB2312" w:cs="Times New Roman"/>
              </w:rPr>
            </w:pPr>
            <w:r>
              <w:rPr>
                <w:rFonts w:hint="eastAsia" w:eastAsia="仿宋_GB2312" w:cs="Times New Roman"/>
              </w:rPr>
              <w:t>(Japanese Business Etiquette)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6C1D">
            <w:pPr>
              <w:jc w:val="left"/>
              <w:rPr>
                <w:rFonts w:eastAsia="仿宋_GB2312" w:cs="Times New Roman"/>
              </w:rPr>
            </w:pPr>
            <w:r>
              <w:rPr>
                <w:rFonts w:hint="eastAsia" w:eastAsia="仿宋_GB2312" w:cs="Times New Roman"/>
              </w:rPr>
              <w:t>本课程是为日语专业三年级开设的专业方向课，主要学习在商务活动中的修养和方式，其中包括社会常识，语言交流和职场礼仪。作为职场的一员，首先要确立正确的职业观以及对企业的了解，了解基本的PLAN以及各方面的社会常识。学会与人沟通，处理好职场的人际关系以及与人沟通交流的措词。学会正确且高效率的整理职场所需材料，准确及时地收发和转达信息。礼仪已渗透进人们的日常生活中，商务礼仪更是与人们的职场工作紧密相连。通过学习和运用专业的商务礼仪知识，能更好地塑造个人的商务形象，推进事业的发展。</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2B63">
            <w:pPr>
              <w:jc w:val="left"/>
              <w:rPr>
                <w:rFonts w:eastAsia="仿宋_GB2312" w:cs="Times New Roman"/>
              </w:rPr>
            </w:pPr>
            <w:r>
              <w:rPr>
                <w:rFonts w:hint="eastAsia" w:eastAsia="仿宋_GB2312" w:cs="Times New Roman"/>
              </w:rPr>
              <w:t>建议学习者了解商务礼仪的内涵，掌握正确的礼仪习惯，培养学生的礼仪素养，提高学生自身素质，使他们懂得如何塑造成功的个人形象及进行得体的人际交往，从而为学生未来从事商务工作，其它工作和普通社交礼仪方面奠定良好基础。</w:t>
            </w:r>
          </w:p>
        </w:tc>
      </w:tr>
      <w:tr w14:paraId="1AA3077A">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DFE50">
            <w:pPr>
              <w:jc w:val="center"/>
              <w:rPr>
                <w:rFonts w:eastAsia="仿宋_GB2312" w:cs="Times New Roman"/>
              </w:rPr>
            </w:pPr>
            <w:r>
              <w:rPr>
                <w:rFonts w:hint="eastAsia" w:eastAsia="仿宋_GB2312" w:cs="Times New Roman"/>
              </w:rPr>
              <w:t>日本笔译综合能力与实务</w:t>
            </w:r>
          </w:p>
          <w:p w14:paraId="337DD8E6">
            <w:pPr>
              <w:jc w:val="center"/>
              <w:rPr>
                <w:rFonts w:eastAsia="仿宋_GB2312" w:cs="Times New Roman"/>
              </w:rPr>
            </w:pPr>
            <w:r>
              <w:rPr>
                <w:rFonts w:hint="eastAsia" w:eastAsia="仿宋_GB2312" w:cs="Times New Roman"/>
              </w:rPr>
              <w:t>(Comprehensive Ability and Practice of Japanese Translation)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794D">
            <w:pPr>
              <w:jc w:val="left"/>
              <w:rPr>
                <w:rFonts w:eastAsia="仿宋_GB2312" w:cs="Times New Roman"/>
              </w:rPr>
            </w:pPr>
            <w:r>
              <w:rPr>
                <w:rFonts w:hint="eastAsia" w:eastAsia="仿宋_GB2312" w:cs="Times New Roman"/>
              </w:rPr>
              <w:t>本课程是为日语专业三年级开设的专业方向课。主要介绍日语笔译的基本理论，包括翻译原理、方法和策略等，以及不同类型文本的翻译技巧。通过听力、口语、阅读和写作等训练，提升学生的日语语言能力，特别是阅读理解和表达能力。学习不同领域的专业知识，包括经济、法律、医学、科技等，以便更好地理解和翻译相关领域的文本。进行一系列的笔译实践，包括从简单到复杂、从短文到长文的翻译任务，以提高学生的翻译水平和实践能力。介绍和使用常见的翻译工具，如CAT（Computer-Assisted Translation）工具、在线词典和专业术语库等，提高翻译效率和准确度。</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EFFF">
            <w:pPr>
              <w:jc w:val="left"/>
              <w:rPr>
                <w:rFonts w:eastAsia="仿宋_GB2312" w:cs="Times New Roman"/>
              </w:rPr>
            </w:pPr>
            <w:r>
              <w:rPr>
                <w:rFonts w:hint="eastAsia" w:eastAsia="仿宋_GB2312" w:cs="Times New Roman"/>
              </w:rPr>
              <w:t>针对日语专业三年级的学生，修读《日本笔译综合能力与实务》这门专业选修课是一个很好的选择，尤其是对于那些希望进一步发展和提升自己在笔译领域能力的学生来说。以下是一些建议：</w:t>
            </w:r>
          </w:p>
          <w:p w14:paraId="3C4457C3">
            <w:pPr>
              <w:jc w:val="left"/>
              <w:rPr>
                <w:rFonts w:eastAsia="仿宋_GB2312" w:cs="Times New Roman"/>
              </w:rPr>
            </w:pPr>
            <w:r>
              <w:rPr>
                <w:rFonts w:hint="eastAsia" w:eastAsia="仿宋_GB2312" w:cs="Times New Roman"/>
              </w:rPr>
              <w:t>确保学生已经通过了相关的日语语言能力测试，如 JLPT（日本语能力测试）N2 或以上水平，以确保他们具备足够的语言基础。鼓励学生在修读本课程的同时，平行选修相关的语言学、文学或翻译理论课程，以加深对日语语言和翻译原理的理解。鼓励学生积极参与课程中的翻译实践活动，并在课程之外寻找实践机会，如志愿者翻译、实习等，以提升实际操作能力。鼓励学生利用日语进行交流和沟通，包括参加日语角、交流活动或加入相关的学术社团，以提高日语听说能力。学生在完成每个翻译任务后应该进行反思与总结，分析自己的翻译过程和策略，发现问题并不断改进。</w:t>
            </w:r>
          </w:p>
        </w:tc>
      </w:tr>
      <w:tr w14:paraId="7E50EF23">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FA436">
            <w:pPr>
              <w:jc w:val="center"/>
              <w:rPr>
                <w:rFonts w:eastAsia="仿宋_GB2312" w:cs="Times New Roman"/>
              </w:rPr>
            </w:pPr>
            <w:r>
              <w:rPr>
                <w:rFonts w:hint="eastAsia" w:eastAsia="仿宋_GB2312" w:cs="Times New Roman"/>
              </w:rPr>
              <w:t>日语同声传译</w:t>
            </w:r>
          </w:p>
          <w:p w14:paraId="1CF1EF1D">
            <w:pPr>
              <w:jc w:val="center"/>
              <w:rPr>
                <w:rFonts w:eastAsia="仿宋_GB2312" w:cs="Times New Roman"/>
              </w:rPr>
            </w:pPr>
            <w:r>
              <w:rPr>
                <w:rFonts w:hint="eastAsia" w:eastAsia="仿宋_GB2312" w:cs="Times New Roman"/>
              </w:rPr>
              <w:t>(The Chinese-Japanese Simultaneous Interpretation)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EFB3">
            <w:pPr>
              <w:jc w:val="left"/>
              <w:rPr>
                <w:rFonts w:eastAsia="仿宋_GB2312" w:cs="Times New Roman"/>
              </w:rPr>
            </w:pPr>
            <w:r>
              <w:rPr>
                <w:rFonts w:hint="eastAsia" w:eastAsia="仿宋_GB2312" w:cs="Times New Roman"/>
              </w:rPr>
              <w:t>本课程为日语专业本科生开设的专业方向课。本课程的教学目的在于培养学生的各种情况下的实际口译能力，通过讲授并使学生掌握中日/日中口译的基础理论知识和学习方法以及口译技巧，在此基础上进行实际演练，使学生了解中日/日中口译的特点和规律，培养学生具有较高水平的听、译能力，打下扎实的口译基本功，基本能够胜任各种情况下的中日/日中交替口译。并在此基础上，讲授同声传译的基本理论知识和学习方法以及技巧，并进行基本的实际演练，以适应学生毕业后的工作需要。</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B0050">
            <w:pPr>
              <w:jc w:val="left"/>
              <w:rPr>
                <w:rFonts w:eastAsia="仿宋_GB2312" w:cs="Times New Roman"/>
              </w:rPr>
            </w:pPr>
            <w:r>
              <w:rPr>
                <w:rFonts w:hint="eastAsia" w:eastAsia="仿宋_GB2312" w:cs="Times New Roman"/>
              </w:rPr>
              <w:t>本课程是高年级的选修课程，课程对学生的综合运用日语的水平要求很高。要求学生具有扎实的口译基础之上，掌握同声传译的技巧，并且多次高强度的练习，逐步掌握相应的技巧。同时需要多看看中日同声传译的录像，学习口译界前辈的成功经验。</w:t>
            </w:r>
          </w:p>
        </w:tc>
      </w:tr>
      <w:tr w14:paraId="5AB8C97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96F69">
            <w:pPr>
              <w:jc w:val="center"/>
              <w:rPr>
                <w:rFonts w:eastAsia="仿宋_GB2312" w:cs="Times New Roman"/>
                <w:kern w:val="0"/>
                <w:lang w:bidi="ar"/>
              </w:rPr>
            </w:pPr>
            <w:r>
              <w:rPr>
                <w:rFonts w:eastAsia="仿宋_GB2312" w:cs="Times New Roman"/>
                <w:kern w:val="0"/>
                <w:lang w:bidi="ar"/>
              </w:rPr>
              <w:t>科技发展与学科专业概论</w:t>
            </w:r>
          </w:p>
          <w:p w14:paraId="727A70D8">
            <w:pPr>
              <w:jc w:val="center"/>
              <w:rPr>
                <w:rFonts w:eastAsia="仿宋_GB2312" w:cs="Times New Roman"/>
              </w:rPr>
            </w:pPr>
            <w:r>
              <w:rPr>
                <w:rFonts w:eastAsia="仿宋_GB2312" w:cs="Times New Roman"/>
                <w:kern w:val="0"/>
                <w:lang w:bidi="ar"/>
              </w:rPr>
              <w:t>(Introduction of Profession and Development</w:t>
            </w:r>
            <w:r>
              <w:rPr>
                <w:rFonts w:hint="eastAsia" w:eastAsia="仿宋_GB2312" w:cs="Times New Roman"/>
                <w:kern w:val="0"/>
                <w:lang w:bidi="ar"/>
              </w:rPr>
              <w:t xml:space="preserve"> </w:t>
            </w:r>
            <w:r>
              <w:rPr>
                <w:rFonts w:eastAsia="仿宋_GB2312" w:cs="Times New Roman"/>
                <w:kern w:val="0"/>
                <w:lang w:bidi="ar"/>
              </w:rPr>
              <w:t>of Science and Technology)</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C5A3">
            <w:pPr>
              <w:jc w:val="left"/>
              <w:rPr>
                <w:rFonts w:eastAsia="仿宋_GB2312" w:cs="Times New Roman"/>
              </w:rPr>
            </w:pPr>
            <w:r>
              <w:rPr>
                <w:rFonts w:hint="eastAsia" w:eastAsia="仿宋_GB2312" w:cs="Times New Roman"/>
              </w:rPr>
              <w:t>本课程为日语专业开设的新生入学教育的一门专业任选课，以日语专业一年级新生为对象，主要讲授日语专业的学科概论、日语的学习方法、日语专业人才培养方案的内涵及其课程设置、大学四年的学业规划、未来职业规划等，通过该课程的学习旨在让学生熟悉所学专业的特点、课程设置，尽快适应大学生活，确立学习目标，有计划地完成专业学习，为毕业后的深造、就业奠定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3385A">
            <w:pPr>
              <w:jc w:val="left"/>
              <w:rPr>
                <w:rFonts w:eastAsia="仿宋_GB2312" w:cs="Times New Roman"/>
              </w:rPr>
            </w:pPr>
            <w:r>
              <w:rPr>
                <w:rFonts w:hint="eastAsia" w:eastAsia="仿宋_GB2312" w:cs="Times New Roman"/>
              </w:rPr>
              <w:t>建议学习者在学习该课程前通过网络和阅读相关书籍，简单了解日本国家概况及日语的特点，认真研读日语专业人才培养方案和教学大纲，了解课程的基本内容和学习要求，通过课堂学习和课后查找资料，写出日语专业的大学四年的学习计划和职业规划。</w:t>
            </w:r>
          </w:p>
        </w:tc>
      </w:tr>
      <w:tr w14:paraId="2E75C39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CCD0">
            <w:pPr>
              <w:jc w:val="center"/>
              <w:rPr>
                <w:rFonts w:eastAsia="仿宋_GB2312" w:cs="Times New Roman"/>
              </w:rPr>
            </w:pPr>
            <w:r>
              <w:rPr>
                <w:rFonts w:hint="eastAsia" w:eastAsia="仿宋_GB2312" w:cs="Times New Roman"/>
              </w:rPr>
              <w:t>日本概况</w:t>
            </w:r>
          </w:p>
          <w:p w14:paraId="7F95F663">
            <w:pPr>
              <w:jc w:val="center"/>
              <w:rPr>
                <w:rFonts w:eastAsia="仿宋_GB2312" w:cs="Times New Roman"/>
              </w:rPr>
            </w:pPr>
            <w:r>
              <w:rPr>
                <w:rFonts w:hint="eastAsia" w:eastAsia="仿宋_GB2312" w:cs="Times New Roman"/>
              </w:rPr>
              <w:t>(A General Introduction of Japan)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A527">
            <w:pPr>
              <w:jc w:val="left"/>
              <w:rPr>
                <w:rFonts w:eastAsia="仿宋_GB2312" w:cs="Times New Roman"/>
              </w:rPr>
            </w:pPr>
            <w:r>
              <w:rPr>
                <w:rFonts w:hint="eastAsia" w:eastAsia="仿宋_GB2312" w:cs="Times New Roman"/>
              </w:rPr>
              <w:t>本课程是为日语专业二年级开设的专业任选课，是以学生在校所学各门课程的综合知识为基础，着力培养学生整合能力、逻辑思维的课程。通过本课程的学习使学生掌握日本的基本概况，对日本历史和社会文化(地理、历史、政治、经济、风俗、宗教等)状况有一个基本的了解。本课程的学习有助于学生日后从事中日政治、经济、文化教育等交流工作。通过本课程的学习，能够全面的了解日本社会，为学生拓宽学术研究的领域。此外，能使学生将所学的语言知识和日本社会文化相结合，逐步减少与日本人交往中因文化差异所产生的摩擦与冲突。</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1CB1">
            <w:pPr>
              <w:jc w:val="left"/>
              <w:rPr>
                <w:rFonts w:eastAsia="仿宋_GB2312" w:cs="Times New Roman"/>
              </w:rPr>
            </w:pPr>
            <w:r>
              <w:rPr>
                <w:rFonts w:hint="eastAsia" w:eastAsia="仿宋_GB2312" w:cs="Times New Roman"/>
              </w:rPr>
              <w:t>该课程是为日语专业学生开设的专业任选课。本课程的任务式是为有一定日语基础知识的学生打开一扇了解日本社会文化风土人情的窗口，使学生掌握有关日本地理、历史以及日本的社会等各方面的知识，加深对日本的了解，从而促进语言本身的学习。</w:t>
            </w:r>
          </w:p>
        </w:tc>
      </w:tr>
      <w:tr w14:paraId="602898AF">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53FA">
            <w:pPr>
              <w:jc w:val="center"/>
              <w:rPr>
                <w:rFonts w:eastAsia="仿宋_GB2312" w:cs="Times New Roman"/>
              </w:rPr>
            </w:pPr>
            <w:r>
              <w:rPr>
                <w:rFonts w:hint="eastAsia" w:eastAsia="仿宋_GB2312" w:cs="Times New Roman"/>
              </w:rPr>
              <w:t>日语演讲与辩论</w:t>
            </w:r>
          </w:p>
          <w:p w14:paraId="34BFFA61">
            <w:pPr>
              <w:jc w:val="center"/>
              <w:rPr>
                <w:rFonts w:eastAsia="仿宋_GB2312" w:cs="Times New Roman"/>
              </w:rPr>
            </w:pPr>
            <w:r>
              <w:rPr>
                <w:rFonts w:eastAsia="仿宋_GB2312" w:cs="Times New Roman"/>
              </w:rPr>
              <w:t>(Japanese Public Speaking and Debate)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AED4B">
            <w:pPr>
              <w:jc w:val="left"/>
              <w:rPr>
                <w:rFonts w:eastAsia="仿宋_GB2312" w:cs="Times New Roman"/>
              </w:rPr>
            </w:pPr>
            <w:r>
              <w:rPr>
                <w:rFonts w:hint="eastAsia" w:eastAsia="仿宋_GB2312" w:cs="Times New Roman"/>
              </w:rPr>
              <w:t>本课程是日语专业二年级的专业任选课。在系统掌握日语演讲与辩论的基本知识、基本理论的基础上，通过日语演讲与辩论的基本功训练，让学生能够利用所学日语知识，用规范流畅的日语进行演讲与辩论，全面提高学生的日语应用能力和口语表达能力，用日语讲好中国故事。</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80958">
            <w:pPr>
              <w:jc w:val="left"/>
              <w:rPr>
                <w:rFonts w:eastAsia="仿宋_GB2312" w:cs="Times New Roman"/>
              </w:rPr>
            </w:pPr>
            <w:r>
              <w:rPr>
                <w:rFonts w:hint="eastAsia" w:eastAsia="仿宋_GB2312" w:cs="Times New Roman"/>
              </w:rPr>
              <w:t>该课程旨在让学生能够利用所学的全部日语知识，听说读写译的语言应用能力，用规范流畅的日语进行演讲与辩论，全面提高学生的口语表达能力和用日语进行思辨的能力。建议学习者在学习该课程之前，阅读演讲与辩论的相关书籍，掌握演讲与辩论的方法，在课堂能够针对不同的话题，用日语阐述自己的观点，指出他人的不足，做到用日语准确地讨论中日间以及世界的热点话题。</w:t>
            </w:r>
          </w:p>
        </w:tc>
      </w:tr>
      <w:tr w14:paraId="278E347F">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D409">
            <w:pPr>
              <w:jc w:val="center"/>
              <w:rPr>
                <w:rFonts w:eastAsia="仿宋_GB2312" w:cs="Times New Roman"/>
              </w:rPr>
            </w:pPr>
            <w:r>
              <w:rPr>
                <w:rFonts w:hint="eastAsia" w:eastAsia="仿宋_GB2312" w:cs="Times New Roman"/>
              </w:rPr>
              <w:t>日本文学翻译</w:t>
            </w:r>
          </w:p>
          <w:p w14:paraId="10CF92DF">
            <w:pPr>
              <w:jc w:val="center"/>
              <w:rPr>
                <w:rFonts w:eastAsia="仿宋_GB2312" w:cs="Times New Roman"/>
                <w:b/>
                <w:bCs/>
              </w:rPr>
            </w:pPr>
            <w:r>
              <w:rPr>
                <w:rFonts w:hint="eastAsia" w:eastAsia="仿宋_GB2312" w:cs="Times New Roman"/>
              </w:rPr>
              <w:t>(Japanese Literature Translation)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98799">
            <w:pPr>
              <w:jc w:val="left"/>
              <w:rPr>
                <w:rFonts w:eastAsia="仿宋_GB2312" w:cs="Times New Roman"/>
              </w:rPr>
            </w:pPr>
            <w:r>
              <w:rPr>
                <w:rFonts w:hint="eastAsia" w:eastAsia="仿宋_GB2312" w:cs="Times New Roman"/>
              </w:rPr>
              <w:t>本课程是日语专业高年级学生的专业任选课，目的在于培养和训练学生对于文学作品的理解、翻译和鉴赏能力，进一步提升学生对文学的感悟、欣赏和热爱。课程主要以文学作品翻译实践为主，适当兼顾文学翻译理论教学。通过大量文学作品欣赏与翻译练习，使学生掌握文学翻译的各种技巧，打下扎实的笔译基本功，使学生较为系统的了解文学翻译的基本理论，为文学翻译实践提供理论支持，通过大量的翻译实践，使理论和实践达到统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B6A7">
            <w:pPr>
              <w:jc w:val="left"/>
              <w:rPr>
                <w:rFonts w:eastAsia="仿宋_GB2312" w:cs="Times New Roman"/>
              </w:rPr>
            </w:pPr>
            <w:r>
              <w:rPr>
                <w:rFonts w:hint="eastAsia" w:eastAsia="仿宋_GB2312" w:cs="Times New Roman"/>
              </w:rPr>
              <w:t>通过近现代著名翻译家以及翻译代表作品，按照小说、诗歌、文言作品、散文、剧本、通俗文学作品等类别，让学生熟悉不同文学体裁的翻译方法，如异化、归化等，提升他们对文学翻译的感性与理性认识，重点培养学生对文学翻译作品的翻译能力。熟练地在汉日两种语言间进行文学作品的互译，并达到较高的翻译质量，从而使学生的日语和汉语水平以及其他知识水平得到进一步的提升。</w:t>
            </w:r>
          </w:p>
        </w:tc>
      </w:tr>
      <w:tr w14:paraId="02482DD6">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F2B5A">
            <w:pPr>
              <w:jc w:val="center"/>
              <w:rPr>
                <w:rFonts w:eastAsia="仿宋_GB2312" w:cs="Times New Roman"/>
              </w:rPr>
            </w:pPr>
            <w:r>
              <w:rPr>
                <w:rFonts w:hint="eastAsia" w:eastAsia="仿宋_GB2312" w:cs="Times New Roman"/>
              </w:rPr>
              <w:t>面试日语</w:t>
            </w:r>
          </w:p>
          <w:p w14:paraId="75D03FB6">
            <w:pPr>
              <w:jc w:val="center"/>
              <w:rPr>
                <w:rFonts w:eastAsia="仿宋_GB2312" w:cs="Times New Roman"/>
              </w:rPr>
            </w:pPr>
            <w:r>
              <w:rPr>
                <w:rFonts w:hint="eastAsia" w:eastAsia="仿宋_GB2312" w:cs="Times New Roman"/>
              </w:rPr>
              <w:t>(Japanese for Interview)</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228A">
            <w:pPr>
              <w:jc w:val="left"/>
              <w:rPr>
                <w:rFonts w:eastAsia="仿宋_GB2312" w:cs="Times New Roman"/>
              </w:rPr>
            </w:pPr>
            <w:r>
              <w:rPr>
                <w:rFonts w:hint="eastAsia" w:eastAsia="仿宋_GB2312" w:cs="Times New Roman"/>
              </w:rPr>
              <w:t>本课程是为日语专业三年级开设的专业任选课。面试日语作为目前大企业考核新进人才的一大门槛，令不少学生为之头疼。由于面试内容难预估、日语听力、口语、表达能力难提高等原因，导致许多同学就在这关就败下阵来。本课程，从学生的简历和自荐信入手，针对包括网申流程、面试准备、答案改写、小组评估、模拟面试等环节遇到的常见问题，进行细致的讲解和辅导，通过对各种突发问题的训练，使学员能够消除日语面试时的紧张感。同时针对不同特点的日语面试进行一对一的口语模拟演练，使学员能够自信应对日语面试并成功进入理想的日本企业。</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E7F83">
            <w:pPr>
              <w:jc w:val="left"/>
              <w:rPr>
                <w:rFonts w:eastAsia="仿宋_GB2312" w:cs="Times New Roman"/>
              </w:rPr>
            </w:pPr>
            <w:r>
              <w:rPr>
                <w:rFonts w:hint="eastAsia" w:eastAsia="仿宋_GB2312" w:cs="Times New Roman"/>
              </w:rPr>
              <w:t>建议学习者在学习该课程前简单了解日本企业的特点，认真阅读教学大纲，了解课程的基本内容和学习要求，在学习过程中，注意将所学知识与实践相结合，努力提高综合运用知识的能力。在运用知识的过程中勤于思考、发现问题并及时与任课教师沟通，找到解决的办法。</w:t>
            </w:r>
          </w:p>
        </w:tc>
      </w:tr>
      <w:tr w14:paraId="471B06C7">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C5FA1">
            <w:pPr>
              <w:jc w:val="center"/>
              <w:rPr>
                <w:rFonts w:eastAsia="仿宋_GB2312" w:cs="Times New Roman"/>
              </w:rPr>
            </w:pPr>
            <w:r>
              <w:rPr>
                <w:rFonts w:hint="eastAsia" w:eastAsia="仿宋_GB2312" w:cs="Times New Roman"/>
              </w:rPr>
              <w:t>日语教学法实训</w:t>
            </w:r>
          </w:p>
          <w:p w14:paraId="4E4B2E9C">
            <w:pPr>
              <w:jc w:val="center"/>
              <w:rPr>
                <w:rFonts w:eastAsia="仿宋_GB2312" w:cs="Times New Roman"/>
              </w:rPr>
            </w:pPr>
            <w:r>
              <w:rPr>
                <w:rFonts w:hint="eastAsia" w:eastAsia="仿宋_GB2312" w:cs="Times New Roman"/>
              </w:rPr>
              <w:t>(Japanese Teaching Methodology)</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1757">
            <w:pPr>
              <w:jc w:val="left"/>
              <w:rPr>
                <w:rFonts w:eastAsia="仿宋_GB2312" w:cs="Times New Roman"/>
              </w:rPr>
            </w:pPr>
            <w:r>
              <w:rPr>
                <w:rFonts w:hint="eastAsia" w:eastAsia="仿宋_GB2312" w:cs="Times New Roman"/>
              </w:rPr>
              <w:t>本课程是为日语专业本科生开设的专业任选课。属于理论加实践类课程，以实践为主。初期授课阶段讲授教学法理论知识，实践阶段通过实际完成各教学阶段准备工作，最终以撰写教案和模拟授课的形式完成。</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55486">
            <w:pPr>
              <w:jc w:val="left"/>
              <w:rPr>
                <w:rFonts w:eastAsia="仿宋_GB2312" w:cs="Times New Roman"/>
              </w:rPr>
            </w:pPr>
            <w:r>
              <w:rPr>
                <w:rFonts w:hint="eastAsia" w:eastAsia="仿宋_GB2312" w:cs="Times New Roman"/>
              </w:rPr>
              <w:t>日语教学法实训对日语专业的本科生来说，是将来走上工作岗位从事日语教育工作应掌握的一门专业技巧课。有意向从事日语教育工作的同学可以通过修习本课程学习日语教学法知识，在实践阶段，对所学知识加以运用，初步完成教案和说课稿的撰写，并通过模拟授课，规范教态，为就业做好初级准备。</w:t>
            </w:r>
          </w:p>
        </w:tc>
      </w:tr>
      <w:tr w14:paraId="29B4F406">
        <w:tblPrEx>
          <w:tblCellMar>
            <w:top w:w="0" w:type="dxa"/>
            <w:left w:w="108" w:type="dxa"/>
            <w:bottom w:w="0" w:type="dxa"/>
            <w:right w:w="108" w:type="dxa"/>
          </w:tblCellMar>
        </w:tblPrEx>
        <w:trPr>
          <w:trHeight w:val="842"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87C28">
            <w:pPr>
              <w:jc w:val="center"/>
              <w:rPr>
                <w:rFonts w:eastAsia="仿宋_GB2312" w:cs="Times New Roman"/>
              </w:rPr>
            </w:pPr>
            <w:r>
              <w:rPr>
                <w:rFonts w:hint="eastAsia" w:eastAsia="仿宋_GB2312" w:cs="Times New Roman"/>
              </w:rPr>
              <w:t>日语语音学</w:t>
            </w:r>
            <w:r>
              <w:rPr>
                <w:rFonts w:hint="eastAsia" w:eastAsia="仿宋_GB2312" w:cs="Times New Roman"/>
              </w:rPr>
              <w:tab/>
            </w:r>
          </w:p>
          <w:p w14:paraId="061379EB">
            <w:pPr>
              <w:jc w:val="center"/>
              <w:rPr>
                <w:rFonts w:eastAsia="仿宋_GB2312" w:cs="Times New Roman"/>
                <w:b/>
                <w:bCs/>
              </w:rPr>
            </w:pPr>
            <w:r>
              <w:rPr>
                <w:rFonts w:hint="eastAsia" w:eastAsia="仿宋_GB2312" w:cs="Times New Roman"/>
              </w:rPr>
              <w:t>(Japanese Phonetics)</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4171B">
            <w:pPr>
              <w:jc w:val="left"/>
              <w:rPr>
                <w:rFonts w:eastAsia="仿宋_GB2312" w:cs="Times New Roman"/>
              </w:rPr>
            </w:pPr>
            <w:r>
              <w:rPr>
                <w:rFonts w:hint="eastAsia" w:eastAsia="仿宋_GB2312" w:cs="Times New Roman"/>
              </w:rPr>
              <w:t>本课程是为日语专业本科生开设的专业任选课。日语语音学是日语语言学中的一个分支，是研究日语的发音机制，语音特性和在言谈中的变化规律。通过该课程的学习，要求学生比较系统地了解日语的发音机制，语音特征，声调以及在日常会话中的语音变化规律，从而提高学生的准确理解、掌握日语的语音规律，为今后从事日语的教学与研究打下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19E9D">
            <w:pPr>
              <w:jc w:val="left"/>
              <w:rPr>
                <w:rFonts w:eastAsia="仿宋_GB2312" w:cs="Times New Roman"/>
              </w:rPr>
            </w:pPr>
            <w:r>
              <w:rPr>
                <w:rFonts w:hint="eastAsia" w:eastAsia="仿宋_GB2312" w:cs="Times New Roman"/>
              </w:rPr>
              <w:t>该课程在开设完《日语语言学概论》之后进行，要求学生在掌握了语言学的理论与方法后，重点学习日语的语音、发音法、声调、韵律等。要求学生对所学过的日语发音的基础知识和在实际日语学习过程中所遇到的语音问题，利用日语语言学的理论与方法进行归类、梳理，并加以总结，使学生能够系统地掌握语音学和语音教学的基本概念，具有运用语音学理论分析描写日语语音音系及发音、辨音和纠音的能力，了解语音教学的基本特点、规律和方法，为将来从事日语教学和口译奠定基础。</w:t>
            </w:r>
          </w:p>
        </w:tc>
      </w:tr>
      <w:tr w14:paraId="0CFE1587">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F713D">
            <w:pPr>
              <w:jc w:val="center"/>
              <w:rPr>
                <w:rFonts w:eastAsia="仿宋_GB2312" w:cs="Times New Roman"/>
              </w:rPr>
            </w:pPr>
            <w:r>
              <w:rPr>
                <w:rFonts w:hint="eastAsia" w:eastAsia="仿宋_GB2312" w:cs="Times New Roman"/>
              </w:rPr>
              <w:t>日本企业文化</w:t>
            </w:r>
          </w:p>
          <w:p w14:paraId="4210F0EE">
            <w:pPr>
              <w:jc w:val="center"/>
              <w:rPr>
                <w:rFonts w:eastAsia="仿宋_GB2312" w:cs="Times New Roman"/>
                <w:b/>
                <w:bCs/>
              </w:rPr>
            </w:pPr>
            <w:r>
              <w:rPr>
                <w:rFonts w:hint="eastAsia" w:eastAsia="仿宋_GB2312" w:cs="Times New Roman"/>
              </w:rPr>
              <w:t>(Japanese Corporate Culture)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F5DE7">
            <w:pPr>
              <w:jc w:val="left"/>
              <w:rPr>
                <w:rFonts w:eastAsia="仿宋_GB2312" w:cs="Times New Roman"/>
              </w:rPr>
            </w:pPr>
            <w:r>
              <w:rPr>
                <w:rFonts w:hint="eastAsia" w:eastAsia="仿宋_GB2312" w:cs="Times New Roman"/>
              </w:rPr>
              <w:t>本课程是为日语专业三年级开设的专业任选课。随着我国经济建设的持续稳步发展和对外开放的逐步扩大，世界经济全球化、国际化，对外交流日趋频繁。在该趋势下，日企也不断进军中国，众多日语专业人才进入日企工作，起到连接两国经济的桥梁纽带作用。《日本企业文化》这门课程旨在使学生全面了解日本企业文化的起源、形成和发展历程，了解日本社会环境、企业和个人之间的关系。熟识日本企业经营哲学、社会责任和价值观，掌握日本企业工作的基本行为模式。为日后进入日企工作和进一步研究日本企业的行为特点打下扎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EA9D2">
            <w:pPr>
              <w:jc w:val="left"/>
              <w:rPr>
                <w:rFonts w:eastAsia="仿宋_GB2312" w:cs="Times New Roman"/>
              </w:rPr>
            </w:pPr>
            <w:r>
              <w:rPr>
                <w:rFonts w:hint="eastAsia" w:eastAsia="仿宋_GB2312" w:cs="Times New Roman"/>
              </w:rPr>
              <w:t>该课程是为培养真正了解日本工作氛围，迅速适应日企文化的复合型人才的一门选修课程。本课程目的是使学生全面了解日本企业文化的起源、形成和发展历程，了解日本企业文化的结构、内容和特点，了解日本社会环境、企业和个人之间的关系。通过本课程的学习，要求学生掌握《日本企业文化》的基本内容，从社会和文化的角度，认识、了解、分析日本企业文化形成。帮助了解商务日语中的独特表达形式和日企中的商务礼仪。</w:t>
            </w:r>
          </w:p>
        </w:tc>
      </w:tr>
      <w:tr w14:paraId="4234CA97">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93AD">
            <w:pPr>
              <w:jc w:val="center"/>
              <w:rPr>
                <w:rFonts w:eastAsia="仿宋_GB2312" w:cs="Times New Roman"/>
              </w:rPr>
            </w:pPr>
            <w:r>
              <w:rPr>
                <w:rFonts w:hint="eastAsia" w:eastAsia="仿宋_GB2312" w:cs="Times New Roman"/>
              </w:rPr>
              <w:t>旅游日语</w:t>
            </w:r>
          </w:p>
          <w:p w14:paraId="2C6D7086">
            <w:pPr>
              <w:jc w:val="center"/>
              <w:rPr>
                <w:rFonts w:eastAsia="仿宋_GB2312" w:cs="Times New Roman"/>
              </w:rPr>
            </w:pPr>
            <w:r>
              <w:rPr>
                <w:rFonts w:hint="eastAsia" w:eastAsia="仿宋_GB2312" w:cs="Times New Roman"/>
              </w:rPr>
              <w:t>(Japanese for Tour)</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BA7A">
            <w:pPr>
              <w:jc w:val="left"/>
              <w:rPr>
                <w:rFonts w:eastAsia="仿宋_GB2312" w:cs="Times New Roman"/>
              </w:rPr>
            </w:pPr>
            <w:r>
              <w:rPr>
                <w:rFonts w:hint="eastAsia" w:eastAsia="仿宋_GB2312" w:cs="Times New Roman"/>
              </w:rPr>
              <w:t>本课程是为日语专业三年级开设的专业任选课。它是在低年级日语的基础上，以日语的专项实践为目的，为进一步增加学生的词汇量、扩大学生的知识面、熟悉旅游领域的基础知识而设立的一门课程。旨在通过一系列导游知识的培训，使学生能把所学的知识联系到实际中去，从而达到与社会需要接轨的目的。</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27A8">
            <w:pPr>
              <w:jc w:val="left"/>
              <w:rPr>
                <w:rFonts w:eastAsia="仿宋_GB2312" w:cs="Times New Roman"/>
              </w:rPr>
            </w:pPr>
            <w:r>
              <w:rPr>
                <w:rFonts w:hint="eastAsia" w:eastAsia="仿宋_GB2312" w:cs="Times New Roman"/>
              </w:rPr>
              <w:t>本课程的实践性很强，要求学生熟悉导游人员的法规和工作规范，熟悉旅游知识，并运用熟练的日语技能，做好日语导游工作。需要学生努力学习，掌握中日的文化知识，包括吃穿住行游，并且多走出去，进行导游实践，从实践中汲取宝贵的工作经验，学会妥当的处理旅游过程中突发的事件。</w:t>
            </w:r>
          </w:p>
        </w:tc>
      </w:tr>
      <w:tr w14:paraId="3B8BF722">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B89F">
            <w:pPr>
              <w:jc w:val="center"/>
              <w:rPr>
                <w:rFonts w:eastAsia="仿宋_GB2312" w:cs="Times New Roman"/>
              </w:rPr>
            </w:pPr>
            <w:r>
              <w:rPr>
                <w:rFonts w:hint="eastAsia" w:eastAsia="仿宋_GB2312" w:cs="Times New Roman"/>
              </w:rPr>
              <w:t>日本影视赏析</w:t>
            </w:r>
          </w:p>
          <w:p w14:paraId="7EE20198">
            <w:pPr>
              <w:jc w:val="center"/>
              <w:rPr>
                <w:rFonts w:eastAsia="仿宋_GB2312" w:cs="Times New Roman"/>
                <w:b/>
                <w:bCs/>
              </w:rPr>
            </w:pPr>
            <w:r>
              <w:rPr>
                <w:rFonts w:hint="eastAsia" w:eastAsia="仿宋_GB2312" w:cs="Times New Roman"/>
              </w:rPr>
              <w:t>(Appreciation of Japanese Movies)</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03213">
            <w:pPr>
              <w:jc w:val="left"/>
              <w:rPr>
                <w:rFonts w:eastAsia="仿宋_GB2312" w:cs="Times New Roman"/>
              </w:rPr>
            </w:pPr>
            <w:r>
              <w:rPr>
                <w:rFonts w:hint="eastAsia" w:eastAsia="仿宋_GB2312" w:cs="Times New Roman"/>
              </w:rPr>
              <w:t>该课程是日语专业的专业任选课程之一。为了让学生能对日本传统文化、教育体制、政治体制、衣食住行、社会问题以及文学名著等方面有较深的理解，通过丰富的内容良好的视听效果，向学生展示了一个包括日本社会、文化、文学、政治、产业、企业文化等影视世界。让学生在视听过程中自然而然将自己置身于日语语言环境当中，使学生在基础日语课上学的内容在听觉和视觉上进行感染，从而巩固和提高学生的听说能力。本课程采用大量原声音像资料，努力较全面地提高学生对日本社会，文化的理解，在内容的选择上，努力体现较强的知识性和趣味性，把握时代的脉搏。采用反映的问题，引用的数据尽最大可能切合日本社会的现状这一方法，从而能体现较高的时效性。通过听觉训练让学生达到认识和理解语言知识本身的目的。</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28043">
            <w:pPr>
              <w:jc w:val="left"/>
              <w:rPr>
                <w:rFonts w:eastAsia="仿宋_GB2312" w:cs="Times New Roman"/>
              </w:rPr>
            </w:pPr>
            <w:r>
              <w:rPr>
                <w:rFonts w:hint="eastAsia" w:eastAsia="仿宋_GB2312" w:cs="Times New Roman"/>
              </w:rPr>
              <w:t>建议学习者在课堂学习中，能够对所观看的日文影视资料进行总结发表，通过发表与辩论的方式用日语探讨日本社会文化的诸问题。同时除了课堂的学习外，该课程还提供大量的日本社会、文化、政治、经济、产业、企业文化的影视资料，建议学习者课后通过观看这些影视资料，不仅提高自己的日语听说水平，同时加深对日本社会文化产业等的理解。</w:t>
            </w:r>
          </w:p>
        </w:tc>
      </w:tr>
      <w:tr w14:paraId="4148B1B3">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62BCF">
            <w:pPr>
              <w:jc w:val="center"/>
              <w:rPr>
                <w:rFonts w:eastAsia="仿宋_GB2312" w:cs="Times New Roman"/>
              </w:rPr>
            </w:pPr>
            <w:r>
              <w:rPr>
                <w:rFonts w:hint="eastAsia" w:eastAsia="仿宋_GB2312" w:cs="Times New Roman"/>
              </w:rPr>
              <w:t>学术写作与研究方法</w:t>
            </w:r>
          </w:p>
          <w:p w14:paraId="46BF11F4">
            <w:pPr>
              <w:jc w:val="center"/>
              <w:rPr>
                <w:rFonts w:eastAsia="仿宋_GB2312" w:cs="Times New Roman"/>
              </w:rPr>
            </w:pPr>
            <w:r>
              <w:rPr>
                <w:rFonts w:hint="eastAsia" w:eastAsia="仿宋_GB2312" w:cs="Times New Roman"/>
              </w:rPr>
              <w:t xml:space="preserve"> (Academic Writing and Research Methods)</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D86B3">
            <w:pPr>
              <w:jc w:val="left"/>
              <w:rPr>
                <w:rFonts w:eastAsia="仿宋_GB2312" w:cs="Times New Roman"/>
              </w:rPr>
            </w:pPr>
            <w:r>
              <w:rPr>
                <w:rFonts w:hint="eastAsia" w:eastAsia="仿宋_GB2312" w:cs="Times New Roman"/>
              </w:rPr>
              <w:t>本课程是为日语专业四年级开设的专业任选课，主要是为毕业论文写作打下基础，使学生具备初步学术研究的入门知识。使学生掌握正确的论文写作格式，论文写作所涉及的各个方面和步骤。通过论文写作的系统学习，学生能够熟悉从选题到终稿的各个步骤的要求，掌握写作技巧以及文献检索的各种渠道以及论文资料的整理，从而满足学期论文、学位论文乃至毕业后的论文写作实践方面的要求，为顺利地完成学位论文的写作打下一个坚实的基础，使学生能够写出具有一定的学术性、语言得体、格式正确的论文。</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32FA">
            <w:pPr>
              <w:jc w:val="left"/>
              <w:rPr>
                <w:rFonts w:eastAsia="仿宋_GB2312" w:cs="Times New Roman"/>
              </w:rPr>
            </w:pPr>
            <w:r>
              <w:rPr>
                <w:rFonts w:hint="eastAsia" w:eastAsia="仿宋_GB2312" w:cs="Times New Roman"/>
              </w:rPr>
              <w:t>本课程是专业任选课，讲课阶段任务主要是掌握日语专业毕业论文、开题报告的基本写法，了解毕业论文资料搜索的主要途径，参考文献的处理方式。实践阶段的任务实际进行文献检索，并按照要求完成开题报告的撰写。</w:t>
            </w:r>
          </w:p>
        </w:tc>
      </w:tr>
      <w:tr w14:paraId="702B5E14">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BE1E0">
            <w:pPr>
              <w:jc w:val="center"/>
              <w:rPr>
                <w:rFonts w:eastAsia="仿宋_GB2312" w:cs="Times New Roman"/>
              </w:rPr>
            </w:pPr>
            <w:r>
              <w:rPr>
                <w:rFonts w:hint="eastAsia" w:eastAsia="仿宋_GB2312" w:cs="Times New Roman"/>
              </w:rPr>
              <w:t>日本文学专题讨论</w:t>
            </w:r>
          </w:p>
          <w:p w14:paraId="188C4465">
            <w:pPr>
              <w:jc w:val="center"/>
              <w:rPr>
                <w:rFonts w:eastAsia="仿宋_GB2312" w:cs="Times New Roman"/>
              </w:rPr>
            </w:pPr>
            <w:r>
              <w:rPr>
                <w:rFonts w:hint="eastAsia" w:eastAsia="仿宋_GB2312" w:cs="Times New Roman"/>
              </w:rPr>
              <w:t>(Japanese Literature Seminar)</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CA805">
            <w:pPr>
              <w:jc w:val="left"/>
              <w:rPr>
                <w:rFonts w:eastAsia="仿宋_GB2312" w:cs="Times New Roman"/>
              </w:rPr>
            </w:pPr>
            <w:r>
              <w:rPr>
                <w:rFonts w:hint="eastAsia" w:eastAsia="仿宋_GB2312" w:cs="Times New Roman"/>
              </w:rPr>
              <w:t>《日本文学专题讨论》是为日语专业四年级开设的专业任选课。主要通过与日本文学基本知识相关的专题、日本文学思潮专题及日本作家专题三大部分内容，使学生把握日本文学的主要特征，掌握日本文学史上的重要文学思潮及其特点，了解日本文化的特质及其对日本文学创作的影响，使学生深入了解代表性作家的创作风格及文学思想，同时培养学生对文学评论、文学作品的阅读与理解能力，提高学生的文学鉴赏能力和审美水平。</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0637">
            <w:pPr>
              <w:jc w:val="left"/>
              <w:rPr>
                <w:rFonts w:eastAsia="仿宋_GB2312" w:cs="Times New Roman"/>
              </w:rPr>
            </w:pPr>
            <w:r>
              <w:rPr>
                <w:rFonts w:hint="eastAsia" w:eastAsia="仿宋_GB2312" w:cs="Times New Roman"/>
              </w:rPr>
              <w:t>《日本文学专题讨论》旨在梳理日本文学的发展脉络，揭示日本文学的独特之处。因此建议学生主动通过多种方式深入了解日本文学的形成过程和主要特征、掌握日本文学发展的历程及特点，充分理解日本文学主要用语并学会运用，就日本文学形成自己独特的认知，为进行日本文学相关学术研究打好基础。</w:t>
            </w:r>
          </w:p>
        </w:tc>
      </w:tr>
      <w:tr w14:paraId="454EC818">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47A65">
            <w:pPr>
              <w:jc w:val="center"/>
              <w:rPr>
                <w:rFonts w:eastAsia="仿宋_GB2312" w:cs="Times New Roman"/>
              </w:rPr>
            </w:pPr>
            <w:r>
              <w:rPr>
                <w:rFonts w:hint="eastAsia" w:eastAsia="仿宋_GB2312" w:cs="Times New Roman"/>
              </w:rPr>
              <w:t>日语语言学专题讨论</w:t>
            </w:r>
          </w:p>
          <w:p w14:paraId="00CD4FAD">
            <w:pPr>
              <w:jc w:val="center"/>
              <w:rPr>
                <w:rFonts w:eastAsia="仿宋_GB2312" w:cs="Times New Roman"/>
              </w:rPr>
            </w:pPr>
            <w:r>
              <w:rPr>
                <w:rFonts w:hint="eastAsia" w:eastAsia="仿宋_GB2312" w:cs="Times New Roman"/>
              </w:rPr>
              <w:t>(Japanese Linguistics Seminar)</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543AF">
            <w:pPr>
              <w:jc w:val="left"/>
              <w:rPr>
                <w:rFonts w:eastAsia="仿宋_GB2312" w:cs="Times New Roman"/>
              </w:rPr>
            </w:pPr>
            <w:r>
              <w:rPr>
                <w:rFonts w:hint="eastAsia" w:eastAsia="仿宋_GB2312" w:cs="Times New Roman"/>
              </w:rPr>
              <w:t>本课程是为日语专业四年级开设的专业任选课。要求学生利用所学过的《日语语言学概论》《日语词汇学》《日语语音学》等专业理论和方法，分专题调查分析在日语语音、日语语义、日语词汇、日语语法、日语语篇、日语文字标记、日语文体的学习过程中所遇到的问题，采用课堂发表的形式，培养学生发现问题、分析问题和解决问题的能力，为学生撰写毕业论文、考研和将来从事日语教学与研究工作打下扎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95041">
            <w:pPr>
              <w:jc w:val="left"/>
              <w:rPr>
                <w:rFonts w:eastAsia="仿宋_GB2312" w:cs="Times New Roman"/>
              </w:rPr>
            </w:pPr>
            <w:r>
              <w:rPr>
                <w:rFonts w:hint="eastAsia" w:eastAsia="仿宋_GB2312" w:cs="Times New Roman"/>
              </w:rPr>
              <w:t>该课程要求学生事先根据所给与的研究课题，进行例句收集并从中发现问题，整理成一份研究报告在课堂发表并针对发表的内容进行讨论，因此需要课前大量阅读有关文献和研究论文，掌握相关的理论与方法，对所收集的例句予以分析，从而提高自己的发现问题、总结问题和分析问题的能力，为将来从事日语研究和教学工作奠定基础。</w:t>
            </w:r>
          </w:p>
        </w:tc>
      </w:tr>
      <w:tr w14:paraId="3A57FA01">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67CEE">
            <w:pPr>
              <w:widowControl/>
              <w:jc w:val="center"/>
              <w:textAlignment w:val="center"/>
              <w:rPr>
                <w:rFonts w:eastAsia="仿宋_GB2312" w:cs="Times New Roman"/>
              </w:rPr>
            </w:pPr>
            <w:r>
              <w:rPr>
                <w:rFonts w:hint="eastAsia" w:eastAsia="仿宋_GB2312" w:cs="Times New Roman"/>
              </w:rPr>
              <w:t>中日关系史</w:t>
            </w:r>
          </w:p>
          <w:p w14:paraId="737924F5">
            <w:pPr>
              <w:widowControl/>
              <w:jc w:val="center"/>
              <w:textAlignment w:val="center"/>
              <w:rPr>
                <w:rFonts w:eastAsia="仿宋_GB2312" w:cs="Times New Roman"/>
              </w:rPr>
            </w:pPr>
            <w:r>
              <w:rPr>
                <w:rFonts w:hint="eastAsia" w:eastAsia="仿宋_GB2312" w:cs="Times New Roman"/>
              </w:rPr>
              <w:t>(History of Relations Between China and Japan)</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265B">
            <w:pPr>
              <w:jc w:val="left"/>
              <w:rPr>
                <w:rFonts w:eastAsia="仿宋_GB2312" w:cs="Times New Roman"/>
              </w:rPr>
            </w:pPr>
            <w:r>
              <w:rPr>
                <w:rFonts w:hint="eastAsia" w:eastAsia="仿宋_GB2312" w:cs="Times New Roman"/>
              </w:rPr>
              <w:t>本课程是为日语专业高年级开设的专业任选课。中日两国一衣带水，自古代就有交流的历史，两国关系不仅影响着亚洲的局势，整个世界的经济政治走向也受其影响。《中日关系史》这门课程，旨在让学生了解各个时代中日关系发展的历史及其特征，熟悉各个时代中日关系发展的大事件，并最终运用史学的基本理论和方法，对中日关系某一问题进行分析和研究，为今后对两国关系进一步研究打下坚实的基础。</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23984">
            <w:pPr>
              <w:jc w:val="left"/>
              <w:rPr>
                <w:rFonts w:eastAsia="仿宋_GB2312" w:cs="Times New Roman"/>
              </w:rPr>
            </w:pPr>
            <w:r>
              <w:rPr>
                <w:rFonts w:hint="eastAsia" w:eastAsia="仿宋_GB2312" w:cs="Times New Roman"/>
              </w:rPr>
              <w:t>本课程旨在让学生了解各个时代中日关系发展的历史及其特征，熟悉各个时代中日关系发展的大事件，并最终运用史学的基本理论和方法，对中日关系某一问题进行分析和研究，为今后对两国关系进一步研究打下坚实的基础。</w:t>
            </w:r>
          </w:p>
        </w:tc>
      </w:tr>
      <w:tr w14:paraId="01AAD12C">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261B5">
            <w:pPr>
              <w:widowControl/>
              <w:jc w:val="center"/>
              <w:textAlignment w:val="center"/>
              <w:rPr>
                <w:rFonts w:eastAsia="仿宋_GB2312" w:cs="Times New Roman"/>
              </w:rPr>
            </w:pPr>
            <w:r>
              <w:rPr>
                <w:rFonts w:hint="eastAsia" w:eastAsia="仿宋_GB2312" w:cs="Times New Roman"/>
              </w:rPr>
              <w:t>中日比较文化</w:t>
            </w:r>
          </w:p>
          <w:p w14:paraId="3172A9BF">
            <w:pPr>
              <w:widowControl/>
              <w:jc w:val="center"/>
              <w:textAlignment w:val="center"/>
              <w:rPr>
                <w:rFonts w:eastAsia="仿宋_GB2312" w:cs="Times New Roman"/>
              </w:rPr>
            </w:pPr>
            <w:r>
              <w:rPr>
                <w:rFonts w:hint="eastAsia" w:eastAsia="仿宋_GB2312" w:cs="Times New Roman"/>
              </w:rPr>
              <w:t>(Comparative Study of Chinese and Japanese Culture)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33634">
            <w:pPr>
              <w:jc w:val="left"/>
              <w:rPr>
                <w:rFonts w:eastAsia="仿宋_GB2312" w:cs="Times New Roman"/>
              </w:rPr>
            </w:pPr>
            <w:r>
              <w:rPr>
                <w:rFonts w:hint="eastAsia" w:eastAsia="仿宋_GB2312" w:cs="Times New Roman"/>
              </w:rPr>
              <w:t>该课程是为日语专业高年级开设的专业任选课。中日两国一衣带水，文化方面的交流也有很深的渊源，有些文化现象既有相似之处，也呈现出诸多不同之处。《中日比较文化》这门课程，旨在加深学生对于中日文化的联系与区别的理解，为今后进行中日文化比较研究打下坚实的基础。另外，通过该课程的学习,使学生初步掌握中日文化现象的分析方法，了解比较文化的基本理论，加深对日本人的心理与行为的理解，掌握中日比较文化的基础知识。</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29F4">
            <w:pPr>
              <w:jc w:val="left"/>
              <w:rPr>
                <w:rFonts w:eastAsia="仿宋_GB2312" w:cs="Times New Roman"/>
              </w:rPr>
            </w:pPr>
            <w:r>
              <w:rPr>
                <w:rFonts w:hint="eastAsia" w:eastAsia="仿宋_GB2312" w:cs="Times New Roman"/>
              </w:rPr>
              <w:t>该课程是培养日语语言工作者以及国际交流人才的一门重要课程，立足于中日文化各自的特点，从比较文化的角度出发，阐明中日文化的异同之处。通过学习，启发学生了解文化的意识，加深学生对日本文化的理解，掌握中日比较文化的基础知识，从而为今后进行中日文化比较研究打下坚实的基础。</w:t>
            </w:r>
          </w:p>
        </w:tc>
      </w:tr>
      <w:tr w14:paraId="27FFA3E6">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9F3D9">
            <w:pPr>
              <w:widowControl/>
              <w:jc w:val="center"/>
              <w:textAlignment w:val="center"/>
              <w:rPr>
                <w:rFonts w:eastAsia="仿宋_GB2312" w:cs="Times New Roman"/>
              </w:rPr>
            </w:pPr>
            <w:r>
              <w:rPr>
                <w:rFonts w:hint="eastAsia" w:eastAsia="仿宋_GB2312" w:cs="Times New Roman"/>
              </w:rPr>
              <w:t>日本社会与文化</w:t>
            </w:r>
          </w:p>
          <w:p w14:paraId="7BB039D1">
            <w:pPr>
              <w:widowControl/>
              <w:jc w:val="center"/>
              <w:textAlignment w:val="center"/>
              <w:rPr>
                <w:rFonts w:eastAsia="仿宋_GB2312" w:cs="Times New Roman"/>
              </w:rPr>
            </w:pPr>
            <w:r>
              <w:rPr>
                <w:rFonts w:hint="eastAsia" w:eastAsia="仿宋_GB2312" w:cs="Times New Roman"/>
                <w:lang w:val="en-US" w:eastAsia="zh-CN"/>
              </w:rPr>
              <w:t>(</w:t>
            </w:r>
            <w:r>
              <w:rPr>
                <w:rFonts w:hint="eastAsia" w:eastAsia="仿宋_GB2312" w:cs="Times New Roman"/>
              </w:rPr>
              <w:t>Japanese Society and Culture</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94276">
            <w:pPr>
              <w:jc w:val="left"/>
              <w:rPr>
                <w:rFonts w:eastAsia="仿宋_GB2312" w:cs="Times New Roman"/>
              </w:rPr>
            </w:pPr>
            <w:r>
              <w:rPr>
                <w:rFonts w:hint="eastAsia" w:eastAsia="仿宋_GB2312" w:cs="Times New Roman"/>
              </w:rPr>
              <w:t>该课程是为日语专业高年级开设的专业任选课。介绍从古代到现代的日本历史发展，包括政治、经济、社会和文化方面的重要事件和演变。介绍日本社会的组织结构，包括家庭、教育、企业和政府等机构的功能和作用。探讨日本传统文化中的价值观念，如礼仪、道德、孝道、集体主义等，以及这些价值观对日本社会生活的影响。介绍日本主要的宗教信仰，如神道、佛教和基督教，以及它们在日本文化中的地位和影响。探讨日本传统艺术形式，如茶道、歌舞伎、浮世绘等，以及日本文学的发展历程和代表作品。分析当代日本面临的社会问题，如老龄化、性别平等、劳动力市场等，以及政府和社会对这些问题的应对措施。研究日本流行文化的兴起和全球传播，如动漫、漫画、电子游戏等，以及全球化对日本文化产业的影响。分析日本在国际舞台上的地位和角色，以及其与邻国和国际组织的关系，包括政治、经济和安全合作等方面。</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C1675">
            <w:pPr>
              <w:jc w:val="left"/>
              <w:rPr>
                <w:rFonts w:eastAsia="仿宋_GB2312" w:cs="Times New Roman"/>
              </w:rPr>
            </w:pPr>
            <w:r>
              <w:rPr>
                <w:rFonts w:hint="eastAsia" w:eastAsia="仿宋_GB2312" w:cs="Times New Roman"/>
              </w:rPr>
              <w:t>建议学生在修读本课程之前具备一定的日语水平，能够理解日本社会与文化相关的基本词汇和表达，以便更好地理解课程内容。《日本社会与文化》涵盖了广泛的主题，包括历史、文化、宗教、政治、经济等方面。因此，学生可以从多个角度去学习，深入了解日本社会的方方面面。除了日语专业课程外，学生还可以考虑选修一些与日本社会与文化相关的跨学科课程，如日本历史、日本文学、日本艺术等，以丰富自己的知识结构。鼓励学生开展独立研究项目，选择感兴趣的主题深入探讨，并撰写相关的研究论文或报告，以提升自己的研究能力和学术水平。课堂上学生可以积极参与讨论，分享自己的见解和观点，与同学和教师进行交流，从不同的视角思考问题，拓展自己的思维。日本社会与文化是一个复杂而丰富的领域，学生需要持续学习和探索，及时了解日本社会与文化的最新发展和变化，保持对这个领域的敏感度和热情。</w:t>
            </w:r>
          </w:p>
        </w:tc>
      </w:tr>
      <w:tr w14:paraId="5F355898">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C6831">
            <w:pPr>
              <w:widowControl/>
              <w:jc w:val="center"/>
              <w:textAlignment w:val="center"/>
              <w:rPr>
                <w:rFonts w:eastAsia="仿宋_GB2312" w:cs="Times New Roman"/>
              </w:rPr>
            </w:pPr>
            <w:r>
              <w:rPr>
                <w:rFonts w:hint="eastAsia" w:eastAsia="仿宋_GB2312" w:cs="Times New Roman"/>
              </w:rPr>
              <w:t>日语实战口译</w:t>
            </w:r>
          </w:p>
          <w:p w14:paraId="527C713E">
            <w:pPr>
              <w:widowControl/>
              <w:jc w:val="center"/>
              <w:textAlignment w:val="center"/>
              <w:rPr>
                <w:rFonts w:hint="eastAsia" w:eastAsia="仿宋_GB2312" w:cs="Times New Roman"/>
                <w:lang w:eastAsia="zh-CN"/>
              </w:rPr>
            </w:pPr>
            <w:r>
              <w:rPr>
                <w:rFonts w:hint="eastAsia" w:eastAsia="仿宋_GB2312" w:cs="Times New Roman"/>
                <w:lang w:val="en-US" w:eastAsia="zh-CN"/>
              </w:rPr>
              <w:t>(</w:t>
            </w:r>
            <w:r>
              <w:rPr>
                <w:rFonts w:hint="eastAsia" w:eastAsia="仿宋_GB2312" w:cs="Times New Roman"/>
              </w:rPr>
              <w:t>Practical Japanese Interpretation</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B9AA">
            <w:pPr>
              <w:jc w:val="left"/>
              <w:rPr>
                <w:rFonts w:eastAsia="仿宋_GB2312" w:cs="Times New Roman"/>
              </w:rPr>
            </w:pPr>
            <w:r>
              <w:rPr>
                <w:rFonts w:hint="eastAsia" w:eastAsia="仿宋_GB2312" w:cs="Times New Roman"/>
              </w:rPr>
              <w:t>该课程是为日语专业高年级开设的专业任选课。主要介绍口译的基本概念、原则和技巧，包括记笔记、专业术语处理、语言转换等内容。通过大量的实战练习，让学生熟悉各种口译场景，提升其口译速度和准确性。</w:t>
            </w:r>
          </w:p>
          <w:p w14:paraId="3CCEA356">
            <w:pPr>
              <w:jc w:val="left"/>
              <w:rPr>
                <w:rFonts w:eastAsia="仿宋_GB2312" w:cs="Times New Roman"/>
              </w:rPr>
            </w:pPr>
            <w:r>
              <w:rPr>
                <w:rFonts w:hint="eastAsia" w:eastAsia="仿宋_GB2312" w:cs="Times New Roman"/>
              </w:rPr>
              <w:t>语言训练：针对学生口语表达能力和听力理解能力进行训练，提高其语言水平。学习与口译相关的专业知识，包括法律、经济、医学等领域的专业术语和知识。学习跨文化交流的技巧和方法，提高学生在跨文化环境下的口译能力。以帮助学生掌握日语口译的基本技能和方法。提升学生的口译速度和准确性。培养学生在不同场景下进行口译的能力，包括会议、讲座、商务谈判等。培养学生的应变能力和适应能力，使他们能够应对各种复杂的口译场景。</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6026B">
            <w:pPr>
              <w:jc w:val="left"/>
              <w:rPr>
                <w:rFonts w:eastAsia="仿宋_GB2312" w:cs="Times New Roman"/>
              </w:rPr>
            </w:pPr>
            <w:r>
              <w:rPr>
                <w:rFonts w:hint="eastAsia" w:eastAsia="仿宋_GB2312" w:cs="Times New Roman"/>
              </w:rPr>
              <w:t>确保学生已经通过了相关的日语语言能力测试，如 JLPT（日本语能力测试）N2 或以上水平，以确保他们具备足够的语言基础。鼓励学生在修读本课程的同时，平行选修相关的口译理论、语言学或跨文化交际课程，以加深对口译原理和跨文化交流的理解。鼓励学生积极参与课程中的口译实践活动，并在课程之外寻找实践机会，如参加会议、活动的志愿者口译等，以提升实际操作能力。鼓励学生利用日语进行口语交流和听力训练，包括参加口语角、观看日语视频或与日本人进行交流，以提高日语听说能力。学生在完成每个口译任务后应该进行反思与总结，分析自己的口译过程和策略，发现问题并不断改进。学生应该积极与老师和同学交流，寻求指导和反馈，及时纠正错误，不断提高口译水平。鼓励学生拓展视野，涉猎不同领域的口译文本，增加词汇量和专业知识，以应对多样化的口译任务。帮助学生规划未来的口译职业发展目标，包括就业方向、进修计划等，为将来步入口译领域做好准备</w:t>
            </w:r>
          </w:p>
        </w:tc>
      </w:tr>
      <w:tr w14:paraId="7DFF6E3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C4261">
            <w:pPr>
              <w:widowControl/>
              <w:jc w:val="center"/>
              <w:textAlignment w:val="center"/>
              <w:rPr>
                <w:rFonts w:eastAsia="仿宋_GB2312" w:cs="Times New Roman"/>
              </w:rPr>
            </w:pPr>
            <w:r>
              <w:rPr>
                <w:rFonts w:hint="eastAsia" w:eastAsia="仿宋_GB2312" w:cs="Times New Roman"/>
              </w:rPr>
              <w:t>日文古典文法</w:t>
            </w:r>
          </w:p>
          <w:p w14:paraId="3FA6B0D8">
            <w:pPr>
              <w:widowControl/>
              <w:jc w:val="center"/>
              <w:textAlignment w:val="center"/>
              <w:rPr>
                <w:rFonts w:hint="eastAsia" w:eastAsia="仿宋_GB2312" w:cs="Times New Roman"/>
                <w:lang w:eastAsia="zh-CN"/>
              </w:rPr>
            </w:pPr>
            <w:r>
              <w:rPr>
                <w:rFonts w:hint="eastAsia" w:eastAsia="仿宋_GB2312" w:cs="Times New Roman"/>
                <w:lang w:val="en-US" w:eastAsia="zh-CN"/>
              </w:rPr>
              <w:t>(</w:t>
            </w:r>
            <w:r>
              <w:rPr>
                <w:rFonts w:hint="eastAsia" w:eastAsia="仿宋_GB2312" w:cs="Times New Roman"/>
              </w:rPr>
              <w:t>Classical Japanese Grammar</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8936">
            <w:pPr>
              <w:jc w:val="left"/>
              <w:rPr>
                <w:rFonts w:eastAsia="仿宋_GB2312" w:cs="Times New Roman"/>
              </w:rPr>
            </w:pPr>
            <w:r>
              <w:rPr>
                <w:rFonts w:hint="eastAsia" w:eastAsia="仿宋_GB2312" w:cs="Times New Roman"/>
              </w:rPr>
              <w:t>该课程是为日语专业高年级开设的专业任选课。主要学习古典日语的基本语音、词汇和句型结构。阅读和分析《源氏物语》、《枕草子》等经典文学作品，探讨其中的语言和文化内涵。重点讲解古典日语中常见的语法现象和句型结构，如动词的活用、名词的格助词等。通过课堂练习和作业，提高学生对古典文法的理解和运用能力。以帮助学生掌握古典日语的基本语法和句型结构。培养学生阅读和理解古代日本文学作品的能力。提升学生对日本文化和传统的理解和欣赏能力。</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23221">
            <w:pPr>
              <w:jc w:val="left"/>
              <w:rPr>
                <w:rFonts w:eastAsia="仿宋_GB2312" w:cs="Times New Roman"/>
              </w:rPr>
            </w:pPr>
            <w:r>
              <w:rPr>
                <w:rFonts w:hint="eastAsia" w:eastAsia="仿宋_GB2312" w:cs="Times New Roman"/>
              </w:rPr>
              <w:t>确保学生已经通过了相关的日语语言能力测试，如 JLPT（日本语能力测试）N2 或以上水平，以确保他们具备足够的语言基础。鼓励学生在修读本课程的同时，平行选修相关的日本古典文学课程，以加深对古典文学作品背景和意义的理解，有助于更好地理解古典文学中的语法运用。鼓励学生积极参与课程中的文本阅读和分析活动，并在课程之外寻找实践机会，如翻译古典文学作品或参与相关研究项目，以提升对古典语法的理解和应用能力。鼓励学生利用古典文学作品进行阅读和讨论，并尝试用古典语言进行写作和交流，包括参加相关讨论会或学术活动，以提高古典语法的理解和应用水平。学生在阅读和分析古典文学作品时应进行反思与总结，分析古典语法的运用和特点，发现问题并不断改进自己的理解和应用能力。学生应该积极与老师和同学交流，寻求指导和反馈，及时纠正错误，不断提高古典语法的理解和运用水平。鼓励学生拓展阅读视野，涉猎不同时期和流派的古典文学作品，增加词汇量和理解深度，以应对多样化的古典语法应用场景。</w:t>
            </w:r>
          </w:p>
        </w:tc>
      </w:tr>
      <w:tr w14:paraId="3757DCB2">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632F8">
            <w:pPr>
              <w:widowControl/>
              <w:jc w:val="center"/>
              <w:textAlignment w:val="center"/>
              <w:rPr>
                <w:rFonts w:eastAsia="仿宋_GB2312" w:cs="Times New Roman"/>
              </w:rPr>
            </w:pPr>
            <w:r>
              <w:rPr>
                <w:rFonts w:hint="eastAsia" w:eastAsia="仿宋_GB2312" w:cs="Times New Roman"/>
              </w:rPr>
              <w:t>日文计算机应用</w:t>
            </w:r>
          </w:p>
          <w:p w14:paraId="45B6F2DE">
            <w:pPr>
              <w:widowControl/>
              <w:jc w:val="center"/>
              <w:textAlignment w:val="center"/>
              <w:rPr>
                <w:rFonts w:hint="eastAsia" w:eastAsia="仿宋_GB2312" w:cs="Times New Roman"/>
                <w:lang w:val="en-US" w:eastAsia="zh-CN"/>
              </w:rPr>
            </w:pPr>
            <w:r>
              <w:rPr>
                <w:rFonts w:hint="eastAsia" w:eastAsia="仿宋_GB2312" w:cs="Times New Roman"/>
                <w:lang w:val="en-US" w:eastAsia="zh-CN"/>
              </w:rPr>
              <w:t>(</w:t>
            </w:r>
            <w:r>
              <w:rPr>
                <w:rFonts w:hint="eastAsia" w:eastAsia="仿宋_GB2312" w:cs="Times New Roman"/>
              </w:rPr>
              <w:t>Japanese Computer Applications</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1E49B">
            <w:pPr>
              <w:jc w:val="left"/>
              <w:rPr>
                <w:rFonts w:eastAsia="仿宋_GB2312" w:cs="Times New Roman"/>
              </w:rPr>
            </w:pPr>
            <w:r>
              <w:rPr>
                <w:rFonts w:hint="eastAsia" w:eastAsia="仿宋_GB2312" w:cs="Times New Roman"/>
              </w:rPr>
              <w:t>该课程是为日语专业高年级开设的专业任选课。主要教授学生如何利用计算机软件进行日语文本的编辑、排版、处理和检索，包括日语输入法的使用、字型选择、标点符号规范等。培养学生运用计算机技术进行日语信息检索和资料查找的能力，包括利用互联网、数据库等资源查找日语文献和资料。引导学生学习如何利用计算机软件制作和编辑日语多媒体资料，如日语网页、幻灯片、视频等。 培养学生运用计算机办公软件进行日语文书处理和办公自动化的能力，如日语文字处理、电子表格制作、演示文稿设计等。培养学生利用计算机辅助翻译工具进行中日、日中翻译，并学会译后编辑。</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AA71E">
            <w:pPr>
              <w:jc w:val="left"/>
              <w:rPr>
                <w:rFonts w:eastAsia="仿宋_GB2312" w:cs="Times New Roman"/>
              </w:rPr>
            </w:pPr>
            <w:r>
              <w:rPr>
                <w:rFonts w:hint="eastAsia" w:eastAsia="仿宋_GB2312" w:cs="Times New Roman"/>
              </w:rPr>
              <w:t>确保学生已经掌握了基本的日语语言能力，建议至少达到 JLPT（日本语能力测试）N2 或以上水平。同时，具备基本的计算机操作能力，包括文字处理、网络使用等。鼓励学生在修读本课程的同时，平行选修相关的计算机科学、信息技术或者语言学课程，以加深对计算机技术和语言学知识的理解，提升综合能力。学生应积极参与课程中的实践操作和项目，如文本处理、多媒体制作等，同时可以利用课外时间参加相关的实践活动，如日语网站编辑、社团活动等，锻炼实际操作能力。鼓励学生利用日语进行交流和讨论课程内容，可以参加日语讨论组、线上论坛等，提高日语听说能力，并且在实践操作中加强日语应用能力。学生在完成每个实践项目后应进行反思与总结，分析操作过程中遇到的问题及解决方法，不断改进操作技巧，提高效率和准确性。</w:t>
            </w:r>
          </w:p>
        </w:tc>
      </w:tr>
      <w:tr w14:paraId="74796663">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42BAB">
            <w:pPr>
              <w:widowControl/>
              <w:jc w:val="center"/>
              <w:textAlignment w:val="center"/>
              <w:rPr>
                <w:rFonts w:eastAsia="仿宋_GB2312" w:cs="Times New Roman"/>
              </w:rPr>
            </w:pPr>
            <w:r>
              <w:rPr>
                <w:rFonts w:hint="eastAsia" w:eastAsia="仿宋_GB2312" w:cs="Times New Roman"/>
              </w:rPr>
              <w:t>日语综合阅读</w:t>
            </w:r>
          </w:p>
          <w:p w14:paraId="6A22D790">
            <w:pPr>
              <w:widowControl/>
              <w:jc w:val="center"/>
              <w:textAlignment w:val="center"/>
              <w:rPr>
                <w:rFonts w:hint="eastAsia" w:eastAsia="仿宋_GB2312" w:cs="Times New Roman"/>
                <w:lang w:eastAsia="zh-CN"/>
              </w:rPr>
            </w:pPr>
            <w:r>
              <w:rPr>
                <w:rFonts w:hint="eastAsia" w:eastAsia="仿宋_GB2312" w:cs="Times New Roman"/>
                <w:lang w:val="en-US" w:eastAsia="zh-CN"/>
              </w:rPr>
              <w:t>(</w:t>
            </w:r>
            <w:r>
              <w:rPr>
                <w:rFonts w:hint="eastAsia" w:eastAsia="仿宋_GB2312" w:cs="Times New Roman"/>
              </w:rPr>
              <w:t>Comprehensive</w:t>
            </w:r>
            <w:r>
              <w:rPr>
                <w:rFonts w:hint="eastAsia" w:eastAsia="仿宋_GB2312" w:cs="Times New Roman"/>
                <w:lang w:val="en-US" w:eastAsia="zh-CN"/>
              </w:rPr>
              <w:t xml:space="preserve"> </w:t>
            </w:r>
            <w:r>
              <w:rPr>
                <w:rFonts w:hint="eastAsia" w:eastAsia="仿宋_GB2312" w:cs="Times New Roman"/>
              </w:rPr>
              <w:t>Japanese Reading</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D10BE">
            <w:pPr>
              <w:jc w:val="left"/>
              <w:rPr>
                <w:rFonts w:eastAsia="仿宋_GB2312" w:cs="Times New Roman"/>
              </w:rPr>
            </w:pPr>
            <w:r>
              <w:rPr>
                <w:rFonts w:hint="eastAsia" w:eastAsia="仿宋_GB2312" w:cs="Times New Roman"/>
              </w:rPr>
              <w:t>该课程是为日语专业高年级开设的专业任选课。主要进行阅读技巧训练，包括快速阅读、扫读、略读等技巧的训练，以提高学生的阅读速度和效率。学生将接触各种不同类型的日语文本，如新闻报道、社论、小说、诗歌等，通过分析和解读文本，提高阅读理解能力。课程将结合日本文学、历史、地理等方面的知识，帮助学生理解文本背后的文化和社会背景。通过阅读课文并进行讨论、写作等实践活动，提升学生的日语表达能力和语言运用能力。课程旨在提高学生的日语阅读速度和理解能力。培养学生对不同文体和题材的日语文本的解读能力。增进学生对日本文化、历史和社会的理解。提升学生的日语表达能力，培养其用日语进行有效沟通和表达的能力。</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3DDE">
            <w:pPr>
              <w:jc w:val="left"/>
              <w:rPr>
                <w:rFonts w:eastAsia="仿宋_GB2312" w:cs="Times New Roman"/>
              </w:rPr>
            </w:pPr>
            <w:r>
              <w:rPr>
                <w:rFonts w:hint="eastAsia" w:eastAsia="仿宋_GB2312" w:cs="Times New Roman"/>
              </w:rPr>
              <w:t>确保学生已经通过了相关的日语语言能力测试，如 JLPT（日本语能力测试）N2 或以上水平，以确保他们具备足够的语言基础。鼓励学生在修读本课程的同时，平行选修相关的日本文学、历史或文化课程，以加深对日本文化和社会背景的理解，有助于提高阅读理解能力。鼓励学生每天进行日语阅读练习，涉及不同主题和文体的文章，包括新闻、文学作品、专业文献等，以提高阅读速度和理解能力。学生应该注重积累日语词汇，特别是常见的生词和专业术语，建议使用词汇卡片或应用程序进行记忆和复习。学生在阅读过程中应该学会分析文本结构、语言特点和作者意图，提高对文章的理解和把握能力。鼓励学生跨学科学习，涉猎不同领域的文本，如政治、经济、艺术等，扩展阅读视野，提高综合阅读能力。</w:t>
            </w:r>
          </w:p>
        </w:tc>
      </w:tr>
      <w:tr w14:paraId="69BC0E99">
        <w:tblPrEx>
          <w:tblCellMar>
            <w:top w:w="0" w:type="dxa"/>
            <w:left w:w="108" w:type="dxa"/>
            <w:bottom w:w="0" w:type="dxa"/>
            <w:right w:w="108" w:type="dxa"/>
          </w:tblCellMar>
        </w:tblPrEx>
        <w:trPr>
          <w:trHeight w:val="9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8450D">
            <w:pPr>
              <w:widowControl/>
              <w:jc w:val="center"/>
              <w:textAlignment w:val="center"/>
              <w:rPr>
                <w:rFonts w:eastAsia="仿宋_GB2312" w:cs="Times New Roman"/>
              </w:rPr>
            </w:pPr>
            <w:r>
              <w:rPr>
                <w:rFonts w:hint="eastAsia" w:eastAsia="仿宋_GB2312" w:cs="Times New Roman"/>
              </w:rPr>
              <w:t>日语高级写作</w:t>
            </w:r>
          </w:p>
          <w:p w14:paraId="58EC6630">
            <w:pPr>
              <w:widowControl/>
              <w:jc w:val="center"/>
              <w:textAlignment w:val="center"/>
              <w:rPr>
                <w:rFonts w:hint="eastAsia" w:eastAsia="仿宋_GB2312" w:cs="Times New Roman"/>
                <w:lang w:eastAsia="zh-CN"/>
              </w:rPr>
            </w:pPr>
            <w:r>
              <w:rPr>
                <w:rFonts w:hint="eastAsia" w:eastAsia="仿宋_GB2312" w:cs="Times New Roman"/>
                <w:lang w:val="en-US" w:eastAsia="zh-CN"/>
              </w:rPr>
              <w:t>(</w:t>
            </w:r>
            <w:r>
              <w:rPr>
                <w:rFonts w:hint="eastAsia" w:eastAsia="仿宋_GB2312" w:cs="Times New Roman"/>
              </w:rPr>
              <w:t>Advanced Japanese Writing</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A4CA">
            <w:pPr>
              <w:jc w:val="left"/>
              <w:rPr>
                <w:rFonts w:eastAsia="仿宋_GB2312" w:cs="Times New Roman"/>
              </w:rPr>
            </w:pPr>
            <w:r>
              <w:rPr>
                <w:rFonts w:hint="eastAsia" w:eastAsia="仿宋_GB2312" w:cs="Times New Roman"/>
              </w:rPr>
              <w:t>该课程是为日语专业高年级开设的专业任选课。主要讲授高级写作技巧，包括段落结构、语言风格、修辞手法等方面的讲解和练习，帮助学生提升写作的准确性和流畅度。学生将接触不同类型的日本文学作品，学习其中的写作技巧和表达方式，并进行创作实践。学生将学习如何撰写包括议论文、评论等不同类型的文章，培养其逻辑思维和辩论能力。课程将结合日本文学、历史、社会等方面的知识，帮助学生理解文本背后的文化和社会背景，从而丰富写作内容和表达方式。提高学生的日语书面表达能力，使其能够准确、流畅地表达复杂的思想和观点。该课程旨在培养学生的创造性思维，使其能够灵活运用日语进行文学创作和议论性写作。培养学生的批判性思维和逻辑思维，使其能够进行深入的分析和论证。提升学生的文化素养，使其能够理解和运用日本文化背景下的写作技巧和语言表达方式。</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4830">
            <w:pPr>
              <w:jc w:val="left"/>
              <w:rPr>
                <w:rFonts w:eastAsia="仿宋_GB2312" w:cs="Times New Roman"/>
              </w:rPr>
            </w:pPr>
            <w:r>
              <w:rPr>
                <w:rFonts w:hint="eastAsia" w:eastAsia="仿宋_GB2312" w:cs="Times New Roman"/>
              </w:rPr>
              <w:t>确保学生已经通过了相关的日语语言能力测试，如 JLPT（日本语能力测试）N2 或以上水平，以确保他们具备足够的语言基础和阅读理解能力。鼓励学生在修读本课程的同时，平行选修相关的语言学、文学或写作理论课程，以深化对日语语言结构和写作技巧的理解与掌握。积极参与课程中的写作实践活动，包括撰写不同风格和题材的文本，以及参与作品鉴赏和修正。同时，鼓励学生寻找额外的写作机会，如参与校内外的文学创作比赛或志愿者写作项目，以提升实际写作能力。推荐学生利用日语进行交流和沟通，参加日语写作工作坊、创作俱乐部或文学讨论会，以提高写作技巧和表达能力。每次完成写作任务后，学生应进行反思和总结，分析自己的写作过程和策略，发现问题并持续改进，培养批判性思维和自我修正能力。积极与老师和同学交流，及时纠正语法和逻辑错误，以提高写作质量和风格多样性。</w:t>
            </w:r>
          </w:p>
        </w:tc>
      </w:tr>
      <w:tr w14:paraId="0652E6BE">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AAEBB">
            <w:pPr>
              <w:widowControl/>
              <w:jc w:val="center"/>
              <w:textAlignment w:val="center"/>
              <w:rPr>
                <w:rFonts w:eastAsia="仿宋_GB2312" w:cs="Times New Roman"/>
              </w:rPr>
            </w:pPr>
            <w:r>
              <w:rPr>
                <w:rFonts w:hint="eastAsia" w:eastAsia="仿宋_GB2312" w:cs="Times New Roman"/>
              </w:rPr>
              <w:t>日语高级视听说</w:t>
            </w:r>
          </w:p>
          <w:p w14:paraId="30957087">
            <w:pPr>
              <w:widowControl/>
              <w:jc w:val="center"/>
              <w:textAlignment w:val="center"/>
              <w:rPr>
                <w:rFonts w:eastAsia="仿宋_GB2312" w:cs="Times New Roman"/>
              </w:rPr>
            </w:pPr>
            <w:r>
              <w:rPr>
                <w:rFonts w:hint="eastAsia" w:eastAsia="仿宋_GB2312" w:cs="Times New Roman"/>
              </w:rPr>
              <w:t>(</w:t>
            </w:r>
            <w:r>
              <w:rPr>
                <w:rFonts w:hint="eastAsia" w:eastAsia="仿宋_GB2312" w:cs="Times New Roman"/>
                <w:lang w:eastAsia="zh-CN"/>
              </w:rPr>
              <w:t>Advanced</w:t>
            </w:r>
            <w:r>
              <w:rPr>
                <w:rFonts w:hint="eastAsia" w:eastAsia="仿宋_GB2312" w:cs="Times New Roman"/>
              </w:rPr>
              <w:t xml:space="preserve"> Audio-visual Japanese)</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F322">
            <w:pPr>
              <w:jc w:val="left"/>
              <w:rPr>
                <w:rFonts w:eastAsia="仿宋_GB2312" w:cs="Times New Roman"/>
              </w:rPr>
            </w:pPr>
            <w:r>
              <w:rPr>
                <w:rFonts w:hint="eastAsia" w:eastAsia="仿宋_GB2312" w:cs="Times New Roman"/>
              </w:rPr>
              <w:t>该课程是为日语专业高年级开设的专业任选课。主要指导学生将进行各种形式的听力训练，包括听取日语对话、广播节目、讲座等，以提高其听力理解能力。通过角色扮演、口语练习等活动，帮助学生提升口语表达能力，包括日常交流、辩论、演讲等方面的表达。学生将观看日语电影、电视节目、新闻报道等视频，通过观察、分析和讨论，提高其对日语语境和文化背景的理解。学生将学习日语中常用的口语表达方式、礼貌用语、成语俚语等，以及修辞手法和语言节奏，提升其说话的自然度和流畅度。本课程旨在提高学生的日语听力水平，使其能够听懂各种语速和语调的日语对话和广播节目。培养学生的口语表达能力，使其能够流利、自然地与日本人进行口语交流，并表达清晰的意思。增强学生的视听理解能力，使其能够通过观看视频、听取音频等方式获取信息，并进行有效的沟通和交流。提升学生的日语语感和语言应用能力，使其能够灵活运用日语进行各种语境下的交流和表达。</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17E6C">
            <w:pPr>
              <w:jc w:val="left"/>
              <w:rPr>
                <w:rFonts w:eastAsia="仿宋_GB2312" w:cs="Times New Roman"/>
              </w:rPr>
            </w:pPr>
            <w:r>
              <w:rPr>
                <w:rFonts w:hint="eastAsia" w:eastAsia="仿宋_GB2312" w:cs="Times New Roman"/>
              </w:rPr>
              <w:t>鼓励学生在修读本课程的同时，平行选修相关的语言学、文学或口译理论课程，以加深对日语语言和口语表达原理的理解。鼓励学生积极参与课程中的听说实践活动，并在课程之外寻找实践机会，如语言交流活动、演讲比赛等，以提升实际口语交流能力。鼓励学生利用日语进行交流和沟通，包括参加日语角、语言交换活动或加入相关的演讲社团，以提高日语听说能力。学生在完成每个口语任务后应该进行反思与总结，分析自己的表达过程和策略，发现问题并不断改进。学生应该积极与老师和同学交流，寻求指导和反馈，及时纠正发音、语法或表达上的错误，不断提高口语水平。鼓励学生拓展听力视野，涉猎不同主题的听力材料，增加词汇量和专业知识，以应对多样化的口语任务。</w:t>
            </w:r>
          </w:p>
        </w:tc>
      </w:tr>
      <w:tr w14:paraId="3EA9A519">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2F23E">
            <w:pPr>
              <w:widowControl/>
              <w:jc w:val="center"/>
              <w:textAlignment w:val="center"/>
              <w:rPr>
                <w:rFonts w:eastAsia="仿宋_GB2312" w:cs="Times New Roman"/>
              </w:rPr>
            </w:pPr>
            <w:r>
              <w:rPr>
                <w:rFonts w:hint="eastAsia" w:eastAsia="仿宋_GB2312" w:cs="Times New Roman"/>
              </w:rPr>
              <w:t>日语高级语法</w:t>
            </w:r>
          </w:p>
          <w:p w14:paraId="5AD6B9B9">
            <w:pPr>
              <w:widowControl/>
              <w:jc w:val="center"/>
              <w:textAlignment w:val="center"/>
              <w:rPr>
                <w:rFonts w:eastAsia="仿宋_GB2312" w:cs="Times New Roman"/>
              </w:rPr>
            </w:pPr>
            <w:r>
              <w:rPr>
                <w:rFonts w:hint="eastAsia" w:eastAsia="仿宋_GB2312" w:cs="Times New Roman"/>
              </w:rPr>
              <w:t xml:space="preserve">(Advanced Japanese </w:t>
            </w:r>
            <w:r>
              <w:rPr>
                <w:rFonts w:hint="eastAsia" w:eastAsia="仿宋_GB2312" w:cs="Times New Roman"/>
                <w:lang w:eastAsia="zh-CN"/>
              </w:rPr>
              <w:t>Grammar</w:t>
            </w:r>
            <w:r>
              <w:rPr>
                <w:rFonts w:hint="eastAsia" w:eastAsia="仿宋_GB2312" w:cs="Times New Roma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C9251">
            <w:pPr>
              <w:jc w:val="left"/>
              <w:rPr>
                <w:rFonts w:eastAsia="仿宋_GB2312" w:cs="Times New Roman"/>
              </w:rPr>
            </w:pPr>
            <w:r>
              <w:rPr>
                <w:rFonts w:hint="eastAsia" w:eastAsia="仿宋_GB2312" w:cs="Times New Roman"/>
              </w:rPr>
              <w:t>日语高级语法课程旨在帮助学习者深入理解和掌握日语的复杂语法结构，这些结构对于达到高级语言水平至关重要。课程内容涵盖日语的各种语法范畴，如语态、动态、时态、情态等，并且会通过大量的实际用例来详细介绍这些语法点的具体用法。此外，课程还可能包含学习要点、疑难辨析、例句翻译、练习题及答案等部分，以帮助学习者提高日语理解水平和言语交际能力。</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4635">
            <w:pPr>
              <w:jc w:val="left"/>
              <w:rPr>
                <w:rFonts w:eastAsia="仿宋_GB2312" w:cs="Times New Roman"/>
              </w:rPr>
            </w:pPr>
            <w:r>
              <w:rPr>
                <w:rFonts w:hint="eastAsia" w:eastAsia="仿宋_GB2312" w:cs="Times New Roman"/>
              </w:rPr>
              <w:t>确保学生已经通过了相关的日语语言能力测试，如 JLPT（日本语能力测试）N2 或以上水平，以确保他们具备足够的语言基础。鼓励学生在修读本课程的同时，平行选修相关的语言学、文学或语言学理论课程，以加深对日语语言和语法原理的理解。鼓励学生积极参与课程中的讨论和案例分析，深入理解日语高级语法的逻辑和应用场景。鼓励学生在课程中进行语法分析和实践应用，例如通过翻译、写作或口语练习来运用所学的语法知识。学生在学习每个语法规则后，应进行反思与总结，分析其用法、特点和注意事项，并在实践中不断检验和巩固。</w:t>
            </w:r>
          </w:p>
        </w:tc>
      </w:tr>
      <w:tr w14:paraId="7661FE1A">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399E3">
            <w:pPr>
              <w:widowControl/>
              <w:jc w:val="center"/>
              <w:textAlignment w:val="center"/>
              <w:rPr>
                <w:rFonts w:eastAsia="仿宋_GB2312" w:cs="Times New Roman"/>
              </w:rPr>
            </w:pPr>
            <w:r>
              <w:rPr>
                <w:rFonts w:hint="eastAsia" w:eastAsia="仿宋_GB2312" w:cs="Times New Roman"/>
              </w:rPr>
              <w:t>百科知识与汉语写作</w:t>
            </w:r>
          </w:p>
          <w:p w14:paraId="26240090">
            <w:pPr>
              <w:widowControl/>
              <w:jc w:val="center"/>
              <w:textAlignment w:val="center"/>
              <w:rPr>
                <w:rFonts w:eastAsia="仿宋_GB2312" w:cs="Times New Roman"/>
              </w:rPr>
            </w:pPr>
            <w:r>
              <w:rPr>
                <w:rFonts w:hint="eastAsia" w:eastAsia="仿宋_GB2312" w:cs="Times New Roman"/>
                <w:lang w:val="en-US" w:eastAsia="zh-CN"/>
              </w:rPr>
              <w:t>(</w:t>
            </w:r>
            <w:r>
              <w:rPr>
                <w:rFonts w:hint="eastAsia" w:eastAsia="仿宋_GB2312" w:cs="Times New Roman"/>
              </w:rPr>
              <w:t>Encyclopedia Knowledge and Chinese Writing</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26B2">
            <w:pPr>
              <w:jc w:val="left"/>
              <w:rPr>
                <w:rFonts w:eastAsia="仿宋_GB2312" w:cs="Times New Roman"/>
              </w:rPr>
            </w:pPr>
            <w:r>
              <w:rPr>
                <w:rFonts w:hint="eastAsia" w:eastAsia="仿宋_GB2312" w:cs="Times New Roman"/>
              </w:rPr>
              <w:t>该课程是为日语专业高年级开设的专业任选课。主要学习各种领域的基础知识，包括科学、历史、地理、文化、艺术等方面的内容，为写作提供丰富的素材和背景知识。学习汉语写作的基本技巧，包括文章结构、段落组织、语言运用、修辞手法等，通过实例分析和练习提高写作水平。探讨不同类型文章的写作特点和要求，包括说明文、议论文、记叙文、应用文等，培养学生根据不同写作目的和受众选择合适的写作风格。介绍信息搜集的方法和技巧，包括图书馆查阅、网络搜索、实地调查等，以及信息整理和筛选的能力培养。通过写作任务和项目实践，引导学生运用所学知识和技能进行创作，培养其写作实践能力和创新意识。本课程旨在提高学生对各种领域知识的了解和掌握，包括但不限于科学、历史、文化、社会等方面的知识。培养学生的汉语写作能力，包括逻辑思维、文章结构、表达技巧等方面的提升，使其能够清晰、准确地表达自己的观点和想法。引导学生通过学习和探索，提高信息筛选、整理和运用的能力，培养他们的综合素养和创造力。提高学生的阅读理解能力，培养他们对不同类型文本的理解和分析能力，为写作提供丰富的素材和思路。</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1BBE9">
            <w:pPr>
              <w:jc w:val="left"/>
              <w:rPr>
                <w:rFonts w:eastAsia="仿宋_GB2312" w:cs="Times New Roman"/>
              </w:rPr>
            </w:pPr>
            <w:r>
              <w:rPr>
                <w:rFonts w:hint="eastAsia" w:eastAsia="仿宋_GB2312" w:cs="Times New Roman"/>
              </w:rPr>
              <w:t>鼓励学生已经通过了相关的汉语语言能力测试，以确保他们具备足够的语言基础。鼓励学生在修读本课程的同时，平行选修相关的语言学、文学或写作理论课程，以加深对汉语语言和写作原理的理解。鼓励学生积极参与课程中的写作实践活动，并在课程之外寻找实践机会，如参与校内外的写作比赛、投稿百科类平台等，以提升实际写作能力和知识传播能力。鼓励学生多阅读优秀的百科文章，培养对各领域知识的广泛了解，同时通过写作社群、学术讨论等方式建立良好的写作交流和学习环境。学生在完成每篇文章后应该进行反思与总结，分析自己的写作过程和策略，发现问题并不断改进。</w:t>
            </w:r>
          </w:p>
        </w:tc>
      </w:tr>
      <w:tr w14:paraId="4C6BDC77">
        <w:tblPrEx>
          <w:tblCellMar>
            <w:top w:w="0" w:type="dxa"/>
            <w:left w:w="108" w:type="dxa"/>
            <w:bottom w:w="0" w:type="dxa"/>
            <w:right w:w="108" w:type="dxa"/>
          </w:tblCellMar>
        </w:tblPrEx>
        <w:trPr>
          <w:trHeight w:val="7031"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67279">
            <w:pPr>
              <w:widowControl/>
              <w:jc w:val="center"/>
              <w:textAlignment w:val="center"/>
              <w:rPr>
                <w:rFonts w:eastAsia="仿宋_GB2312" w:cs="Times New Roman"/>
              </w:rPr>
            </w:pPr>
            <w:r>
              <w:rPr>
                <w:rFonts w:hint="eastAsia" w:eastAsia="仿宋_GB2312" w:cs="Times New Roman"/>
              </w:rPr>
              <w:t>经贸口译实务</w:t>
            </w:r>
          </w:p>
          <w:p w14:paraId="14804E69">
            <w:pPr>
              <w:widowControl/>
              <w:jc w:val="center"/>
              <w:textAlignment w:val="center"/>
              <w:rPr>
                <w:rFonts w:hint="eastAsia" w:eastAsia="仿宋_GB2312" w:cs="Times New Roman"/>
                <w:lang w:eastAsia="zh-CN"/>
              </w:rPr>
            </w:pPr>
            <w:r>
              <w:rPr>
                <w:rFonts w:hint="eastAsia" w:eastAsia="仿宋_GB2312" w:cs="Times New Roman"/>
                <w:lang w:val="en-US" w:eastAsia="zh-CN"/>
              </w:rPr>
              <w:t>(</w:t>
            </w:r>
            <w:r>
              <w:rPr>
                <w:rFonts w:hint="eastAsia" w:eastAsia="仿宋_GB2312" w:cs="Times New Roman"/>
              </w:rPr>
              <w:t>Business Interpretation Practice</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CF53C">
            <w:pPr>
              <w:jc w:val="left"/>
              <w:rPr>
                <w:rFonts w:eastAsia="仿宋_GB2312" w:cs="Times New Roman"/>
              </w:rPr>
            </w:pPr>
            <w:r>
              <w:rPr>
                <w:rFonts w:hint="eastAsia" w:eastAsia="仿宋_GB2312" w:cs="Times New Roman"/>
              </w:rPr>
              <w:t>该课程是为日语专业高年级开设的专业任选课。主要讲授经贸领域知识，学习国际贸易、经济学、商业法律等方面的基础知识，为口译提供专业背景知识。学习口译的基本技巧，包括快速反应、准确表达、语言转换等方面的技能，掌握口译的常用策略和方法。学习经贸文件和资料的翻译技巧，包括合同、报告、商业信函等各类文档的翻译规范和要求。学习商务谈判和会议口译的技巧和流程，包括会议记录、主持人口译、交替口译等方面的实践操作。了解跨文化交际的基本原则和技巧，培养在跨文化环境下进行口译的应变能力和沟通技巧，提高专业素养和职业道德。本课程旨在培养学生在经贸领域的口译能力，包括听、说、译、写等方面的综合能力。提高学生对经贸领域相关知识的了解，包括国际贸易、经济学、商业法律等方面的基础知识。培养学生在不同语言环境下进行口译的应变能力和沟通能力，提高其在跨文化交流中的表达能力。引导学生了解口译行业的规范和标准，培养其专业素养和职业道德。</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13708">
            <w:pPr>
              <w:jc w:val="left"/>
              <w:rPr>
                <w:rFonts w:eastAsia="仿宋_GB2312" w:cs="Times New Roman"/>
              </w:rPr>
            </w:pPr>
            <w:r>
              <w:rPr>
                <w:rFonts w:hint="eastAsia" w:eastAsia="仿宋_GB2312" w:cs="Times New Roman"/>
              </w:rPr>
              <w:t>确保学生已通过相关的语言能力测试，如JLPT（日本语能力测试）N2 或以上水平，以确保他们具备足够的日语基础。鼓励学生在修读本课程的同时，平行选修相关的经济学、贸易学或口译理论课程，以加深对经贸领域知识和口译原理的理解。鼓励学生积极参与课程中的口译实践活动，并在课程之外寻找实践机会，如参加商务会议、展览会等，以提升实际口译能力。建立语言环境，鼓励学生利用日语进行交流和沟通，包括参加口语交流活动或加入相关的学术社团，以提高口语表达能力。学生在完成每个口译任务后应进行反思与总结，分析自己的口译过程和策略，发现问题并不断改进。学生应积极与老师和同学交流，寻求指导和反馈，及时纠正错误，不断提高口译水平。鼓励学生拓展阅读视野，涉猎不同领域的文本，增加词汇量和专业知识，以应对多样化的口译任务。</w:t>
            </w:r>
          </w:p>
        </w:tc>
      </w:tr>
      <w:tr w14:paraId="24EEC120">
        <w:tblPrEx>
          <w:tblCellMar>
            <w:top w:w="0" w:type="dxa"/>
            <w:left w:w="108" w:type="dxa"/>
            <w:bottom w:w="0" w:type="dxa"/>
            <w:right w:w="108" w:type="dxa"/>
          </w:tblCellMar>
        </w:tblPrEx>
        <w:trPr>
          <w:trHeight w:val="2678"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5E18C">
            <w:pPr>
              <w:widowControl/>
              <w:jc w:val="center"/>
              <w:textAlignment w:val="center"/>
              <w:rPr>
                <w:rFonts w:eastAsia="仿宋_GB2312" w:cs="Times New Roman"/>
              </w:rPr>
            </w:pPr>
            <w:r>
              <w:rPr>
                <w:rFonts w:hint="eastAsia" w:eastAsia="仿宋_GB2312" w:cs="Times New Roman"/>
              </w:rPr>
              <w:t>社会调查与统计应用</w:t>
            </w:r>
          </w:p>
          <w:p w14:paraId="3DB6FE1D">
            <w:pPr>
              <w:widowControl/>
              <w:jc w:val="center"/>
              <w:textAlignment w:val="center"/>
              <w:rPr>
                <w:rFonts w:eastAsia="仿宋_GB2312" w:cs="Times New Roman"/>
              </w:rPr>
            </w:pPr>
            <w:r>
              <w:rPr>
                <w:rFonts w:hint="eastAsia" w:eastAsia="仿宋_GB2312" w:cs="Times New Roman"/>
              </w:rPr>
              <w:t>(Social Survey and Statistics Application)</w:t>
            </w:r>
          </w:p>
        </w:tc>
        <w:tc>
          <w:tcPr>
            <w:tcW w:w="4191" w:type="dxa"/>
            <w:tcBorders>
              <w:top w:val="single" w:color="000000" w:sz="4" w:space="0"/>
              <w:left w:val="single" w:color="000000" w:sz="4" w:space="0"/>
              <w:bottom w:val="single" w:color="000000" w:sz="4" w:space="0"/>
              <w:right w:val="single" w:color="000000" w:sz="4" w:space="0"/>
            </w:tcBorders>
            <w:vAlign w:val="center"/>
          </w:tcPr>
          <w:p w14:paraId="2396674F">
            <w:pPr>
              <w:jc w:val="left"/>
              <w:rPr>
                <w:rFonts w:ascii="仿宋_GB2312" w:eastAsia="仿宋_GB2312" w:cs="Times New Roman"/>
              </w:rPr>
            </w:pPr>
            <w:r>
              <w:rPr>
                <w:rFonts w:hint="eastAsia" w:ascii="仿宋_GB2312" w:eastAsia="仿宋_GB2312" w:cs="Times New Roman"/>
              </w:rPr>
              <w:t>通过本课程的学习，使学生了解社会调查与统计应用的一般原则、基本程序和主要途径；掌握社会调查研究的方式方法；了解社会统计分析的基础知识；提高对社会现象的认识水平和分析能力，以便能够在实际工作中进行数据收集、处理和分析，从而为决策提供科学依据。本课程是一门操作性极强的方法课，学生在学习理论知识的基础上，应当多参与调查实践。</w:t>
            </w:r>
          </w:p>
        </w:tc>
        <w:tc>
          <w:tcPr>
            <w:tcW w:w="3279" w:type="dxa"/>
            <w:tcBorders>
              <w:top w:val="single" w:color="000000" w:sz="4" w:space="0"/>
              <w:left w:val="nil"/>
              <w:bottom w:val="single" w:color="000000" w:sz="4" w:space="0"/>
              <w:right w:val="single" w:color="000000" w:sz="4" w:space="0"/>
            </w:tcBorders>
            <w:vAlign w:val="center"/>
          </w:tcPr>
          <w:p w14:paraId="1DACFED4">
            <w:pPr>
              <w:jc w:val="left"/>
              <w:rPr>
                <w:rFonts w:ascii="仿宋_GB2312" w:eastAsia="仿宋_GB2312" w:cs="Times New Roman"/>
              </w:rPr>
            </w:pPr>
            <w:r>
              <w:rPr>
                <w:rFonts w:hint="eastAsia" w:ascii="仿宋_GB2312" w:eastAsia="仿宋_GB2312" w:cs="Times New Roman"/>
              </w:rPr>
              <w:t>学生通过学习社会调查方法，能够熟练地独立运用各种方法进行社会调查，发现社会问题、认识社会问题、分析社会问题、解决社会问题，为增强专业岗位适应能力奠定基础。</w:t>
            </w:r>
          </w:p>
        </w:tc>
      </w:tr>
      <w:tr w14:paraId="52B98EA9">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991D">
            <w:pPr>
              <w:widowControl/>
              <w:jc w:val="center"/>
              <w:textAlignment w:val="center"/>
              <w:rPr>
                <w:rFonts w:eastAsia="仿宋_GB2312" w:cs="Times New Roman"/>
              </w:rPr>
            </w:pPr>
            <w:r>
              <w:rPr>
                <w:rFonts w:hint="eastAsia" w:eastAsia="仿宋_GB2312" w:cs="Times New Roman"/>
              </w:rPr>
              <w:t>古代汉语</w:t>
            </w:r>
          </w:p>
          <w:p w14:paraId="2DC5566D">
            <w:pPr>
              <w:widowControl/>
              <w:jc w:val="center"/>
              <w:textAlignment w:val="center"/>
              <w:rPr>
                <w:rFonts w:eastAsia="仿宋_GB2312" w:cs="Times New Roman"/>
              </w:rPr>
            </w:pPr>
            <w:r>
              <w:rPr>
                <w:rFonts w:hint="eastAsia" w:eastAsia="仿宋_GB2312" w:cs="Times New Roman"/>
              </w:rPr>
              <w:t>(Ancient Chinese)</w:t>
            </w:r>
          </w:p>
        </w:tc>
        <w:tc>
          <w:tcPr>
            <w:tcW w:w="4191" w:type="dxa"/>
            <w:tcBorders>
              <w:top w:val="single" w:color="000000" w:sz="4" w:space="0"/>
              <w:left w:val="single" w:color="000000" w:sz="4" w:space="0"/>
              <w:bottom w:val="single" w:color="000000" w:sz="4" w:space="0"/>
              <w:right w:val="single" w:color="000000" w:sz="4" w:space="0"/>
            </w:tcBorders>
            <w:vAlign w:val="center"/>
          </w:tcPr>
          <w:p w14:paraId="6375D526">
            <w:pPr>
              <w:jc w:val="left"/>
              <w:rPr>
                <w:rFonts w:ascii="仿宋_GB2312" w:eastAsia="仿宋_GB2312" w:cs="Times New Roman"/>
              </w:rPr>
            </w:pPr>
            <w:r>
              <w:rPr>
                <w:rFonts w:hint="eastAsia" w:ascii="仿宋_GB2312" w:eastAsia="仿宋_GB2312" w:cs="Times New Roman"/>
              </w:rPr>
              <w:t>《古代汉语》课程主要讲授汉字发展演变、古今词义演变、词类活用、古代汉语的句法句式等内容，系统学习二十篇左右的古代文选篇目。</w:t>
            </w:r>
          </w:p>
        </w:tc>
        <w:tc>
          <w:tcPr>
            <w:tcW w:w="3279" w:type="dxa"/>
            <w:tcBorders>
              <w:top w:val="single" w:color="000000" w:sz="4" w:space="0"/>
              <w:left w:val="nil"/>
              <w:bottom w:val="single" w:color="000000" w:sz="4" w:space="0"/>
              <w:right w:val="single" w:color="000000" w:sz="4" w:space="0"/>
            </w:tcBorders>
            <w:vAlign w:val="center"/>
          </w:tcPr>
          <w:p w14:paraId="2EE97883">
            <w:pPr>
              <w:jc w:val="left"/>
              <w:rPr>
                <w:rFonts w:ascii="仿宋_GB2312" w:eastAsia="仿宋_GB2312" w:cs="Times New Roman"/>
              </w:rPr>
            </w:pPr>
            <w:r>
              <w:rPr>
                <w:rFonts w:hint="eastAsia" w:ascii="仿宋_GB2312" w:eastAsia="仿宋_GB2312" w:cs="Times New Roman"/>
              </w:rPr>
              <w:t>学生在中学已经学习文言文的基础上，首先学会识读繁体字，其次需要大量阅读文言文作品，培养和形成对于古代汉语的语感。通过系统修习本课程的内容，学生达到借助工具书和有关注释，能够自主阅读、理解古代文献的能力目标。</w:t>
            </w:r>
          </w:p>
        </w:tc>
      </w:tr>
      <w:tr w14:paraId="06BE09AB">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F8A9">
            <w:pPr>
              <w:widowControl/>
              <w:jc w:val="center"/>
              <w:textAlignment w:val="center"/>
              <w:rPr>
                <w:rFonts w:eastAsia="仿宋_GB2312" w:cs="Times New Roman"/>
              </w:rPr>
            </w:pPr>
            <w:r>
              <w:rPr>
                <w:rFonts w:hint="eastAsia" w:eastAsia="仿宋_GB2312" w:cs="Times New Roman"/>
              </w:rPr>
              <w:t>中国文学作品选读（双语）</w:t>
            </w:r>
          </w:p>
          <w:p w14:paraId="0CC7785D">
            <w:pPr>
              <w:widowControl/>
              <w:jc w:val="center"/>
              <w:textAlignment w:val="center"/>
              <w:rPr>
                <w:rFonts w:eastAsia="仿宋_GB2312" w:cs="Times New Roman"/>
              </w:rPr>
            </w:pPr>
            <w:r>
              <w:rPr>
                <w:rFonts w:hint="eastAsia" w:eastAsia="仿宋_GB2312" w:cs="Times New Roman"/>
              </w:rPr>
              <w:t>(Selected Readings of Chinese Literature)</w:t>
            </w:r>
          </w:p>
        </w:tc>
        <w:tc>
          <w:tcPr>
            <w:tcW w:w="4191" w:type="dxa"/>
            <w:tcBorders>
              <w:top w:val="single" w:color="000000" w:sz="4" w:space="0"/>
              <w:left w:val="single" w:color="000000" w:sz="4" w:space="0"/>
              <w:bottom w:val="single" w:color="000000" w:sz="4" w:space="0"/>
              <w:right w:val="single" w:color="000000" w:sz="4" w:space="0"/>
            </w:tcBorders>
            <w:vAlign w:val="center"/>
          </w:tcPr>
          <w:p w14:paraId="212761CE">
            <w:pPr>
              <w:jc w:val="left"/>
              <w:rPr>
                <w:rFonts w:ascii="仿宋_GB2312" w:eastAsia="仿宋_GB2312" w:cs="Times New Roman"/>
              </w:rPr>
            </w:pPr>
            <w:r>
              <w:rPr>
                <w:rFonts w:hint="eastAsia" w:ascii="仿宋_GB2312" w:eastAsia="仿宋_GB2312" w:cs="Times New Roman"/>
              </w:rPr>
              <w:t>《中国文学作品选读》是一门专业任选课，开设本课程的目的在于提高大学生人文素质和国际视野，弘扬中华民族传统文化。同时，提高大学生中英文口语和书面表达能力，拓展专业技能，为从事对外汉语教学、推广中华文化打下坚实基础。</w:t>
            </w:r>
          </w:p>
        </w:tc>
        <w:tc>
          <w:tcPr>
            <w:tcW w:w="3279" w:type="dxa"/>
            <w:tcBorders>
              <w:top w:val="single" w:color="000000" w:sz="4" w:space="0"/>
              <w:left w:val="nil"/>
              <w:bottom w:val="single" w:color="000000" w:sz="4" w:space="0"/>
              <w:right w:val="single" w:color="000000" w:sz="4" w:space="0"/>
            </w:tcBorders>
            <w:vAlign w:val="center"/>
          </w:tcPr>
          <w:p w14:paraId="2F8AA55F">
            <w:pPr>
              <w:jc w:val="left"/>
              <w:rPr>
                <w:rFonts w:ascii="仿宋_GB2312" w:eastAsia="仿宋_GB2312" w:cs="Times New Roman"/>
              </w:rPr>
            </w:pPr>
            <w:r>
              <w:rPr>
                <w:rFonts w:hint="eastAsia" w:ascii="仿宋_GB2312" w:eastAsia="仿宋_GB2312" w:cs="Times New Roman"/>
              </w:rPr>
              <w:t>建议学生在修读本课程之前，夯实《大学英语》等相关课程的基础，对中国古代文学、现代文学和当代文学有一个基本的了解，利用图书馆、在线数据库和其他资源来获取更多的文献资料，课外广泛阅读中国文学的经典作品，并尝试将所学知识应用到实际生活中，比如通过写作、演讲或参与文学活动等方式进行实际运用。</w:t>
            </w:r>
          </w:p>
        </w:tc>
      </w:tr>
      <w:tr w14:paraId="3B2CF6B7">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535B4">
            <w:pPr>
              <w:jc w:val="center"/>
              <w:rPr>
                <w:rFonts w:eastAsia="仿宋_GB2312" w:cs="Times New Roman"/>
                <w:bCs/>
              </w:rPr>
            </w:pPr>
            <w:r>
              <w:rPr>
                <w:rFonts w:hint="eastAsia" w:eastAsia="仿宋_GB2312" w:cs="Times New Roman"/>
                <w:bCs/>
              </w:rPr>
              <w:t>专业技能实践</w:t>
            </w:r>
          </w:p>
          <w:p w14:paraId="56E746D6">
            <w:pPr>
              <w:jc w:val="center"/>
              <w:rPr>
                <w:rFonts w:eastAsia="仿宋_GB2312" w:cs="Times New Roman"/>
                <w:bCs/>
              </w:rPr>
            </w:pPr>
            <w:r>
              <w:rPr>
                <w:rFonts w:hint="eastAsia" w:eastAsia="仿宋_GB2312" w:cs="Times New Roman"/>
              </w:rPr>
              <w:t>(</w:t>
            </w:r>
            <w:r>
              <w:rPr>
                <w:rFonts w:eastAsia="仿宋_GB2312" w:cs="Times New Roman"/>
              </w:rPr>
              <w:t xml:space="preserve">Situational </w:t>
            </w:r>
            <w:r>
              <w:rPr>
                <w:rFonts w:hint="eastAsia" w:eastAsia="仿宋_GB2312" w:cs="Times New Roman"/>
              </w:rPr>
              <w:t>I</w:t>
            </w:r>
            <w:r>
              <w:rPr>
                <w:rFonts w:eastAsia="仿宋_GB2312" w:cs="Times New Roman"/>
              </w:rPr>
              <w:t>nternship)</w:t>
            </w:r>
          </w:p>
        </w:tc>
        <w:tc>
          <w:tcPr>
            <w:tcW w:w="4191" w:type="dxa"/>
            <w:tcBorders>
              <w:top w:val="single" w:color="000000" w:sz="4" w:space="0"/>
              <w:left w:val="single" w:color="000000" w:sz="4" w:space="0"/>
              <w:bottom w:val="single" w:color="000000" w:sz="4" w:space="0"/>
              <w:right w:val="single" w:color="000000" w:sz="4" w:space="0"/>
            </w:tcBorders>
            <w:vAlign w:val="center"/>
          </w:tcPr>
          <w:p w14:paraId="1F70783F">
            <w:pPr>
              <w:jc w:val="left"/>
              <w:rPr>
                <w:rFonts w:ascii="仿宋_GB2312" w:eastAsia="仿宋_GB2312" w:cs="Times New Roman"/>
              </w:rPr>
            </w:pPr>
            <w:r>
              <w:rPr>
                <w:rFonts w:hint="eastAsia" w:ascii="仿宋_GB2312" w:eastAsia="仿宋_GB2312" w:cs="Times New Roman"/>
              </w:rPr>
              <w:t>《专业技能实践》是一门集中性实践环节课程，旨在通过理论教学与实践操作训练，培养学生的专业技能和综合素质，内容涵盖日语概说、文字词汇、语法、阅读理解、听力、演讲、翻译、写作等方面，重点培养学生的日语实际运用能力，同时引导学生对跨文化交流进行思考，培养学生的独立思考、自主学习、协同创新等能力。在实践学习中培育和践行社会主义核心价值观，锻炼专业技能的同时修好品德，促进学生成为既有专业技术，又有德行情怀的人。通过本次实践，学生可以在更深层次了解社会需求，了解日语相关知识的真实应用，了解自己在知识储备、语言能力、跨文化交际、人文素养情操等各个方面的优势与不足，提高独立思考、逻辑判断、团队协作的能力，同时培养文化自信和家国情怀，提高适应新时代、新精神、新思想的综合能力。</w:t>
            </w:r>
          </w:p>
        </w:tc>
        <w:tc>
          <w:tcPr>
            <w:tcW w:w="3279" w:type="dxa"/>
            <w:tcBorders>
              <w:top w:val="single" w:color="000000" w:sz="4" w:space="0"/>
              <w:left w:val="nil"/>
              <w:bottom w:val="single" w:color="000000" w:sz="4" w:space="0"/>
              <w:right w:val="single" w:color="000000" w:sz="4" w:space="0"/>
            </w:tcBorders>
            <w:vAlign w:val="center"/>
          </w:tcPr>
          <w:p w14:paraId="0127CB38">
            <w:pPr>
              <w:jc w:val="left"/>
              <w:rPr>
                <w:rFonts w:ascii="仿宋_GB2312" w:eastAsia="仿宋_GB2312" w:cs="Times New Roman"/>
              </w:rPr>
            </w:pPr>
            <w:r>
              <w:rPr>
                <w:rFonts w:hint="eastAsia" w:ascii="仿宋_GB2312" w:eastAsia="仿宋_GB2312" w:cs="Times New Roman"/>
              </w:rPr>
              <w:t>建议学生在修读本课程之前，利用图书馆和网络资源丰富自己的日语学习资料，复习与巩固已学的日语语言基础知识，定期进行听说读写译的综合训练，强化语言实际运用能力，学习利用语言学习软件和应用，为日语专业技能的训练提供帮助。</w:t>
            </w:r>
          </w:p>
        </w:tc>
      </w:tr>
      <w:tr w14:paraId="6EB49F21">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88B5F">
            <w:pPr>
              <w:jc w:val="center"/>
              <w:rPr>
                <w:rFonts w:eastAsia="仿宋_GB2312" w:cs="Times New Roman"/>
                <w:bCs/>
              </w:rPr>
            </w:pPr>
            <w:r>
              <w:rPr>
                <w:rFonts w:hint="eastAsia" w:eastAsia="仿宋_GB2312" w:cs="Times New Roman"/>
                <w:bCs/>
              </w:rPr>
              <w:t>齐鲁文化海外传播实践</w:t>
            </w:r>
          </w:p>
          <w:p w14:paraId="6C8B0733">
            <w:pPr>
              <w:jc w:val="center"/>
              <w:rPr>
                <w:rFonts w:eastAsia="仿宋_GB2312" w:cs="Times New Roman"/>
                <w:bCs/>
              </w:rPr>
            </w:pPr>
            <w:r>
              <w:rPr>
                <w:rFonts w:hint="eastAsia" w:eastAsia="仿宋_GB2312" w:cs="Times New Roman"/>
              </w:rPr>
              <w:t>(</w:t>
            </w:r>
            <w:r>
              <w:rPr>
                <w:rFonts w:eastAsia="仿宋_GB2312" w:cs="Times New Roman"/>
              </w:rPr>
              <w:t>Practice of Qilu Culture Overseas Communication</w:t>
            </w:r>
            <w:r>
              <w:rPr>
                <w:rFonts w:hint="eastAsia" w:eastAsia="仿宋_GB2312" w:cs="Times New Roman"/>
              </w:rPr>
              <w:t>)</w:t>
            </w:r>
          </w:p>
        </w:tc>
        <w:tc>
          <w:tcPr>
            <w:tcW w:w="4191" w:type="dxa"/>
            <w:tcBorders>
              <w:top w:val="single" w:color="000000" w:sz="4" w:space="0"/>
              <w:left w:val="single" w:color="000000" w:sz="4" w:space="0"/>
              <w:bottom w:val="single" w:color="000000" w:sz="4" w:space="0"/>
              <w:right w:val="single" w:color="000000" w:sz="4" w:space="0"/>
            </w:tcBorders>
            <w:vAlign w:val="center"/>
          </w:tcPr>
          <w:p w14:paraId="148DB83F">
            <w:pPr>
              <w:jc w:val="left"/>
              <w:rPr>
                <w:rFonts w:ascii="仿宋_GB2312" w:eastAsia="仿宋_GB2312" w:cs="Times New Roman"/>
              </w:rPr>
            </w:pPr>
            <w:r>
              <w:rPr>
                <w:rFonts w:hint="eastAsia" w:ascii="仿宋_GB2312" w:eastAsia="仿宋_GB2312" w:cs="Times New Roman"/>
              </w:rPr>
              <w:t>《齐鲁文化海外传播实践》是一门集中性实践环节课程，旨在通过理论教学与实践操作训练，帮助学生掌握齐鲁文化的核心理念，加深对儒家思想、孔孟文化等齐鲁文化的核心内容、及其在历史和现代社会中的影响和价值的理解，讨论齐鲁文化海外传播对于提升文化自信、推动“文化强省战略”和提高中国文化软实力的重要性以及品牌传播的重要性，探索齐鲁文化海外传播的有效途径和策略，引导学生积极将齐鲁文化的海外传播付诸实践。</w:t>
            </w:r>
          </w:p>
        </w:tc>
        <w:tc>
          <w:tcPr>
            <w:tcW w:w="3279" w:type="dxa"/>
            <w:tcBorders>
              <w:top w:val="single" w:color="000000" w:sz="4" w:space="0"/>
              <w:left w:val="nil"/>
              <w:bottom w:val="single" w:color="000000" w:sz="4" w:space="0"/>
              <w:right w:val="single" w:color="000000" w:sz="4" w:space="0"/>
            </w:tcBorders>
            <w:vAlign w:val="center"/>
          </w:tcPr>
          <w:p w14:paraId="29F6002D">
            <w:pPr>
              <w:jc w:val="left"/>
              <w:rPr>
                <w:rFonts w:ascii="仿宋_GB2312" w:eastAsia="仿宋_GB2312" w:cs="Times New Roman"/>
              </w:rPr>
            </w:pPr>
            <w:r>
              <w:rPr>
                <w:rFonts w:hint="eastAsia" w:ascii="仿宋_GB2312" w:eastAsia="仿宋_GB2312" w:cs="Times New Roman"/>
              </w:rPr>
              <w:t>建议学生深入了解齐鲁文化的历史、哲学、艺术、民俗，掌握其核心价值和特色，利用图书馆、在线数据库等专业资源，深入研究齐鲁文化及其海外传播的理论和实践，学习并分析成功的文化传播案例，了解有效的传播策略和方法，在传播过程中，尊重文化的多样性，避免文化冲突。</w:t>
            </w:r>
          </w:p>
        </w:tc>
      </w:tr>
      <w:tr w14:paraId="4058BAF0">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0F81E">
            <w:pPr>
              <w:jc w:val="center"/>
              <w:rPr>
                <w:rFonts w:eastAsia="仿宋_GB2312" w:cs="Times New Roman"/>
              </w:rPr>
            </w:pPr>
            <w:r>
              <w:rPr>
                <w:rFonts w:hint="eastAsia" w:eastAsia="仿宋_GB2312" w:cs="Times New Roman"/>
              </w:rPr>
              <w:t>毕业实习</w:t>
            </w:r>
          </w:p>
          <w:p w14:paraId="2827CA69">
            <w:pPr>
              <w:jc w:val="center"/>
              <w:rPr>
                <w:rFonts w:eastAsia="仿宋_GB2312" w:cs="Times New Roman"/>
              </w:rPr>
            </w:pPr>
            <w:r>
              <w:rPr>
                <w:rFonts w:eastAsia="仿宋_GB2312" w:cs="Times New Roman"/>
              </w:rPr>
              <w:t>(Graduation Internship)</w:t>
            </w:r>
          </w:p>
        </w:tc>
        <w:tc>
          <w:tcPr>
            <w:tcW w:w="4191" w:type="dxa"/>
            <w:tcBorders>
              <w:top w:val="single" w:color="000000" w:sz="4" w:space="0"/>
              <w:left w:val="single" w:color="000000" w:sz="4" w:space="0"/>
              <w:bottom w:val="single" w:color="000000" w:sz="4" w:space="0"/>
              <w:right w:val="single" w:color="000000" w:sz="4" w:space="0"/>
            </w:tcBorders>
            <w:vAlign w:val="center"/>
          </w:tcPr>
          <w:p w14:paraId="0770ADB1">
            <w:pPr>
              <w:jc w:val="left"/>
              <w:rPr>
                <w:rFonts w:ascii="仿宋_GB2312" w:eastAsia="仿宋_GB2312" w:cs="Times New Roman"/>
              </w:rPr>
            </w:pPr>
            <w:r>
              <w:rPr>
                <w:rFonts w:hint="eastAsia" w:ascii="仿宋_GB2312" w:eastAsia="仿宋_GB2312" w:cs="Times New Roman"/>
              </w:rPr>
              <w:t>毕业实习是学生在毕业之前进行的重要实践教学活动，是对学生日语知识理论和语言应用技能进行基本培训的实践环节，属于日语专业的人才培养方案中的实践环节。学生通过实习，学习社会、接触社会，从思想品德到专业知识得到全面培养锻炼，同时把日语专业基础知识同语言的应用实践和实际工作结合起来，巩固专业理论教学的效果，培养学生较强的语言应用能力和复合型相关知识的应用能力，提高学生发现问题和解决问题的能力，为学生毕业后走向工作岗位或进一步深造打下良好的基础。</w:t>
            </w:r>
          </w:p>
        </w:tc>
        <w:tc>
          <w:tcPr>
            <w:tcW w:w="3279" w:type="dxa"/>
            <w:tcBorders>
              <w:top w:val="single" w:color="000000" w:sz="4" w:space="0"/>
              <w:left w:val="nil"/>
              <w:bottom w:val="single" w:color="000000" w:sz="4" w:space="0"/>
              <w:right w:val="single" w:color="000000" w:sz="4" w:space="0"/>
            </w:tcBorders>
            <w:vAlign w:val="center"/>
          </w:tcPr>
          <w:p w14:paraId="7CDA7C7F">
            <w:pPr>
              <w:jc w:val="left"/>
              <w:rPr>
                <w:rFonts w:ascii="仿宋_GB2312" w:eastAsia="仿宋_GB2312" w:cs="Times New Roman"/>
              </w:rPr>
            </w:pPr>
            <w:r>
              <w:rPr>
                <w:rFonts w:hint="eastAsia" w:ascii="仿宋_GB2312" w:eastAsia="仿宋_GB2312" w:cs="Times New Roman"/>
              </w:rPr>
              <w:t>学生可选择分散实习或集中实习的方式，实习单位一经确定，不得随意更改。分散实习的学生需在实习前提交分散实习申请表、实习单位接收函、三方协议等材料，待批准后方可实习。实习期间，学生必须严格遵守国家的法律法规，严格执行实习单位的规章制度。不得擅自迟到、早退、缺勤。虚心学习，服从领导，听从指挥。实习期间需与校内指导教师保持联系，按要求写好实习周志、实习报告等。同时，按规定时间实习，按时返校，原则上不得减少或延长实习时间。实习结束后需提交实习周志、实习报告及实习单位鉴定表等材料。</w:t>
            </w:r>
          </w:p>
        </w:tc>
      </w:tr>
      <w:tr w14:paraId="0B164B24">
        <w:tblPrEx>
          <w:tblCellMar>
            <w:top w:w="0" w:type="dxa"/>
            <w:left w:w="108" w:type="dxa"/>
            <w:bottom w:w="0" w:type="dxa"/>
            <w:right w:w="108" w:type="dxa"/>
          </w:tblCellMar>
        </w:tblPrEx>
        <w:trPr>
          <w:trHeight w:val="1380" w:hRule="atLeast"/>
          <w:jc w:val="center"/>
        </w:trPr>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87D44">
            <w:pPr>
              <w:jc w:val="center"/>
              <w:rPr>
                <w:rFonts w:eastAsia="仿宋_GB2312" w:cs="Times New Roman"/>
              </w:rPr>
            </w:pPr>
            <w:r>
              <w:rPr>
                <w:rFonts w:hint="eastAsia" w:eastAsia="仿宋_GB2312" w:cs="Times New Roman"/>
              </w:rPr>
              <w:t>毕业论文</w:t>
            </w:r>
          </w:p>
          <w:p w14:paraId="293B3BDA">
            <w:pPr>
              <w:jc w:val="center"/>
              <w:rPr>
                <w:rFonts w:hint="eastAsia" w:eastAsia="仿宋_GB2312" w:cs="Times New Roman"/>
                <w:lang w:eastAsia="zh-CN"/>
              </w:rPr>
            </w:pPr>
            <w:r>
              <w:rPr>
                <w:rFonts w:hint="eastAsia" w:eastAsia="仿宋_GB2312" w:cs="Times New Roman"/>
              </w:rPr>
              <w:t>(Graduation Thesis</w:t>
            </w:r>
            <w:r>
              <w:rPr>
                <w:rFonts w:hint="eastAsia" w:eastAsia="仿宋_GB2312" w:cs="Times New Roman"/>
                <w:lang w:val="en-US" w:eastAsia="zh-CN"/>
              </w:rPr>
              <w:t>)</w:t>
            </w:r>
          </w:p>
        </w:tc>
        <w:tc>
          <w:tcPr>
            <w:tcW w:w="4191" w:type="dxa"/>
            <w:tcBorders>
              <w:top w:val="single" w:color="000000" w:sz="4" w:space="0"/>
              <w:left w:val="single" w:color="000000" w:sz="4" w:space="0"/>
              <w:bottom w:val="single" w:color="000000" w:sz="4" w:space="0"/>
              <w:right w:val="single" w:color="000000" w:sz="4" w:space="0"/>
            </w:tcBorders>
            <w:vAlign w:val="center"/>
          </w:tcPr>
          <w:p w14:paraId="26C38EF5">
            <w:pPr>
              <w:jc w:val="left"/>
              <w:rPr>
                <w:rFonts w:ascii="仿宋_GB2312" w:eastAsia="仿宋_GB2312" w:cs="Times New Roman"/>
              </w:rPr>
            </w:pPr>
            <w:r>
              <w:rPr>
                <w:rFonts w:hint="eastAsia" w:ascii="仿宋_GB2312" w:eastAsia="仿宋_GB2312" w:cs="Times New Roman"/>
              </w:rPr>
              <w:t>毕业论文是学生毕业时应该提交的学术论文。毕业论文的撰写是专科教学计划的重要组成部分，也是保证学生适应毕业后工作或继续深造的重要措施。毕业论文的撰写对于培养学生综合运用所学的基础理论、基本知识和基本技能分析和解决问题的能力起着非常重要的作用。通过毕业论文的撰写能使学生进一步吸收、消化、运用所学的专业知识。理论联系实际地提出问题、分析问题、解决问题。从而使学生在理论知识和应用能力诸方面得到一次全面的锻炼和提高，尤其是在研究实践中得到一次系统的锻炼。</w:t>
            </w:r>
          </w:p>
        </w:tc>
        <w:tc>
          <w:tcPr>
            <w:tcW w:w="3279" w:type="dxa"/>
            <w:tcBorders>
              <w:top w:val="single" w:color="000000" w:sz="4" w:space="0"/>
              <w:left w:val="nil"/>
              <w:bottom w:val="single" w:color="000000" w:sz="4" w:space="0"/>
              <w:right w:val="single" w:color="000000" w:sz="4" w:space="0"/>
            </w:tcBorders>
            <w:vAlign w:val="center"/>
          </w:tcPr>
          <w:p w14:paraId="3F2EA797">
            <w:pPr>
              <w:jc w:val="left"/>
              <w:rPr>
                <w:rFonts w:ascii="仿宋_GB2312" w:eastAsia="仿宋_GB2312" w:cs="Times New Roman"/>
              </w:rPr>
            </w:pPr>
            <w:r>
              <w:rPr>
                <w:rFonts w:hint="eastAsia" w:ascii="仿宋_GB2312" w:eastAsia="仿宋_GB2312" w:cs="Times New Roman"/>
              </w:rPr>
              <w:t>日语专业毕业设计（论文）包括选题、开题、撰写、中期考核、答辩与成绩评定、资料归档等阶段。第七学期中段，学生应完成网上课题申报和选题工作；在指导教师指导下，学生应利用假期查阅相关资料，开始撰写论文初稿；第八学期，学生需按照规定时间提交中期报告、论文定稿等材料，并于规定的时间参加论文答辩。</w:t>
            </w:r>
          </w:p>
        </w:tc>
      </w:tr>
    </w:tbl>
    <w:p w14:paraId="16B6F48B">
      <w:pPr>
        <w:tabs>
          <w:tab w:val="left" w:pos="504"/>
        </w:tabs>
        <w:spacing w:before="156" w:beforeLines="50" w:after="156" w:afterLines="50" w:line="400" w:lineRule="exact"/>
        <w:rPr>
          <w:rFonts w:eastAsia="黑体" w:cs="Times New Roman"/>
          <w:bCs/>
          <w:sz w:val="24"/>
        </w:rPr>
      </w:pPr>
      <w:r>
        <w:rPr>
          <w:rFonts w:eastAsia="黑体" w:cs="Times New Roman"/>
          <w:bCs/>
          <w:sz w:val="24"/>
        </w:rPr>
        <w:t>十二、有关说明</w:t>
      </w:r>
    </w:p>
    <w:p w14:paraId="065610DE">
      <w:pPr>
        <w:tabs>
          <w:tab w:val="left" w:pos="504"/>
        </w:tabs>
        <w:spacing w:before="156" w:beforeLines="50" w:after="156" w:afterLines="50" w:line="400" w:lineRule="exact"/>
        <w:ind w:firstLine="720" w:firstLineChars="300"/>
        <w:rPr>
          <w:rFonts w:eastAsia="黑体" w:cs="Times New Roman"/>
          <w:bCs/>
          <w:sz w:val="24"/>
        </w:rPr>
      </w:pPr>
      <w:r>
        <w:rPr>
          <w:rFonts w:hint="eastAsia" w:ascii="仿宋_GB2312" w:hAnsi="仿宋_GB2312" w:eastAsia="仿宋_GB2312" w:cs="仿宋_GB2312"/>
          <w:bCs/>
          <w:sz w:val="24"/>
        </w:rPr>
        <w:t>无</w:t>
      </w:r>
    </w:p>
    <w:p w14:paraId="633F95B7">
      <w:pPr>
        <w:tabs>
          <w:tab w:val="left" w:pos="672"/>
        </w:tabs>
        <w:spacing w:line="400" w:lineRule="exact"/>
        <w:jc w:val="right"/>
        <w:rPr>
          <w:rFonts w:eastAsia="仿宋_GB2312" w:cs="Times New Roman"/>
        </w:rPr>
      </w:pPr>
    </w:p>
    <w:p w14:paraId="4C6454CA">
      <w:pPr>
        <w:tabs>
          <w:tab w:val="left" w:pos="672"/>
        </w:tabs>
        <w:spacing w:line="400" w:lineRule="exact"/>
        <w:jc w:val="right"/>
        <w:rPr>
          <w:rFonts w:eastAsia="仿宋_GB2312" w:cs="Times New Roman"/>
        </w:rPr>
      </w:pPr>
    </w:p>
    <w:p w14:paraId="29777785">
      <w:pPr>
        <w:tabs>
          <w:tab w:val="left" w:pos="672"/>
        </w:tabs>
        <w:spacing w:line="400" w:lineRule="exact"/>
        <w:jc w:val="right"/>
        <w:rPr>
          <w:rFonts w:eastAsia="仿宋_GB2312" w:cs="Times New Roman"/>
        </w:rPr>
      </w:pPr>
    </w:p>
    <w:p w14:paraId="0A757176">
      <w:pPr>
        <w:tabs>
          <w:tab w:val="left" w:pos="672"/>
        </w:tabs>
        <w:spacing w:line="400" w:lineRule="exact"/>
        <w:jc w:val="right"/>
        <w:rPr>
          <w:rFonts w:eastAsia="仿宋_GB2312" w:cs="Times New Roman"/>
          <w:sz w:val="24"/>
          <w:szCs w:val="22"/>
        </w:rPr>
      </w:pPr>
    </w:p>
    <w:p w14:paraId="1D72B71B">
      <w:pPr>
        <w:tabs>
          <w:tab w:val="left" w:pos="672"/>
        </w:tabs>
        <w:spacing w:line="400" w:lineRule="exact"/>
        <w:jc w:val="center"/>
        <w:rPr>
          <w:rFonts w:eastAsia="仿宋_GB2312" w:cs="Times New Roman"/>
          <w:sz w:val="24"/>
          <w:szCs w:val="22"/>
        </w:rPr>
      </w:pPr>
      <w:r>
        <w:rPr>
          <w:rFonts w:hint="eastAsia" w:eastAsia="仿宋_GB2312" w:cs="Times New Roman"/>
          <w:sz w:val="24"/>
          <w:szCs w:val="22"/>
        </w:rPr>
        <w:t xml:space="preserve">                                       </w:t>
      </w:r>
      <w:r>
        <w:rPr>
          <w:rFonts w:eastAsia="仿宋_GB2312" w:cs="Times New Roman"/>
          <w:sz w:val="24"/>
          <w:szCs w:val="22"/>
        </w:rPr>
        <w:t>撰写人：     审稿人：</w:t>
      </w:r>
    </w:p>
    <w:p w14:paraId="70948DB1">
      <w:pPr>
        <w:tabs>
          <w:tab w:val="left" w:pos="672"/>
        </w:tabs>
        <w:spacing w:line="400" w:lineRule="exact"/>
        <w:jc w:val="center"/>
        <w:rPr>
          <w:rFonts w:eastAsia="仿宋_GB2312" w:cs="Times New Roman"/>
          <w:sz w:val="24"/>
          <w:szCs w:val="22"/>
        </w:rPr>
      </w:pPr>
      <w:r>
        <w:rPr>
          <w:rFonts w:hint="eastAsia" w:eastAsia="仿宋_GB2312" w:cs="Times New Roman"/>
          <w:sz w:val="24"/>
          <w:szCs w:val="22"/>
        </w:rPr>
        <w:t xml:space="preserve">                                        </w:t>
      </w:r>
      <w:r>
        <w:rPr>
          <w:rFonts w:eastAsia="仿宋_GB2312" w:cs="Times New Roman"/>
          <w:sz w:val="24"/>
          <w:szCs w:val="22"/>
        </w:rPr>
        <w:t>学部（学院）签字盖章：</w:t>
      </w:r>
    </w:p>
    <w:sectPr>
      <w:pgSz w:w="11906" w:h="16838"/>
      <w:pgMar w:top="1440" w:right="850" w:bottom="1440" w:left="85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E7B2E9-29B0-43AD-9B98-655F2DB9F4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2" w:fontKey="{D4C84D1D-B8F5-49BB-9DC5-DFC7FC971564}"/>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3" w:fontKey="{43CFBC78-D164-486C-84A2-BD132E41C733}"/>
  </w:font>
  <w:font w:name="微软雅黑">
    <w:panose1 w:val="020B0503020204020204"/>
    <w:charset w:val="86"/>
    <w:family w:val="swiss"/>
    <w:pitch w:val="default"/>
    <w:sig w:usb0="80000287" w:usb1="2ACF3C50" w:usb2="00000016" w:usb3="00000000" w:csb0="0004001F" w:csb1="00000000"/>
    <w:embedRegular r:id="rId4" w:fontKey="{185D341A-57D0-4DAB-8D8A-2839762088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2ADA2">
    <w:pPr>
      <w:pStyle w:val="10"/>
      <w:ind w:right="280"/>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328480">
                          <w:pPr>
                            <w:pStyle w:val="10"/>
                            <w:ind w:right="28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2328480">
                    <w:pPr>
                      <w:pStyle w:val="10"/>
                      <w:ind w:right="280"/>
                      <w:jc w:val="righ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6010">
    <w:pPr>
      <w:pStyle w:val="11"/>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iOTkxNjk5MDRkMDdjZmE4NWJhMzdhNDlmZGViZDkifQ=="/>
  </w:docVars>
  <w:rsids>
    <w:rsidRoot w:val="3EB351A1"/>
    <w:rsid w:val="000127F1"/>
    <w:rsid w:val="000175A6"/>
    <w:rsid w:val="0002561E"/>
    <w:rsid w:val="00042592"/>
    <w:rsid w:val="000757EF"/>
    <w:rsid w:val="000905DE"/>
    <w:rsid w:val="0009075B"/>
    <w:rsid w:val="00097BA3"/>
    <w:rsid w:val="000A56B5"/>
    <w:rsid w:val="000A7233"/>
    <w:rsid w:val="000C4950"/>
    <w:rsid w:val="000D4AEC"/>
    <w:rsid w:val="000E6B5D"/>
    <w:rsid w:val="001315D9"/>
    <w:rsid w:val="00146732"/>
    <w:rsid w:val="001669D4"/>
    <w:rsid w:val="001677B9"/>
    <w:rsid w:val="00175B33"/>
    <w:rsid w:val="00182F07"/>
    <w:rsid w:val="00196558"/>
    <w:rsid w:val="001A4716"/>
    <w:rsid w:val="001D4206"/>
    <w:rsid w:val="001D6216"/>
    <w:rsid w:val="001F2C28"/>
    <w:rsid w:val="00211F5F"/>
    <w:rsid w:val="00226E13"/>
    <w:rsid w:val="0024250C"/>
    <w:rsid w:val="00281B9E"/>
    <w:rsid w:val="002859D8"/>
    <w:rsid w:val="00294A03"/>
    <w:rsid w:val="002A47CC"/>
    <w:rsid w:val="0030184A"/>
    <w:rsid w:val="00346D66"/>
    <w:rsid w:val="003668F2"/>
    <w:rsid w:val="003745C9"/>
    <w:rsid w:val="003A188B"/>
    <w:rsid w:val="003A1912"/>
    <w:rsid w:val="003C470F"/>
    <w:rsid w:val="00402786"/>
    <w:rsid w:val="0042026B"/>
    <w:rsid w:val="00434346"/>
    <w:rsid w:val="00435110"/>
    <w:rsid w:val="00446E38"/>
    <w:rsid w:val="00471EA3"/>
    <w:rsid w:val="00474B69"/>
    <w:rsid w:val="0047539F"/>
    <w:rsid w:val="004764AB"/>
    <w:rsid w:val="00482768"/>
    <w:rsid w:val="00490198"/>
    <w:rsid w:val="00510437"/>
    <w:rsid w:val="00515005"/>
    <w:rsid w:val="00524E97"/>
    <w:rsid w:val="00530192"/>
    <w:rsid w:val="00540A52"/>
    <w:rsid w:val="00542827"/>
    <w:rsid w:val="00555E4E"/>
    <w:rsid w:val="0058220B"/>
    <w:rsid w:val="00584A11"/>
    <w:rsid w:val="005927D2"/>
    <w:rsid w:val="005A0802"/>
    <w:rsid w:val="005A4FA8"/>
    <w:rsid w:val="005C1400"/>
    <w:rsid w:val="005E000A"/>
    <w:rsid w:val="005F5A44"/>
    <w:rsid w:val="005F796F"/>
    <w:rsid w:val="0060135D"/>
    <w:rsid w:val="00613285"/>
    <w:rsid w:val="0063258B"/>
    <w:rsid w:val="00637701"/>
    <w:rsid w:val="0066260D"/>
    <w:rsid w:val="00670A8D"/>
    <w:rsid w:val="00690672"/>
    <w:rsid w:val="0069744B"/>
    <w:rsid w:val="006A07C7"/>
    <w:rsid w:val="006B7D26"/>
    <w:rsid w:val="006C2ACD"/>
    <w:rsid w:val="006C4152"/>
    <w:rsid w:val="006C46EE"/>
    <w:rsid w:val="00706CD8"/>
    <w:rsid w:val="00711D66"/>
    <w:rsid w:val="007214A2"/>
    <w:rsid w:val="00742934"/>
    <w:rsid w:val="00745E24"/>
    <w:rsid w:val="007561DC"/>
    <w:rsid w:val="007659E4"/>
    <w:rsid w:val="00774C54"/>
    <w:rsid w:val="00785686"/>
    <w:rsid w:val="007C3C09"/>
    <w:rsid w:val="007C4575"/>
    <w:rsid w:val="007D0E30"/>
    <w:rsid w:val="007D44DF"/>
    <w:rsid w:val="007E2DE7"/>
    <w:rsid w:val="007E4CA5"/>
    <w:rsid w:val="007F0E57"/>
    <w:rsid w:val="007F68F4"/>
    <w:rsid w:val="00807A08"/>
    <w:rsid w:val="0081641E"/>
    <w:rsid w:val="008339DF"/>
    <w:rsid w:val="00866695"/>
    <w:rsid w:val="0086756B"/>
    <w:rsid w:val="00876ED0"/>
    <w:rsid w:val="008A0735"/>
    <w:rsid w:val="008A09CF"/>
    <w:rsid w:val="008E2CE3"/>
    <w:rsid w:val="008E43AD"/>
    <w:rsid w:val="008F75D1"/>
    <w:rsid w:val="0090409B"/>
    <w:rsid w:val="00920750"/>
    <w:rsid w:val="009444C8"/>
    <w:rsid w:val="00966261"/>
    <w:rsid w:val="00977003"/>
    <w:rsid w:val="009922A9"/>
    <w:rsid w:val="009B4091"/>
    <w:rsid w:val="009C076D"/>
    <w:rsid w:val="009F33E2"/>
    <w:rsid w:val="009F3AAB"/>
    <w:rsid w:val="00A15CCB"/>
    <w:rsid w:val="00A725AA"/>
    <w:rsid w:val="00A851E1"/>
    <w:rsid w:val="00A97848"/>
    <w:rsid w:val="00AA332B"/>
    <w:rsid w:val="00AB6DD0"/>
    <w:rsid w:val="00AF100B"/>
    <w:rsid w:val="00B06E28"/>
    <w:rsid w:val="00B3590E"/>
    <w:rsid w:val="00B4348C"/>
    <w:rsid w:val="00B52690"/>
    <w:rsid w:val="00B561ED"/>
    <w:rsid w:val="00B71F65"/>
    <w:rsid w:val="00B81DF0"/>
    <w:rsid w:val="00B95E4B"/>
    <w:rsid w:val="00BA59DD"/>
    <w:rsid w:val="00BB0845"/>
    <w:rsid w:val="00BC6937"/>
    <w:rsid w:val="00BC76E1"/>
    <w:rsid w:val="00BD65C7"/>
    <w:rsid w:val="00BF4FCD"/>
    <w:rsid w:val="00C25D03"/>
    <w:rsid w:val="00C35039"/>
    <w:rsid w:val="00C4793B"/>
    <w:rsid w:val="00C5047F"/>
    <w:rsid w:val="00C51E1C"/>
    <w:rsid w:val="00C640E8"/>
    <w:rsid w:val="00C736F3"/>
    <w:rsid w:val="00C84C38"/>
    <w:rsid w:val="00C9333D"/>
    <w:rsid w:val="00C966FD"/>
    <w:rsid w:val="00CA31A5"/>
    <w:rsid w:val="00CB5C68"/>
    <w:rsid w:val="00CC0D2F"/>
    <w:rsid w:val="00CF3254"/>
    <w:rsid w:val="00CF785E"/>
    <w:rsid w:val="00D00B3E"/>
    <w:rsid w:val="00D053F6"/>
    <w:rsid w:val="00D12530"/>
    <w:rsid w:val="00D174A1"/>
    <w:rsid w:val="00D25154"/>
    <w:rsid w:val="00D26499"/>
    <w:rsid w:val="00D47A0B"/>
    <w:rsid w:val="00D50CFA"/>
    <w:rsid w:val="00D5212E"/>
    <w:rsid w:val="00D5247D"/>
    <w:rsid w:val="00D544EC"/>
    <w:rsid w:val="00D5766B"/>
    <w:rsid w:val="00D70C91"/>
    <w:rsid w:val="00DB6B0C"/>
    <w:rsid w:val="00E077FE"/>
    <w:rsid w:val="00E43DAE"/>
    <w:rsid w:val="00E52F76"/>
    <w:rsid w:val="00E615AC"/>
    <w:rsid w:val="00E7478B"/>
    <w:rsid w:val="00E944A7"/>
    <w:rsid w:val="00E95D6A"/>
    <w:rsid w:val="00EA6566"/>
    <w:rsid w:val="00EF23DA"/>
    <w:rsid w:val="00F131F9"/>
    <w:rsid w:val="00F252E2"/>
    <w:rsid w:val="00F44F67"/>
    <w:rsid w:val="00F6221A"/>
    <w:rsid w:val="00F721E9"/>
    <w:rsid w:val="00F72CA9"/>
    <w:rsid w:val="00FA2C2D"/>
    <w:rsid w:val="00FA3707"/>
    <w:rsid w:val="00FA3A67"/>
    <w:rsid w:val="00FB127D"/>
    <w:rsid w:val="00FB415B"/>
    <w:rsid w:val="00FB7B8D"/>
    <w:rsid w:val="00FC52B4"/>
    <w:rsid w:val="00FF0606"/>
    <w:rsid w:val="00FF39FA"/>
    <w:rsid w:val="010D6029"/>
    <w:rsid w:val="0112363F"/>
    <w:rsid w:val="01161381"/>
    <w:rsid w:val="012226E8"/>
    <w:rsid w:val="01260E98"/>
    <w:rsid w:val="012A4E2C"/>
    <w:rsid w:val="012A6BDB"/>
    <w:rsid w:val="01311D17"/>
    <w:rsid w:val="013A08AE"/>
    <w:rsid w:val="014001AC"/>
    <w:rsid w:val="01536809"/>
    <w:rsid w:val="01545A05"/>
    <w:rsid w:val="0162119C"/>
    <w:rsid w:val="016C0FA1"/>
    <w:rsid w:val="01706EA0"/>
    <w:rsid w:val="01747E56"/>
    <w:rsid w:val="017716F4"/>
    <w:rsid w:val="019B3634"/>
    <w:rsid w:val="01CA595F"/>
    <w:rsid w:val="01CC1A40"/>
    <w:rsid w:val="01DD59FB"/>
    <w:rsid w:val="01E66FA5"/>
    <w:rsid w:val="02003C25"/>
    <w:rsid w:val="02056D00"/>
    <w:rsid w:val="02070CCA"/>
    <w:rsid w:val="0207305F"/>
    <w:rsid w:val="02076F1C"/>
    <w:rsid w:val="02184C85"/>
    <w:rsid w:val="02201D8C"/>
    <w:rsid w:val="02225B04"/>
    <w:rsid w:val="022573A2"/>
    <w:rsid w:val="02405F8A"/>
    <w:rsid w:val="02624152"/>
    <w:rsid w:val="02641C78"/>
    <w:rsid w:val="027029E7"/>
    <w:rsid w:val="02704AC1"/>
    <w:rsid w:val="0270686F"/>
    <w:rsid w:val="02753E85"/>
    <w:rsid w:val="027F2F56"/>
    <w:rsid w:val="029562D6"/>
    <w:rsid w:val="029F7154"/>
    <w:rsid w:val="02A36C44"/>
    <w:rsid w:val="02A76009"/>
    <w:rsid w:val="02A8425B"/>
    <w:rsid w:val="02A91D81"/>
    <w:rsid w:val="02BC7D06"/>
    <w:rsid w:val="02CB619B"/>
    <w:rsid w:val="02DC5CB3"/>
    <w:rsid w:val="02EE59E6"/>
    <w:rsid w:val="02FA512F"/>
    <w:rsid w:val="03086AA8"/>
    <w:rsid w:val="030D0562"/>
    <w:rsid w:val="031B7DE2"/>
    <w:rsid w:val="03351867"/>
    <w:rsid w:val="033E2799"/>
    <w:rsid w:val="034649C6"/>
    <w:rsid w:val="03465822"/>
    <w:rsid w:val="035166A0"/>
    <w:rsid w:val="035937A7"/>
    <w:rsid w:val="035E0DBD"/>
    <w:rsid w:val="03646ABF"/>
    <w:rsid w:val="03724869"/>
    <w:rsid w:val="03767EB5"/>
    <w:rsid w:val="037946D6"/>
    <w:rsid w:val="037979A5"/>
    <w:rsid w:val="037B371D"/>
    <w:rsid w:val="037E6BB8"/>
    <w:rsid w:val="0385459C"/>
    <w:rsid w:val="039D18E6"/>
    <w:rsid w:val="03AB26E4"/>
    <w:rsid w:val="03B15391"/>
    <w:rsid w:val="03BB1D6C"/>
    <w:rsid w:val="03BF1DD4"/>
    <w:rsid w:val="03C20117"/>
    <w:rsid w:val="03C2134C"/>
    <w:rsid w:val="03C25D9A"/>
    <w:rsid w:val="03DA48E8"/>
    <w:rsid w:val="03FF3E8D"/>
    <w:rsid w:val="04043713"/>
    <w:rsid w:val="040E3C03"/>
    <w:rsid w:val="040E6340"/>
    <w:rsid w:val="04131BA8"/>
    <w:rsid w:val="04174CC4"/>
    <w:rsid w:val="041B6CAE"/>
    <w:rsid w:val="042042C5"/>
    <w:rsid w:val="042E0DB9"/>
    <w:rsid w:val="043833BC"/>
    <w:rsid w:val="043A5387"/>
    <w:rsid w:val="043B4C5B"/>
    <w:rsid w:val="045301F6"/>
    <w:rsid w:val="045521C0"/>
    <w:rsid w:val="04602913"/>
    <w:rsid w:val="04762137"/>
    <w:rsid w:val="047A5783"/>
    <w:rsid w:val="047B14FB"/>
    <w:rsid w:val="04844854"/>
    <w:rsid w:val="048E122E"/>
    <w:rsid w:val="049B394B"/>
    <w:rsid w:val="049F325F"/>
    <w:rsid w:val="04A40A52"/>
    <w:rsid w:val="04A86794"/>
    <w:rsid w:val="04BA2023"/>
    <w:rsid w:val="04C17856"/>
    <w:rsid w:val="04C64E6C"/>
    <w:rsid w:val="04FA68C4"/>
    <w:rsid w:val="04FF3EDA"/>
    <w:rsid w:val="05107E95"/>
    <w:rsid w:val="05121E5F"/>
    <w:rsid w:val="05145BD8"/>
    <w:rsid w:val="051A51B8"/>
    <w:rsid w:val="05353DA0"/>
    <w:rsid w:val="053C512E"/>
    <w:rsid w:val="0548762F"/>
    <w:rsid w:val="054F23A5"/>
    <w:rsid w:val="054F4E62"/>
    <w:rsid w:val="05656433"/>
    <w:rsid w:val="056C5A14"/>
    <w:rsid w:val="05740424"/>
    <w:rsid w:val="05777F14"/>
    <w:rsid w:val="057C552B"/>
    <w:rsid w:val="058F3F11"/>
    <w:rsid w:val="05946D18"/>
    <w:rsid w:val="059705B7"/>
    <w:rsid w:val="05A0746B"/>
    <w:rsid w:val="05B2719F"/>
    <w:rsid w:val="05B62EC9"/>
    <w:rsid w:val="05B80C59"/>
    <w:rsid w:val="05BC1DCB"/>
    <w:rsid w:val="05C3315A"/>
    <w:rsid w:val="05C50C80"/>
    <w:rsid w:val="05DA38E6"/>
    <w:rsid w:val="05DE1D42"/>
    <w:rsid w:val="05E1021F"/>
    <w:rsid w:val="05EF3F4F"/>
    <w:rsid w:val="05F477B7"/>
    <w:rsid w:val="06023C82"/>
    <w:rsid w:val="060C2D53"/>
    <w:rsid w:val="062067FE"/>
    <w:rsid w:val="06255BC2"/>
    <w:rsid w:val="06274D10"/>
    <w:rsid w:val="062A142B"/>
    <w:rsid w:val="06361B7E"/>
    <w:rsid w:val="06591C28"/>
    <w:rsid w:val="06606BFB"/>
    <w:rsid w:val="066309FF"/>
    <w:rsid w:val="066E7569"/>
    <w:rsid w:val="06744454"/>
    <w:rsid w:val="06781795"/>
    <w:rsid w:val="06846D8D"/>
    <w:rsid w:val="068F128E"/>
    <w:rsid w:val="0696261C"/>
    <w:rsid w:val="069A65B0"/>
    <w:rsid w:val="069B6A3E"/>
    <w:rsid w:val="06A0349B"/>
    <w:rsid w:val="06AA187C"/>
    <w:rsid w:val="06AB60C8"/>
    <w:rsid w:val="06BF1B73"/>
    <w:rsid w:val="06C07699"/>
    <w:rsid w:val="06C36B89"/>
    <w:rsid w:val="06C47189"/>
    <w:rsid w:val="06CC4290"/>
    <w:rsid w:val="06CC51B2"/>
    <w:rsid w:val="06DF3FC3"/>
    <w:rsid w:val="06E67100"/>
    <w:rsid w:val="06ED098B"/>
    <w:rsid w:val="06F23CF7"/>
    <w:rsid w:val="06F85085"/>
    <w:rsid w:val="06FC4B75"/>
    <w:rsid w:val="07047ECE"/>
    <w:rsid w:val="071559B4"/>
    <w:rsid w:val="071B457E"/>
    <w:rsid w:val="072A35C7"/>
    <w:rsid w:val="072B545A"/>
    <w:rsid w:val="072D4D2F"/>
    <w:rsid w:val="0736140A"/>
    <w:rsid w:val="07373DFF"/>
    <w:rsid w:val="07375BAD"/>
    <w:rsid w:val="074E2EF7"/>
    <w:rsid w:val="07571DAC"/>
    <w:rsid w:val="075C5614"/>
    <w:rsid w:val="076646E5"/>
    <w:rsid w:val="07762B7A"/>
    <w:rsid w:val="077B0164"/>
    <w:rsid w:val="0781507A"/>
    <w:rsid w:val="07832BA1"/>
    <w:rsid w:val="07837045"/>
    <w:rsid w:val="07846919"/>
    <w:rsid w:val="07945B0B"/>
    <w:rsid w:val="0797664C"/>
    <w:rsid w:val="079C411A"/>
    <w:rsid w:val="07A019A5"/>
    <w:rsid w:val="07AD5E6F"/>
    <w:rsid w:val="07B14847"/>
    <w:rsid w:val="07B54D24"/>
    <w:rsid w:val="07CF5DE6"/>
    <w:rsid w:val="07E51AAD"/>
    <w:rsid w:val="07F13FAE"/>
    <w:rsid w:val="07FB6BDB"/>
    <w:rsid w:val="08071A24"/>
    <w:rsid w:val="080D690E"/>
    <w:rsid w:val="081128A2"/>
    <w:rsid w:val="081E4FBF"/>
    <w:rsid w:val="08224EEF"/>
    <w:rsid w:val="082A5712"/>
    <w:rsid w:val="082A74C0"/>
    <w:rsid w:val="084542FA"/>
    <w:rsid w:val="084C38DA"/>
    <w:rsid w:val="085705E0"/>
    <w:rsid w:val="0858402D"/>
    <w:rsid w:val="08591B53"/>
    <w:rsid w:val="085A2CC7"/>
    <w:rsid w:val="08732C15"/>
    <w:rsid w:val="087D3A94"/>
    <w:rsid w:val="08A92ADB"/>
    <w:rsid w:val="08AA0601"/>
    <w:rsid w:val="08AA79DF"/>
    <w:rsid w:val="08B80F70"/>
    <w:rsid w:val="08C07E24"/>
    <w:rsid w:val="08C6368D"/>
    <w:rsid w:val="08C90A87"/>
    <w:rsid w:val="08C96CD9"/>
    <w:rsid w:val="08D631A4"/>
    <w:rsid w:val="08DA2C94"/>
    <w:rsid w:val="08DA7138"/>
    <w:rsid w:val="08EE6740"/>
    <w:rsid w:val="08F0552B"/>
    <w:rsid w:val="08F301FA"/>
    <w:rsid w:val="08F316BF"/>
    <w:rsid w:val="08FA1588"/>
    <w:rsid w:val="08FA6E92"/>
    <w:rsid w:val="08FC70AE"/>
    <w:rsid w:val="08FD4BD5"/>
    <w:rsid w:val="090C355C"/>
    <w:rsid w:val="091066B6"/>
    <w:rsid w:val="091357CB"/>
    <w:rsid w:val="091F4B4B"/>
    <w:rsid w:val="09322AD0"/>
    <w:rsid w:val="0935611C"/>
    <w:rsid w:val="093C56FD"/>
    <w:rsid w:val="09412D13"/>
    <w:rsid w:val="094E5430"/>
    <w:rsid w:val="095C7B4D"/>
    <w:rsid w:val="09663E91"/>
    <w:rsid w:val="0975046F"/>
    <w:rsid w:val="09815806"/>
    <w:rsid w:val="098350DA"/>
    <w:rsid w:val="099E3CC2"/>
    <w:rsid w:val="09A339CE"/>
    <w:rsid w:val="09BC05EC"/>
    <w:rsid w:val="09C000DC"/>
    <w:rsid w:val="09E65669"/>
    <w:rsid w:val="09F22486"/>
    <w:rsid w:val="09F33618"/>
    <w:rsid w:val="0A0106F5"/>
    <w:rsid w:val="0A040209"/>
    <w:rsid w:val="0A116B8A"/>
    <w:rsid w:val="0A1E12A6"/>
    <w:rsid w:val="0A2148F3"/>
    <w:rsid w:val="0A232419"/>
    <w:rsid w:val="0A2D14EA"/>
    <w:rsid w:val="0A432ABB"/>
    <w:rsid w:val="0A6F565E"/>
    <w:rsid w:val="0A77256D"/>
    <w:rsid w:val="0A7B4003"/>
    <w:rsid w:val="0A80786B"/>
    <w:rsid w:val="0A856C30"/>
    <w:rsid w:val="0A886CD4"/>
    <w:rsid w:val="0A8B6D96"/>
    <w:rsid w:val="0A9A6B7F"/>
    <w:rsid w:val="0A9B46A5"/>
    <w:rsid w:val="0AA417AC"/>
    <w:rsid w:val="0AAE6186"/>
    <w:rsid w:val="0AB47432"/>
    <w:rsid w:val="0ACC485F"/>
    <w:rsid w:val="0ADA51CD"/>
    <w:rsid w:val="0AE41BA8"/>
    <w:rsid w:val="0AEA2F37"/>
    <w:rsid w:val="0AF73FD1"/>
    <w:rsid w:val="0B116715"/>
    <w:rsid w:val="0B1D155E"/>
    <w:rsid w:val="0B1F0E32"/>
    <w:rsid w:val="0B202452"/>
    <w:rsid w:val="0B27418B"/>
    <w:rsid w:val="0B3545A0"/>
    <w:rsid w:val="0B436BE1"/>
    <w:rsid w:val="0B4B1C27"/>
    <w:rsid w:val="0B550CF8"/>
    <w:rsid w:val="0B640F3B"/>
    <w:rsid w:val="0B756CA4"/>
    <w:rsid w:val="0B792C38"/>
    <w:rsid w:val="0B7A075E"/>
    <w:rsid w:val="0B837613"/>
    <w:rsid w:val="0B957346"/>
    <w:rsid w:val="0B9C6927"/>
    <w:rsid w:val="0BA37CB5"/>
    <w:rsid w:val="0BBC48D3"/>
    <w:rsid w:val="0BC220E8"/>
    <w:rsid w:val="0BD75BB1"/>
    <w:rsid w:val="0BF62863"/>
    <w:rsid w:val="0BF91683"/>
    <w:rsid w:val="0C085D6A"/>
    <w:rsid w:val="0C0E410A"/>
    <w:rsid w:val="0C120997"/>
    <w:rsid w:val="0C364685"/>
    <w:rsid w:val="0C3E7A39"/>
    <w:rsid w:val="0C4548C9"/>
    <w:rsid w:val="0C517711"/>
    <w:rsid w:val="0C5B233E"/>
    <w:rsid w:val="0C68338A"/>
    <w:rsid w:val="0C6F14FF"/>
    <w:rsid w:val="0C767178"/>
    <w:rsid w:val="0C8278CB"/>
    <w:rsid w:val="0C871385"/>
    <w:rsid w:val="0C873133"/>
    <w:rsid w:val="0C915D60"/>
    <w:rsid w:val="0C917B0E"/>
    <w:rsid w:val="0C9B4413"/>
    <w:rsid w:val="0CC25F19"/>
    <w:rsid w:val="0CC7352F"/>
    <w:rsid w:val="0CD45C4C"/>
    <w:rsid w:val="0CDE6ACB"/>
    <w:rsid w:val="0CFA1B57"/>
    <w:rsid w:val="0CFA3905"/>
    <w:rsid w:val="0D0C1474"/>
    <w:rsid w:val="0D110C4F"/>
    <w:rsid w:val="0D1A5D55"/>
    <w:rsid w:val="0D1D0DA0"/>
    <w:rsid w:val="0D2A3ABE"/>
    <w:rsid w:val="0D307327"/>
    <w:rsid w:val="0D322C8D"/>
    <w:rsid w:val="0D3D37F2"/>
    <w:rsid w:val="0D464D9C"/>
    <w:rsid w:val="0D4E1EA3"/>
    <w:rsid w:val="0D5A25F6"/>
    <w:rsid w:val="0D5B15BD"/>
    <w:rsid w:val="0D5D758D"/>
    <w:rsid w:val="0D660F9A"/>
    <w:rsid w:val="0D795E37"/>
    <w:rsid w:val="0D7A4A46"/>
    <w:rsid w:val="0D7C256C"/>
    <w:rsid w:val="0D845C3B"/>
    <w:rsid w:val="0D907DC5"/>
    <w:rsid w:val="0D9D0734"/>
    <w:rsid w:val="0DA6583B"/>
    <w:rsid w:val="0DB25311"/>
    <w:rsid w:val="0DC34E14"/>
    <w:rsid w:val="0DC7755F"/>
    <w:rsid w:val="0DC9777B"/>
    <w:rsid w:val="0DD405FA"/>
    <w:rsid w:val="0DDC125D"/>
    <w:rsid w:val="0DE63E89"/>
    <w:rsid w:val="0DE819AF"/>
    <w:rsid w:val="0DED16BC"/>
    <w:rsid w:val="0DF06AB6"/>
    <w:rsid w:val="0DFA7935"/>
    <w:rsid w:val="0E010E09"/>
    <w:rsid w:val="0E012A71"/>
    <w:rsid w:val="0E0B7D94"/>
    <w:rsid w:val="0E0F1632"/>
    <w:rsid w:val="0E1A1D85"/>
    <w:rsid w:val="0E2055ED"/>
    <w:rsid w:val="0E277F52"/>
    <w:rsid w:val="0E286250"/>
    <w:rsid w:val="0E3E2AEB"/>
    <w:rsid w:val="0E4307C9"/>
    <w:rsid w:val="0E572FD9"/>
    <w:rsid w:val="0E582F4D"/>
    <w:rsid w:val="0E5C414B"/>
    <w:rsid w:val="0E611762"/>
    <w:rsid w:val="0E7019A5"/>
    <w:rsid w:val="0E76520D"/>
    <w:rsid w:val="0E792F4F"/>
    <w:rsid w:val="0E8536A2"/>
    <w:rsid w:val="0E883192"/>
    <w:rsid w:val="0E8A0CB9"/>
    <w:rsid w:val="0EA33B28"/>
    <w:rsid w:val="0EA75431"/>
    <w:rsid w:val="0EAC6E81"/>
    <w:rsid w:val="0EAE0E4B"/>
    <w:rsid w:val="0EAF24CD"/>
    <w:rsid w:val="0EB21FBD"/>
    <w:rsid w:val="0EC341CA"/>
    <w:rsid w:val="0EC95C60"/>
    <w:rsid w:val="0ED173DC"/>
    <w:rsid w:val="0ED92CE9"/>
    <w:rsid w:val="0EDA1C1B"/>
    <w:rsid w:val="0EDE7171"/>
    <w:rsid w:val="0EE02FCE"/>
    <w:rsid w:val="0EE72023"/>
    <w:rsid w:val="0EF83E74"/>
    <w:rsid w:val="0EFB1BB6"/>
    <w:rsid w:val="0F035DA3"/>
    <w:rsid w:val="0F072309"/>
    <w:rsid w:val="0F1862C4"/>
    <w:rsid w:val="0F20161D"/>
    <w:rsid w:val="0F234C69"/>
    <w:rsid w:val="0F2B249C"/>
    <w:rsid w:val="0F2C69E9"/>
    <w:rsid w:val="0F2E3D3A"/>
    <w:rsid w:val="0F340C24"/>
    <w:rsid w:val="0F36499C"/>
    <w:rsid w:val="0F386966"/>
    <w:rsid w:val="0F470958"/>
    <w:rsid w:val="0F501F02"/>
    <w:rsid w:val="0F580DB7"/>
    <w:rsid w:val="0F5869A2"/>
    <w:rsid w:val="0F601A19"/>
    <w:rsid w:val="0F7A2ADB"/>
    <w:rsid w:val="0F8C0A60"/>
    <w:rsid w:val="0F9954C0"/>
    <w:rsid w:val="0F9B0CA3"/>
    <w:rsid w:val="0F9F6299"/>
    <w:rsid w:val="0FA059BF"/>
    <w:rsid w:val="0FA77648"/>
    <w:rsid w:val="0FAA6444"/>
    <w:rsid w:val="0FB00BF3"/>
    <w:rsid w:val="0FB0474F"/>
    <w:rsid w:val="0FB57FB7"/>
    <w:rsid w:val="0FBB4B01"/>
    <w:rsid w:val="0FBF0E36"/>
    <w:rsid w:val="0FC03B56"/>
    <w:rsid w:val="0FC05AA8"/>
    <w:rsid w:val="0FD3668F"/>
    <w:rsid w:val="0FE1351C"/>
    <w:rsid w:val="0FED59A3"/>
    <w:rsid w:val="0FF705D0"/>
    <w:rsid w:val="0FFC5BE6"/>
    <w:rsid w:val="0FFF1232"/>
    <w:rsid w:val="10014FAA"/>
    <w:rsid w:val="100D7DF3"/>
    <w:rsid w:val="10106A15"/>
    <w:rsid w:val="10116A82"/>
    <w:rsid w:val="101271B8"/>
    <w:rsid w:val="101A606C"/>
    <w:rsid w:val="102173FB"/>
    <w:rsid w:val="102B64CB"/>
    <w:rsid w:val="103709CC"/>
    <w:rsid w:val="104A6C13"/>
    <w:rsid w:val="10521CAA"/>
    <w:rsid w:val="105570A4"/>
    <w:rsid w:val="10594DE6"/>
    <w:rsid w:val="105E4576"/>
    <w:rsid w:val="10831E63"/>
    <w:rsid w:val="108C6F6A"/>
    <w:rsid w:val="109202F8"/>
    <w:rsid w:val="10944070"/>
    <w:rsid w:val="109776BD"/>
    <w:rsid w:val="10A67900"/>
    <w:rsid w:val="10AB4F16"/>
    <w:rsid w:val="10B353ED"/>
    <w:rsid w:val="10B4026F"/>
    <w:rsid w:val="10E02E12"/>
    <w:rsid w:val="10E072B6"/>
    <w:rsid w:val="10E723F2"/>
    <w:rsid w:val="10E8616A"/>
    <w:rsid w:val="11034D52"/>
    <w:rsid w:val="11074842"/>
    <w:rsid w:val="110805BA"/>
    <w:rsid w:val="11124F95"/>
    <w:rsid w:val="11194576"/>
    <w:rsid w:val="112076B2"/>
    <w:rsid w:val="112F5B47"/>
    <w:rsid w:val="11317B11"/>
    <w:rsid w:val="113413B0"/>
    <w:rsid w:val="11382C4E"/>
    <w:rsid w:val="113D2012"/>
    <w:rsid w:val="114C7209"/>
    <w:rsid w:val="11515ABE"/>
    <w:rsid w:val="116A4DD1"/>
    <w:rsid w:val="116B3023"/>
    <w:rsid w:val="116C6D9B"/>
    <w:rsid w:val="116E48C1"/>
    <w:rsid w:val="1173012A"/>
    <w:rsid w:val="117702AA"/>
    <w:rsid w:val="11883CAB"/>
    <w:rsid w:val="118A0FD0"/>
    <w:rsid w:val="118E641D"/>
    <w:rsid w:val="119A7465"/>
    <w:rsid w:val="11B00A36"/>
    <w:rsid w:val="11B4024C"/>
    <w:rsid w:val="11BC011F"/>
    <w:rsid w:val="11BD3153"/>
    <w:rsid w:val="11C049F1"/>
    <w:rsid w:val="11C52008"/>
    <w:rsid w:val="11C73FD2"/>
    <w:rsid w:val="11CE710E"/>
    <w:rsid w:val="11D010D8"/>
    <w:rsid w:val="11D34725"/>
    <w:rsid w:val="11D80C38"/>
    <w:rsid w:val="11DA60EE"/>
    <w:rsid w:val="11DD1A47"/>
    <w:rsid w:val="11F36B75"/>
    <w:rsid w:val="11F823DD"/>
    <w:rsid w:val="11F968B4"/>
    <w:rsid w:val="11FC3C7B"/>
    <w:rsid w:val="12105979"/>
    <w:rsid w:val="12170AB5"/>
    <w:rsid w:val="121E62E8"/>
    <w:rsid w:val="1235718D"/>
    <w:rsid w:val="12374CB3"/>
    <w:rsid w:val="1246139A"/>
    <w:rsid w:val="12494C0F"/>
    <w:rsid w:val="12573F25"/>
    <w:rsid w:val="12631F4C"/>
    <w:rsid w:val="12647A72"/>
    <w:rsid w:val="12696E37"/>
    <w:rsid w:val="12767ED2"/>
    <w:rsid w:val="128A6082"/>
    <w:rsid w:val="12A32349"/>
    <w:rsid w:val="12AA36D7"/>
    <w:rsid w:val="12B46304"/>
    <w:rsid w:val="12B5207C"/>
    <w:rsid w:val="12BB3B36"/>
    <w:rsid w:val="12C10A21"/>
    <w:rsid w:val="12C56763"/>
    <w:rsid w:val="12C624DB"/>
    <w:rsid w:val="12CF313E"/>
    <w:rsid w:val="12D9220E"/>
    <w:rsid w:val="12E7255E"/>
    <w:rsid w:val="12E806A4"/>
    <w:rsid w:val="12EC0194"/>
    <w:rsid w:val="12F11306"/>
    <w:rsid w:val="12FE3A23"/>
    <w:rsid w:val="1303728B"/>
    <w:rsid w:val="130D3C66"/>
    <w:rsid w:val="13182D37"/>
    <w:rsid w:val="1323348A"/>
    <w:rsid w:val="132F62D2"/>
    <w:rsid w:val="13367661"/>
    <w:rsid w:val="13386F35"/>
    <w:rsid w:val="133B6A25"/>
    <w:rsid w:val="13421B62"/>
    <w:rsid w:val="13441D7E"/>
    <w:rsid w:val="13525B1D"/>
    <w:rsid w:val="13637D2A"/>
    <w:rsid w:val="13655850"/>
    <w:rsid w:val="136E6DFB"/>
    <w:rsid w:val="136F4921"/>
    <w:rsid w:val="13743CE5"/>
    <w:rsid w:val="137A57A0"/>
    <w:rsid w:val="137D703E"/>
    <w:rsid w:val="137F4B64"/>
    <w:rsid w:val="138E124B"/>
    <w:rsid w:val="139D37F3"/>
    <w:rsid w:val="13A16CBF"/>
    <w:rsid w:val="13A20852"/>
    <w:rsid w:val="13AB3BAB"/>
    <w:rsid w:val="13AF4D1D"/>
    <w:rsid w:val="13B660AC"/>
    <w:rsid w:val="13BB7B66"/>
    <w:rsid w:val="13C407C9"/>
    <w:rsid w:val="13D6674E"/>
    <w:rsid w:val="14031FC6"/>
    <w:rsid w:val="14092FD9"/>
    <w:rsid w:val="14172FEE"/>
    <w:rsid w:val="14270D58"/>
    <w:rsid w:val="142E0338"/>
    <w:rsid w:val="1437543F"/>
    <w:rsid w:val="143771ED"/>
    <w:rsid w:val="143F0797"/>
    <w:rsid w:val="14423DE3"/>
    <w:rsid w:val="14432035"/>
    <w:rsid w:val="1446797A"/>
    <w:rsid w:val="145A112D"/>
    <w:rsid w:val="1461070D"/>
    <w:rsid w:val="146E13F6"/>
    <w:rsid w:val="1481490C"/>
    <w:rsid w:val="14883EEC"/>
    <w:rsid w:val="14972381"/>
    <w:rsid w:val="14C34F24"/>
    <w:rsid w:val="14CB202B"/>
    <w:rsid w:val="14CD18FF"/>
    <w:rsid w:val="14CF5102"/>
    <w:rsid w:val="14DC5FE6"/>
    <w:rsid w:val="14E31122"/>
    <w:rsid w:val="14E37374"/>
    <w:rsid w:val="14EF1875"/>
    <w:rsid w:val="15107A3E"/>
    <w:rsid w:val="15233C15"/>
    <w:rsid w:val="152E4A94"/>
    <w:rsid w:val="15325C06"/>
    <w:rsid w:val="15400323"/>
    <w:rsid w:val="15506032"/>
    <w:rsid w:val="155362A8"/>
    <w:rsid w:val="15610299"/>
    <w:rsid w:val="156C736A"/>
    <w:rsid w:val="157474F1"/>
    <w:rsid w:val="157B75AD"/>
    <w:rsid w:val="158E028D"/>
    <w:rsid w:val="159A5853"/>
    <w:rsid w:val="159C346D"/>
    <w:rsid w:val="159D39C7"/>
    <w:rsid w:val="159E5571"/>
    <w:rsid w:val="15A524B3"/>
    <w:rsid w:val="15AC5225"/>
    <w:rsid w:val="15BF56EC"/>
    <w:rsid w:val="15C40BB9"/>
    <w:rsid w:val="15C947BC"/>
    <w:rsid w:val="15CC605B"/>
    <w:rsid w:val="15CE592F"/>
    <w:rsid w:val="15D13671"/>
    <w:rsid w:val="15DB44F0"/>
    <w:rsid w:val="15E05662"/>
    <w:rsid w:val="15E84B86"/>
    <w:rsid w:val="15EA028F"/>
    <w:rsid w:val="15EA141D"/>
    <w:rsid w:val="15ED4A05"/>
    <w:rsid w:val="15F94046"/>
    <w:rsid w:val="16045CA4"/>
    <w:rsid w:val="160E0103"/>
    <w:rsid w:val="160E0624"/>
    <w:rsid w:val="161A0B74"/>
    <w:rsid w:val="16221EF1"/>
    <w:rsid w:val="162E461F"/>
    <w:rsid w:val="16315EBE"/>
    <w:rsid w:val="16322361"/>
    <w:rsid w:val="163F682C"/>
    <w:rsid w:val="16564CDF"/>
    <w:rsid w:val="1658169C"/>
    <w:rsid w:val="165D2399"/>
    <w:rsid w:val="165E3157"/>
    <w:rsid w:val="1662251B"/>
    <w:rsid w:val="166F711D"/>
    <w:rsid w:val="167F4E7B"/>
    <w:rsid w:val="16801D13"/>
    <w:rsid w:val="16816E45"/>
    <w:rsid w:val="16826719"/>
    <w:rsid w:val="16866209"/>
    <w:rsid w:val="16897AA8"/>
    <w:rsid w:val="16930926"/>
    <w:rsid w:val="169326D4"/>
    <w:rsid w:val="169721C5"/>
    <w:rsid w:val="169A3A63"/>
    <w:rsid w:val="169D3553"/>
    <w:rsid w:val="16A8318F"/>
    <w:rsid w:val="16CB1E6E"/>
    <w:rsid w:val="16D95A8E"/>
    <w:rsid w:val="16DB47A7"/>
    <w:rsid w:val="16DF309E"/>
    <w:rsid w:val="16EA49EA"/>
    <w:rsid w:val="16F2564D"/>
    <w:rsid w:val="16F5338F"/>
    <w:rsid w:val="170A6E3A"/>
    <w:rsid w:val="1719707D"/>
    <w:rsid w:val="171B1048"/>
    <w:rsid w:val="171C6B6E"/>
    <w:rsid w:val="172A128B"/>
    <w:rsid w:val="1732013F"/>
    <w:rsid w:val="17343EB7"/>
    <w:rsid w:val="1735378C"/>
    <w:rsid w:val="1740285C"/>
    <w:rsid w:val="17424826"/>
    <w:rsid w:val="174F0CF1"/>
    <w:rsid w:val="174F484D"/>
    <w:rsid w:val="175005C5"/>
    <w:rsid w:val="1767603B"/>
    <w:rsid w:val="17681DB3"/>
    <w:rsid w:val="1789105F"/>
    <w:rsid w:val="17A70B2D"/>
    <w:rsid w:val="17A77336"/>
    <w:rsid w:val="17A80401"/>
    <w:rsid w:val="17BC68BF"/>
    <w:rsid w:val="17C70888"/>
    <w:rsid w:val="17CC0594"/>
    <w:rsid w:val="17CC2342"/>
    <w:rsid w:val="17D44B46"/>
    <w:rsid w:val="17EE7ED4"/>
    <w:rsid w:val="17F51899"/>
    <w:rsid w:val="17F6116D"/>
    <w:rsid w:val="17FF2717"/>
    <w:rsid w:val="18036DCA"/>
    <w:rsid w:val="18226406"/>
    <w:rsid w:val="18363C5F"/>
    <w:rsid w:val="183A72AB"/>
    <w:rsid w:val="184A3267"/>
    <w:rsid w:val="1855203D"/>
    <w:rsid w:val="18574E8F"/>
    <w:rsid w:val="185D2F9A"/>
    <w:rsid w:val="18611A70"/>
    <w:rsid w:val="18695DE3"/>
    <w:rsid w:val="186A0CFB"/>
    <w:rsid w:val="186B56B7"/>
    <w:rsid w:val="18754787"/>
    <w:rsid w:val="188411C6"/>
    <w:rsid w:val="188449CB"/>
    <w:rsid w:val="18860743"/>
    <w:rsid w:val="189310B2"/>
    <w:rsid w:val="189E3CDE"/>
    <w:rsid w:val="18A312F5"/>
    <w:rsid w:val="18A41246"/>
    <w:rsid w:val="18B3705E"/>
    <w:rsid w:val="18BA4890"/>
    <w:rsid w:val="18C24DAB"/>
    <w:rsid w:val="18C64FE3"/>
    <w:rsid w:val="18D25736"/>
    <w:rsid w:val="18DA45EA"/>
    <w:rsid w:val="18DC0363"/>
    <w:rsid w:val="18ED2570"/>
    <w:rsid w:val="18EE62E8"/>
    <w:rsid w:val="18F36B04"/>
    <w:rsid w:val="18F51424"/>
    <w:rsid w:val="18F97167"/>
    <w:rsid w:val="18FE29CF"/>
    <w:rsid w:val="18FF4051"/>
    <w:rsid w:val="190B6E9A"/>
    <w:rsid w:val="193E2DCB"/>
    <w:rsid w:val="19423752"/>
    <w:rsid w:val="19466124"/>
    <w:rsid w:val="194F4FD8"/>
    <w:rsid w:val="195A572B"/>
    <w:rsid w:val="196D545F"/>
    <w:rsid w:val="197131A1"/>
    <w:rsid w:val="19836A30"/>
    <w:rsid w:val="19866520"/>
    <w:rsid w:val="198729C4"/>
    <w:rsid w:val="198D30EC"/>
    <w:rsid w:val="19946E8F"/>
    <w:rsid w:val="19BE5CBA"/>
    <w:rsid w:val="19C14EF7"/>
    <w:rsid w:val="19C21FF7"/>
    <w:rsid w:val="19C31523"/>
    <w:rsid w:val="19C77265"/>
    <w:rsid w:val="19EE3502"/>
    <w:rsid w:val="1A0758B3"/>
    <w:rsid w:val="1A1B135F"/>
    <w:rsid w:val="1A1B310D"/>
    <w:rsid w:val="1A2521DD"/>
    <w:rsid w:val="1A2E4BEE"/>
    <w:rsid w:val="1A3F329F"/>
    <w:rsid w:val="1A472154"/>
    <w:rsid w:val="1A502D11"/>
    <w:rsid w:val="1A5605E9"/>
    <w:rsid w:val="1A584361"/>
    <w:rsid w:val="1A705549"/>
    <w:rsid w:val="1A736AA5"/>
    <w:rsid w:val="1A7A7E33"/>
    <w:rsid w:val="1A937147"/>
    <w:rsid w:val="1A9A14C6"/>
    <w:rsid w:val="1A9C424D"/>
    <w:rsid w:val="1A9F5AEC"/>
    <w:rsid w:val="1AA255DC"/>
    <w:rsid w:val="1AB84DFF"/>
    <w:rsid w:val="1AC35C7E"/>
    <w:rsid w:val="1AC9700C"/>
    <w:rsid w:val="1ACB068F"/>
    <w:rsid w:val="1AD5775F"/>
    <w:rsid w:val="1AD92AC5"/>
    <w:rsid w:val="1ADD03C2"/>
    <w:rsid w:val="1AE14356"/>
    <w:rsid w:val="1AE71241"/>
    <w:rsid w:val="1AF04599"/>
    <w:rsid w:val="1AF16E44"/>
    <w:rsid w:val="1AF37BE5"/>
    <w:rsid w:val="1B034A78"/>
    <w:rsid w:val="1B040045"/>
    <w:rsid w:val="1B043BA1"/>
    <w:rsid w:val="1B067919"/>
    <w:rsid w:val="1B157B5C"/>
    <w:rsid w:val="1B2B737F"/>
    <w:rsid w:val="1B326960"/>
    <w:rsid w:val="1B3E70B3"/>
    <w:rsid w:val="1B4D3BD8"/>
    <w:rsid w:val="1B5C1C2F"/>
    <w:rsid w:val="1B5E1503"/>
    <w:rsid w:val="1B803B6F"/>
    <w:rsid w:val="1B99078D"/>
    <w:rsid w:val="1BA01B1B"/>
    <w:rsid w:val="1BA64C58"/>
    <w:rsid w:val="1BA67AEA"/>
    <w:rsid w:val="1BC3580A"/>
    <w:rsid w:val="1BC670A8"/>
    <w:rsid w:val="1BC7354C"/>
    <w:rsid w:val="1BC752FA"/>
    <w:rsid w:val="1BDE43F2"/>
    <w:rsid w:val="1BFC2ACA"/>
    <w:rsid w:val="1C1442B7"/>
    <w:rsid w:val="1C1E6EE4"/>
    <w:rsid w:val="1C243530"/>
    <w:rsid w:val="1C2E35CB"/>
    <w:rsid w:val="1C395ACC"/>
    <w:rsid w:val="1C447BCC"/>
    <w:rsid w:val="1C454471"/>
    <w:rsid w:val="1C4700FC"/>
    <w:rsid w:val="1C4972F3"/>
    <w:rsid w:val="1C4A5F2B"/>
    <w:rsid w:val="1C4F4890"/>
    <w:rsid w:val="1C4F709D"/>
    <w:rsid w:val="1C54121D"/>
    <w:rsid w:val="1C56042C"/>
    <w:rsid w:val="1C5648D0"/>
    <w:rsid w:val="1C580648"/>
    <w:rsid w:val="1C5A43C0"/>
    <w:rsid w:val="1C5B1EE6"/>
    <w:rsid w:val="1C623275"/>
    <w:rsid w:val="1C633720"/>
    <w:rsid w:val="1C64757C"/>
    <w:rsid w:val="1C6B037B"/>
    <w:rsid w:val="1C754957"/>
    <w:rsid w:val="1C7D3C0B"/>
    <w:rsid w:val="1C876837"/>
    <w:rsid w:val="1C8E7BC6"/>
    <w:rsid w:val="1C986C96"/>
    <w:rsid w:val="1C99656B"/>
    <w:rsid w:val="1C9A2A0F"/>
    <w:rsid w:val="1C9A47BD"/>
    <w:rsid w:val="1CB87339"/>
    <w:rsid w:val="1CC25AC1"/>
    <w:rsid w:val="1CC40B0B"/>
    <w:rsid w:val="1CC63804"/>
    <w:rsid w:val="1CCB0E1A"/>
    <w:rsid w:val="1CCE090A"/>
    <w:rsid w:val="1CD221A8"/>
    <w:rsid w:val="1CD777BF"/>
    <w:rsid w:val="1CDC4DD5"/>
    <w:rsid w:val="1CF4129C"/>
    <w:rsid w:val="1CFA34AD"/>
    <w:rsid w:val="1D0B1216"/>
    <w:rsid w:val="1D0D4EA6"/>
    <w:rsid w:val="1D1D719C"/>
    <w:rsid w:val="1D1E1B46"/>
    <w:rsid w:val="1D1F4CC2"/>
    <w:rsid w:val="1D2247B2"/>
    <w:rsid w:val="1D33076D"/>
    <w:rsid w:val="1D385D84"/>
    <w:rsid w:val="1D3C1D18"/>
    <w:rsid w:val="1D4D7A81"/>
    <w:rsid w:val="1D563E43"/>
    <w:rsid w:val="1D570900"/>
    <w:rsid w:val="1D5F1562"/>
    <w:rsid w:val="1D6152DA"/>
    <w:rsid w:val="1D632E00"/>
    <w:rsid w:val="1D676191"/>
    <w:rsid w:val="1D81597C"/>
    <w:rsid w:val="1D835251"/>
    <w:rsid w:val="1D8965DF"/>
    <w:rsid w:val="1D8B2357"/>
    <w:rsid w:val="1DA43419"/>
    <w:rsid w:val="1DA82F09"/>
    <w:rsid w:val="1DAF24EA"/>
    <w:rsid w:val="1DB7139E"/>
    <w:rsid w:val="1DB7292E"/>
    <w:rsid w:val="1DBA18BC"/>
    <w:rsid w:val="1DE303E5"/>
    <w:rsid w:val="1E0A7720"/>
    <w:rsid w:val="1E0C3498"/>
    <w:rsid w:val="1E234C86"/>
    <w:rsid w:val="1E252E3F"/>
    <w:rsid w:val="1E263E3F"/>
    <w:rsid w:val="1E3173A3"/>
    <w:rsid w:val="1E366767"/>
    <w:rsid w:val="1E4569AA"/>
    <w:rsid w:val="1E4D585F"/>
    <w:rsid w:val="1E4F5A7B"/>
    <w:rsid w:val="1E4F7829"/>
    <w:rsid w:val="1E566E09"/>
    <w:rsid w:val="1E5B1C03"/>
    <w:rsid w:val="1E650DFA"/>
    <w:rsid w:val="1E65704C"/>
    <w:rsid w:val="1E6E4153"/>
    <w:rsid w:val="1E780220"/>
    <w:rsid w:val="1E911BEF"/>
    <w:rsid w:val="1EAC4C7B"/>
    <w:rsid w:val="1EB678A8"/>
    <w:rsid w:val="1ED16490"/>
    <w:rsid w:val="1ED65854"/>
    <w:rsid w:val="1EDE5C8C"/>
    <w:rsid w:val="1EE6018D"/>
    <w:rsid w:val="1EEE2B9E"/>
    <w:rsid w:val="1EFB52BB"/>
    <w:rsid w:val="1EFD54D7"/>
    <w:rsid w:val="1EFE68E7"/>
    <w:rsid w:val="1F010C8F"/>
    <w:rsid w:val="1F020D81"/>
    <w:rsid w:val="1F122D30"/>
    <w:rsid w:val="1F1D3483"/>
    <w:rsid w:val="1F236EC1"/>
    <w:rsid w:val="1F301408"/>
    <w:rsid w:val="1F332CA6"/>
    <w:rsid w:val="1F3A5DE3"/>
    <w:rsid w:val="1F3B03AF"/>
    <w:rsid w:val="1F4849A4"/>
    <w:rsid w:val="1F4C5B16"/>
    <w:rsid w:val="1F5E5F75"/>
    <w:rsid w:val="1F747870"/>
    <w:rsid w:val="1F7F413E"/>
    <w:rsid w:val="1F7F5EEC"/>
    <w:rsid w:val="1F861028"/>
    <w:rsid w:val="1FA26A52"/>
    <w:rsid w:val="1FA31BDA"/>
    <w:rsid w:val="1FAD2A59"/>
    <w:rsid w:val="1FB75686"/>
    <w:rsid w:val="1FB91219"/>
    <w:rsid w:val="1FBF453A"/>
    <w:rsid w:val="1FC55FF4"/>
    <w:rsid w:val="1FC57DA2"/>
    <w:rsid w:val="1FCF0C21"/>
    <w:rsid w:val="1FD2426D"/>
    <w:rsid w:val="1FD37F71"/>
    <w:rsid w:val="1FDB15EE"/>
    <w:rsid w:val="1FDE2C12"/>
    <w:rsid w:val="1FE10954"/>
    <w:rsid w:val="1FE12702"/>
    <w:rsid w:val="1FEF3071"/>
    <w:rsid w:val="1FEF48D2"/>
    <w:rsid w:val="1FF42436"/>
    <w:rsid w:val="20014B53"/>
    <w:rsid w:val="20032679"/>
    <w:rsid w:val="200F7270"/>
    <w:rsid w:val="20196340"/>
    <w:rsid w:val="201B5C14"/>
    <w:rsid w:val="20210D51"/>
    <w:rsid w:val="20427645"/>
    <w:rsid w:val="204C04C4"/>
    <w:rsid w:val="204D7D98"/>
    <w:rsid w:val="204F58BE"/>
    <w:rsid w:val="20564E9E"/>
    <w:rsid w:val="20577065"/>
    <w:rsid w:val="205F3D25"/>
    <w:rsid w:val="20653333"/>
    <w:rsid w:val="20657133"/>
    <w:rsid w:val="206C2914"/>
    <w:rsid w:val="20784E15"/>
    <w:rsid w:val="209059E5"/>
    <w:rsid w:val="2095281F"/>
    <w:rsid w:val="2096173F"/>
    <w:rsid w:val="209A2520"/>
    <w:rsid w:val="20A21E92"/>
    <w:rsid w:val="20A43E5C"/>
    <w:rsid w:val="20AA6F98"/>
    <w:rsid w:val="20B41BC5"/>
    <w:rsid w:val="20B816B5"/>
    <w:rsid w:val="20E37A02"/>
    <w:rsid w:val="20EC135F"/>
    <w:rsid w:val="20EC75B1"/>
    <w:rsid w:val="20F16975"/>
    <w:rsid w:val="21244F9D"/>
    <w:rsid w:val="213056EF"/>
    <w:rsid w:val="213845A4"/>
    <w:rsid w:val="21404779"/>
    <w:rsid w:val="21470C8B"/>
    <w:rsid w:val="215C4736"/>
    <w:rsid w:val="2169159B"/>
    <w:rsid w:val="21921F06"/>
    <w:rsid w:val="21A460DD"/>
    <w:rsid w:val="21A97250"/>
    <w:rsid w:val="21AA36F4"/>
    <w:rsid w:val="21AB746C"/>
    <w:rsid w:val="21AD6D40"/>
    <w:rsid w:val="21BA320B"/>
    <w:rsid w:val="21BE719F"/>
    <w:rsid w:val="21D02A2F"/>
    <w:rsid w:val="21D20555"/>
    <w:rsid w:val="21DA5F5E"/>
    <w:rsid w:val="21DF0EC4"/>
    <w:rsid w:val="21EB7868"/>
    <w:rsid w:val="21F901D7"/>
    <w:rsid w:val="22056B7C"/>
    <w:rsid w:val="220646A2"/>
    <w:rsid w:val="2208666C"/>
    <w:rsid w:val="220F3557"/>
    <w:rsid w:val="221B2C1C"/>
    <w:rsid w:val="222114DC"/>
    <w:rsid w:val="22336089"/>
    <w:rsid w:val="223905D4"/>
    <w:rsid w:val="223E3E3C"/>
    <w:rsid w:val="22421B7E"/>
    <w:rsid w:val="22482F0D"/>
    <w:rsid w:val="22484763"/>
    <w:rsid w:val="22596EC8"/>
    <w:rsid w:val="225C42C2"/>
    <w:rsid w:val="22625D7D"/>
    <w:rsid w:val="22635651"/>
    <w:rsid w:val="2265761B"/>
    <w:rsid w:val="226A4C31"/>
    <w:rsid w:val="226C5BEF"/>
    <w:rsid w:val="22700284"/>
    <w:rsid w:val="22714212"/>
    <w:rsid w:val="22851A6B"/>
    <w:rsid w:val="228D6B72"/>
    <w:rsid w:val="22934188"/>
    <w:rsid w:val="22947F00"/>
    <w:rsid w:val="22A16179"/>
    <w:rsid w:val="22A87507"/>
    <w:rsid w:val="22AF6AE8"/>
    <w:rsid w:val="22B92AB5"/>
    <w:rsid w:val="22BA40DA"/>
    <w:rsid w:val="22C205C9"/>
    <w:rsid w:val="22C37200"/>
    <w:rsid w:val="22C72083"/>
    <w:rsid w:val="22CE3C8E"/>
    <w:rsid w:val="22DA1DB7"/>
    <w:rsid w:val="22E03145"/>
    <w:rsid w:val="22E83DA8"/>
    <w:rsid w:val="22EA7B20"/>
    <w:rsid w:val="22F17100"/>
    <w:rsid w:val="22F470F8"/>
    <w:rsid w:val="22FD5AA5"/>
    <w:rsid w:val="23046E34"/>
    <w:rsid w:val="23076924"/>
    <w:rsid w:val="231132FF"/>
    <w:rsid w:val="231352C9"/>
    <w:rsid w:val="23140EEC"/>
    <w:rsid w:val="231828DF"/>
    <w:rsid w:val="232679EB"/>
    <w:rsid w:val="23305E7B"/>
    <w:rsid w:val="2338088B"/>
    <w:rsid w:val="23384D2F"/>
    <w:rsid w:val="233D51EB"/>
    <w:rsid w:val="23445482"/>
    <w:rsid w:val="234E00AF"/>
    <w:rsid w:val="235002CB"/>
    <w:rsid w:val="23563407"/>
    <w:rsid w:val="235F406A"/>
    <w:rsid w:val="23694EE9"/>
    <w:rsid w:val="2383244E"/>
    <w:rsid w:val="23841D23"/>
    <w:rsid w:val="2389558B"/>
    <w:rsid w:val="23953F30"/>
    <w:rsid w:val="23955CDE"/>
    <w:rsid w:val="239C52BE"/>
    <w:rsid w:val="23A67EEB"/>
    <w:rsid w:val="23BC326A"/>
    <w:rsid w:val="23BD17E3"/>
    <w:rsid w:val="23BF0FAD"/>
    <w:rsid w:val="23C44815"/>
    <w:rsid w:val="23CF3667"/>
    <w:rsid w:val="23D36806"/>
    <w:rsid w:val="23DA5DE6"/>
    <w:rsid w:val="23EB2FAD"/>
    <w:rsid w:val="23FF13A9"/>
    <w:rsid w:val="24003A9F"/>
    <w:rsid w:val="240E783E"/>
    <w:rsid w:val="24100D97"/>
    <w:rsid w:val="24284DA4"/>
    <w:rsid w:val="2447702E"/>
    <w:rsid w:val="244B45EE"/>
    <w:rsid w:val="24594F5D"/>
    <w:rsid w:val="245C0D29"/>
    <w:rsid w:val="246F652F"/>
    <w:rsid w:val="24743B45"/>
    <w:rsid w:val="24765B0F"/>
    <w:rsid w:val="24AC7783"/>
    <w:rsid w:val="24AD567B"/>
    <w:rsid w:val="24B24928"/>
    <w:rsid w:val="24B30B11"/>
    <w:rsid w:val="24B403E6"/>
    <w:rsid w:val="24B44889"/>
    <w:rsid w:val="24B46637"/>
    <w:rsid w:val="24C148B0"/>
    <w:rsid w:val="24C22B02"/>
    <w:rsid w:val="24D02247"/>
    <w:rsid w:val="24D171E9"/>
    <w:rsid w:val="24DB1E16"/>
    <w:rsid w:val="24E011DB"/>
    <w:rsid w:val="24E72569"/>
    <w:rsid w:val="24E862E1"/>
    <w:rsid w:val="24ED56A6"/>
    <w:rsid w:val="24F42ED8"/>
    <w:rsid w:val="24FC68BD"/>
    <w:rsid w:val="250115E9"/>
    <w:rsid w:val="250A0792"/>
    <w:rsid w:val="250A44A9"/>
    <w:rsid w:val="251F57E3"/>
    <w:rsid w:val="25290DD3"/>
    <w:rsid w:val="252C08C4"/>
    <w:rsid w:val="25311A36"/>
    <w:rsid w:val="25317C88"/>
    <w:rsid w:val="253A4D8F"/>
    <w:rsid w:val="25473008"/>
    <w:rsid w:val="255319AC"/>
    <w:rsid w:val="25583467"/>
    <w:rsid w:val="255B2F57"/>
    <w:rsid w:val="25787665"/>
    <w:rsid w:val="257D4C7B"/>
    <w:rsid w:val="2593449F"/>
    <w:rsid w:val="25A71CF8"/>
    <w:rsid w:val="25BA1A2C"/>
    <w:rsid w:val="25C428AA"/>
    <w:rsid w:val="25CB59E7"/>
    <w:rsid w:val="25F628FE"/>
    <w:rsid w:val="26143832"/>
    <w:rsid w:val="261849A4"/>
    <w:rsid w:val="261E645E"/>
    <w:rsid w:val="26301CEE"/>
    <w:rsid w:val="263B7010"/>
    <w:rsid w:val="263F0003"/>
    <w:rsid w:val="26461511"/>
    <w:rsid w:val="264B2FCC"/>
    <w:rsid w:val="26541E80"/>
    <w:rsid w:val="2661459D"/>
    <w:rsid w:val="266B71CA"/>
    <w:rsid w:val="267C3185"/>
    <w:rsid w:val="26A56238"/>
    <w:rsid w:val="26AD77E2"/>
    <w:rsid w:val="26B47D2A"/>
    <w:rsid w:val="26C50688"/>
    <w:rsid w:val="26CB1A16"/>
    <w:rsid w:val="26CB3195"/>
    <w:rsid w:val="26DD00C8"/>
    <w:rsid w:val="26E2748C"/>
    <w:rsid w:val="26E56F7C"/>
    <w:rsid w:val="26E649A4"/>
    <w:rsid w:val="26E66850"/>
    <w:rsid w:val="270D0281"/>
    <w:rsid w:val="27117D71"/>
    <w:rsid w:val="27194E78"/>
    <w:rsid w:val="271B474C"/>
    <w:rsid w:val="27257379"/>
    <w:rsid w:val="27271343"/>
    <w:rsid w:val="272950BB"/>
    <w:rsid w:val="272F6449"/>
    <w:rsid w:val="27421CD9"/>
    <w:rsid w:val="2758774E"/>
    <w:rsid w:val="275A34C6"/>
    <w:rsid w:val="275D4EC3"/>
    <w:rsid w:val="276460F3"/>
    <w:rsid w:val="27693709"/>
    <w:rsid w:val="278E3A25"/>
    <w:rsid w:val="278F197C"/>
    <w:rsid w:val="27934C2A"/>
    <w:rsid w:val="279B31FA"/>
    <w:rsid w:val="279E38CD"/>
    <w:rsid w:val="27A42993"/>
    <w:rsid w:val="27AF58F9"/>
    <w:rsid w:val="27BB7CDD"/>
    <w:rsid w:val="27BF157B"/>
    <w:rsid w:val="27C43035"/>
    <w:rsid w:val="27D35027"/>
    <w:rsid w:val="27D668C5"/>
    <w:rsid w:val="27E47234"/>
    <w:rsid w:val="27E86D24"/>
    <w:rsid w:val="280671AA"/>
    <w:rsid w:val="28133675"/>
    <w:rsid w:val="28153891"/>
    <w:rsid w:val="28235FAE"/>
    <w:rsid w:val="282923F0"/>
    <w:rsid w:val="28321D4D"/>
    <w:rsid w:val="28337040"/>
    <w:rsid w:val="283D14DA"/>
    <w:rsid w:val="285A5748"/>
    <w:rsid w:val="28620159"/>
    <w:rsid w:val="286909E6"/>
    <w:rsid w:val="28780D72"/>
    <w:rsid w:val="2879797C"/>
    <w:rsid w:val="287D7D0C"/>
    <w:rsid w:val="288051AE"/>
    <w:rsid w:val="28920A3E"/>
    <w:rsid w:val="28976054"/>
    <w:rsid w:val="28A644E9"/>
    <w:rsid w:val="28A95D87"/>
    <w:rsid w:val="28AB6F01"/>
    <w:rsid w:val="28BA1D43"/>
    <w:rsid w:val="28CD5F1A"/>
    <w:rsid w:val="28D01566"/>
    <w:rsid w:val="28D56B7C"/>
    <w:rsid w:val="28D92B11"/>
    <w:rsid w:val="28DD6409"/>
    <w:rsid w:val="28DE0127"/>
    <w:rsid w:val="28DE1ED5"/>
    <w:rsid w:val="28F17E5A"/>
    <w:rsid w:val="29177195"/>
    <w:rsid w:val="2918765C"/>
    <w:rsid w:val="29290FE4"/>
    <w:rsid w:val="293510B3"/>
    <w:rsid w:val="29363ABF"/>
    <w:rsid w:val="2939535D"/>
    <w:rsid w:val="29567CBD"/>
    <w:rsid w:val="295D54F0"/>
    <w:rsid w:val="296248B4"/>
    <w:rsid w:val="296543A4"/>
    <w:rsid w:val="29695C42"/>
    <w:rsid w:val="297665B1"/>
    <w:rsid w:val="29852351"/>
    <w:rsid w:val="2987431B"/>
    <w:rsid w:val="298957BD"/>
    <w:rsid w:val="299946CD"/>
    <w:rsid w:val="29A053DC"/>
    <w:rsid w:val="29A0718A"/>
    <w:rsid w:val="29A21154"/>
    <w:rsid w:val="29AC5B2F"/>
    <w:rsid w:val="29AE18A7"/>
    <w:rsid w:val="29B570DA"/>
    <w:rsid w:val="29C53533"/>
    <w:rsid w:val="29DD03DE"/>
    <w:rsid w:val="29DD3F3B"/>
    <w:rsid w:val="29E03A2B"/>
    <w:rsid w:val="29E8014D"/>
    <w:rsid w:val="29EC0622"/>
    <w:rsid w:val="29FD45DD"/>
    <w:rsid w:val="2A043BBD"/>
    <w:rsid w:val="2A0F0515"/>
    <w:rsid w:val="2A102562"/>
    <w:rsid w:val="2A1831C5"/>
    <w:rsid w:val="2A1A2963"/>
    <w:rsid w:val="2A24600D"/>
    <w:rsid w:val="2A2D61F0"/>
    <w:rsid w:val="2A4139B4"/>
    <w:rsid w:val="2A4144C9"/>
    <w:rsid w:val="2A5561C7"/>
    <w:rsid w:val="2A5646B3"/>
    <w:rsid w:val="2A570191"/>
    <w:rsid w:val="2A587A65"/>
    <w:rsid w:val="2A6B7798"/>
    <w:rsid w:val="2A7F1496"/>
    <w:rsid w:val="2A83359C"/>
    <w:rsid w:val="2A8940C2"/>
    <w:rsid w:val="2A9071FF"/>
    <w:rsid w:val="2A946CEF"/>
    <w:rsid w:val="2A9A007E"/>
    <w:rsid w:val="2A9F5694"/>
    <w:rsid w:val="2AAD7DB1"/>
    <w:rsid w:val="2AB033FD"/>
    <w:rsid w:val="2AC670C5"/>
    <w:rsid w:val="2AD94755"/>
    <w:rsid w:val="2AEB08D9"/>
    <w:rsid w:val="2AF92FF6"/>
    <w:rsid w:val="2AF94848"/>
    <w:rsid w:val="2AFA28CA"/>
    <w:rsid w:val="2AFC2AE6"/>
    <w:rsid w:val="2B0C0F7B"/>
    <w:rsid w:val="2B0D4CF3"/>
    <w:rsid w:val="2B1E53A8"/>
    <w:rsid w:val="2B2142FB"/>
    <w:rsid w:val="2B361B54"/>
    <w:rsid w:val="2B391645"/>
    <w:rsid w:val="2B593A95"/>
    <w:rsid w:val="2B5D3585"/>
    <w:rsid w:val="2B65243A"/>
    <w:rsid w:val="2B6C257B"/>
    <w:rsid w:val="2B7663F5"/>
    <w:rsid w:val="2B7C45EA"/>
    <w:rsid w:val="2B7E174D"/>
    <w:rsid w:val="2B7E52A9"/>
    <w:rsid w:val="2B801021"/>
    <w:rsid w:val="2B856638"/>
    <w:rsid w:val="2B8A2F99"/>
    <w:rsid w:val="2B8C1370"/>
    <w:rsid w:val="2B8C79C6"/>
    <w:rsid w:val="2B9038C8"/>
    <w:rsid w:val="2B9D1BD3"/>
    <w:rsid w:val="2BA72A52"/>
    <w:rsid w:val="2BB313F7"/>
    <w:rsid w:val="2BBF1BD7"/>
    <w:rsid w:val="2BC453B2"/>
    <w:rsid w:val="2BC90C1A"/>
    <w:rsid w:val="2BCA60F5"/>
    <w:rsid w:val="2BD202AE"/>
    <w:rsid w:val="2BD31A99"/>
    <w:rsid w:val="2BE27F2E"/>
    <w:rsid w:val="2BE9306B"/>
    <w:rsid w:val="2BEF7F55"/>
    <w:rsid w:val="2BF11F1F"/>
    <w:rsid w:val="2C0003B4"/>
    <w:rsid w:val="2C155C0E"/>
    <w:rsid w:val="2C1B6F9C"/>
    <w:rsid w:val="2C22032B"/>
    <w:rsid w:val="2C332538"/>
    <w:rsid w:val="2C464019"/>
    <w:rsid w:val="2C475FE3"/>
    <w:rsid w:val="2C5A3F68"/>
    <w:rsid w:val="2C695F59"/>
    <w:rsid w:val="2C7548FE"/>
    <w:rsid w:val="2C7A0167"/>
    <w:rsid w:val="2C7D1A05"/>
    <w:rsid w:val="2C842D93"/>
    <w:rsid w:val="2C892158"/>
    <w:rsid w:val="2C8E776E"/>
    <w:rsid w:val="2C950AFD"/>
    <w:rsid w:val="2C9E20A7"/>
    <w:rsid w:val="2CA46F92"/>
    <w:rsid w:val="2CA60F5C"/>
    <w:rsid w:val="2CA945A8"/>
    <w:rsid w:val="2CAF6062"/>
    <w:rsid w:val="2CB216AE"/>
    <w:rsid w:val="2CBC252D"/>
    <w:rsid w:val="2CBF201D"/>
    <w:rsid w:val="2CC23042"/>
    <w:rsid w:val="2CC6515A"/>
    <w:rsid w:val="2CD94F5A"/>
    <w:rsid w:val="2CE35D0C"/>
    <w:rsid w:val="2CE43832"/>
    <w:rsid w:val="2CE455E0"/>
    <w:rsid w:val="2CE51A84"/>
    <w:rsid w:val="2CF41CC7"/>
    <w:rsid w:val="2D053ED4"/>
    <w:rsid w:val="2D1A2622"/>
    <w:rsid w:val="2D1A7254"/>
    <w:rsid w:val="2D1D1A23"/>
    <w:rsid w:val="2D1D4C6D"/>
    <w:rsid w:val="2D316C87"/>
    <w:rsid w:val="2D393B7E"/>
    <w:rsid w:val="2D3E1194"/>
    <w:rsid w:val="2D4D7629"/>
    <w:rsid w:val="2D564730"/>
    <w:rsid w:val="2D595FCE"/>
    <w:rsid w:val="2D597D7C"/>
    <w:rsid w:val="2D686211"/>
    <w:rsid w:val="2D6906A3"/>
    <w:rsid w:val="2D6C5D01"/>
    <w:rsid w:val="2D6E6317"/>
    <w:rsid w:val="2D6F57F1"/>
    <w:rsid w:val="2D79041E"/>
    <w:rsid w:val="2D7D6B19"/>
    <w:rsid w:val="2D872B3B"/>
    <w:rsid w:val="2D874EE4"/>
    <w:rsid w:val="2D8B5682"/>
    <w:rsid w:val="2D917516"/>
    <w:rsid w:val="2D9E1C33"/>
    <w:rsid w:val="2DAE631A"/>
    <w:rsid w:val="2DB15E0A"/>
    <w:rsid w:val="2DB654D3"/>
    <w:rsid w:val="2DBF0527"/>
    <w:rsid w:val="2DC53663"/>
    <w:rsid w:val="2DCA6ABE"/>
    <w:rsid w:val="2DCC054E"/>
    <w:rsid w:val="2DCF003E"/>
    <w:rsid w:val="2DD9710F"/>
    <w:rsid w:val="2DDB2E87"/>
    <w:rsid w:val="2DE41D3C"/>
    <w:rsid w:val="2DFF6B75"/>
    <w:rsid w:val="2E0028ED"/>
    <w:rsid w:val="2E057F04"/>
    <w:rsid w:val="2E0A72C8"/>
    <w:rsid w:val="2E132621"/>
    <w:rsid w:val="2E2C36E3"/>
    <w:rsid w:val="2E2C723F"/>
    <w:rsid w:val="2E304F81"/>
    <w:rsid w:val="2E3D769E"/>
    <w:rsid w:val="2E424CB4"/>
    <w:rsid w:val="2E530C6F"/>
    <w:rsid w:val="2E692241"/>
    <w:rsid w:val="2E6B4D52"/>
    <w:rsid w:val="2E70537D"/>
    <w:rsid w:val="2E750BE6"/>
    <w:rsid w:val="2E935510"/>
    <w:rsid w:val="2E951288"/>
    <w:rsid w:val="2EA65243"/>
    <w:rsid w:val="2EA80FBB"/>
    <w:rsid w:val="2EAB2859"/>
    <w:rsid w:val="2EB01436"/>
    <w:rsid w:val="2EB37960"/>
    <w:rsid w:val="2EB6202D"/>
    <w:rsid w:val="2EB627B4"/>
    <w:rsid w:val="2EBA06F2"/>
    <w:rsid w:val="2EBA2A9C"/>
    <w:rsid w:val="2EC27BA3"/>
    <w:rsid w:val="2EC92CDF"/>
    <w:rsid w:val="2ECE02F6"/>
    <w:rsid w:val="2EDE2C2F"/>
    <w:rsid w:val="2EF97A69"/>
    <w:rsid w:val="2EFA10EB"/>
    <w:rsid w:val="2EFE6E2D"/>
    <w:rsid w:val="2F000DF7"/>
    <w:rsid w:val="2F154177"/>
    <w:rsid w:val="2F204FF5"/>
    <w:rsid w:val="2F236894"/>
    <w:rsid w:val="2F2E2A75"/>
    <w:rsid w:val="2F2E6FE6"/>
    <w:rsid w:val="2F326AD7"/>
    <w:rsid w:val="2F3740ED"/>
    <w:rsid w:val="2F436F36"/>
    <w:rsid w:val="2F454A5C"/>
    <w:rsid w:val="2F4D1B62"/>
    <w:rsid w:val="2F503401"/>
    <w:rsid w:val="2F5C1DA5"/>
    <w:rsid w:val="2F603644"/>
    <w:rsid w:val="2F631386"/>
    <w:rsid w:val="2F642A08"/>
    <w:rsid w:val="2F6A001E"/>
    <w:rsid w:val="2F6D7B0F"/>
    <w:rsid w:val="2F7075FF"/>
    <w:rsid w:val="2F725125"/>
    <w:rsid w:val="2F792957"/>
    <w:rsid w:val="2F7E7F6E"/>
    <w:rsid w:val="2F835584"/>
    <w:rsid w:val="2F880DEC"/>
    <w:rsid w:val="2F941E17"/>
    <w:rsid w:val="2F9F4AFA"/>
    <w:rsid w:val="2FAC4ADB"/>
    <w:rsid w:val="2FAD2601"/>
    <w:rsid w:val="2FC516F9"/>
    <w:rsid w:val="2FCE2CA3"/>
    <w:rsid w:val="2FD951A4"/>
    <w:rsid w:val="2FEA73B1"/>
    <w:rsid w:val="2FEE6EA1"/>
    <w:rsid w:val="2FFA128F"/>
    <w:rsid w:val="30085A89"/>
    <w:rsid w:val="300D4E4E"/>
    <w:rsid w:val="302723B3"/>
    <w:rsid w:val="302C1778"/>
    <w:rsid w:val="302C79CA"/>
    <w:rsid w:val="302D729E"/>
    <w:rsid w:val="3034062C"/>
    <w:rsid w:val="303643A5"/>
    <w:rsid w:val="30470360"/>
    <w:rsid w:val="305331A8"/>
    <w:rsid w:val="306A22A0"/>
    <w:rsid w:val="307146A2"/>
    <w:rsid w:val="307A0735"/>
    <w:rsid w:val="307F7AFA"/>
    <w:rsid w:val="30896BCA"/>
    <w:rsid w:val="309335A5"/>
    <w:rsid w:val="30937A49"/>
    <w:rsid w:val="30AC4FE4"/>
    <w:rsid w:val="30CD2F5B"/>
    <w:rsid w:val="30D37E45"/>
    <w:rsid w:val="30DA11D4"/>
    <w:rsid w:val="30E12562"/>
    <w:rsid w:val="30E43E01"/>
    <w:rsid w:val="30F46739"/>
    <w:rsid w:val="310271F1"/>
    <w:rsid w:val="311434A1"/>
    <w:rsid w:val="31181CFC"/>
    <w:rsid w:val="311C359A"/>
    <w:rsid w:val="311D7312"/>
    <w:rsid w:val="31215055"/>
    <w:rsid w:val="31243890"/>
    <w:rsid w:val="312D1C4B"/>
    <w:rsid w:val="313308E4"/>
    <w:rsid w:val="313A7EC4"/>
    <w:rsid w:val="313C59EB"/>
    <w:rsid w:val="31436D79"/>
    <w:rsid w:val="31475925"/>
    <w:rsid w:val="31554CFE"/>
    <w:rsid w:val="3166515D"/>
    <w:rsid w:val="316A07AA"/>
    <w:rsid w:val="316E33EE"/>
    <w:rsid w:val="3175714F"/>
    <w:rsid w:val="317F1D7B"/>
    <w:rsid w:val="31886E82"/>
    <w:rsid w:val="319475D5"/>
    <w:rsid w:val="319B623E"/>
    <w:rsid w:val="319E66A5"/>
    <w:rsid w:val="31A517E2"/>
    <w:rsid w:val="31AA329C"/>
    <w:rsid w:val="31AA504A"/>
    <w:rsid w:val="31B859B9"/>
    <w:rsid w:val="31B914E1"/>
    <w:rsid w:val="31C14142"/>
    <w:rsid w:val="31C224E3"/>
    <w:rsid w:val="31C424B9"/>
    <w:rsid w:val="31CC3212"/>
    <w:rsid w:val="31D43E75"/>
    <w:rsid w:val="31E57E30"/>
    <w:rsid w:val="31E85B72"/>
    <w:rsid w:val="31EA3699"/>
    <w:rsid w:val="31EE33F5"/>
    <w:rsid w:val="31F82F08"/>
    <w:rsid w:val="32171FB4"/>
    <w:rsid w:val="3220355E"/>
    <w:rsid w:val="322070BA"/>
    <w:rsid w:val="322272D6"/>
    <w:rsid w:val="322C3CB1"/>
    <w:rsid w:val="323B3EF4"/>
    <w:rsid w:val="324C6101"/>
    <w:rsid w:val="32621481"/>
    <w:rsid w:val="3265676F"/>
    <w:rsid w:val="32700042"/>
    <w:rsid w:val="32747406"/>
    <w:rsid w:val="327D62BB"/>
    <w:rsid w:val="3284589B"/>
    <w:rsid w:val="32850B61"/>
    <w:rsid w:val="32867865"/>
    <w:rsid w:val="328A6C2A"/>
    <w:rsid w:val="328C0BF4"/>
    <w:rsid w:val="32A00A14"/>
    <w:rsid w:val="32A01FA9"/>
    <w:rsid w:val="32AA2E28"/>
    <w:rsid w:val="32B93391"/>
    <w:rsid w:val="32BA306B"/>
    <w:rsid w:val="32BC3287"/>
    <w:rsid w:val="32BD6FFF"/>
    <w:rsid w:val="32BF2D77"/>
    <w:rsid w:val="32C57C62"/>
    <w:rsid w:val="32C65EB4"/>
    <w:rsid w:val="32C86926"/>
    <w:rsid w:val="32C97752"/>
    <w:rsid w:val="32CC1FE7"/>
    <w:rsid w:val="32DA26C9"/>
    <w:rsid w:val="32E97DF4"/>
    <w:rsid w:val="32EF48D1"/>
    <w:rsid w:val="33136BEB"/>
    <w:rsid w:val="33184235"/>
    <w:rsid w:val="33233306"/>
    <w:rsid w:val="332B3F69"/>
    <w:rsid w:val="332D5F33"/>
    <w:rsid w:val="3330332D"/>
    <w:rsid w:val="33323549"/>
    <w:rsid w:val="3350577D"/>
    <w:rsid w:val="335214F5"/>
    <w:rsid w:val="33575633"/>
    <w:rsid w:val="335E3471"/>
    <w:rsid w:val="336D27D3"/>
    <w:rsid w:val="3379191F"/>
    <w:rsid w:val="337A6C9E"/>
    <w:rsid w:val="33802506"/>
    <w:rsid w:val="338F44F8"/>
    <w:rsid w:val="33941B0E"/>
    <w:rsid w:val="33A51F6D"/>
    <w:rsid w:val="33A53D1B"/>
    <w:rsid w:val="33A8120E"/>
    <w:rsid w:val="33AC7E84"/>
    <w:rsid w:val="33B43F5E"/>
    <w:rsid w:val="33B977C6"/>
    <w:rsid w:val="33C87A09"/>
    <w:rsid w:val="33CF0D98"/>
    <w:rsid w:val="33E660E2"/>
    <w:rsid w:val="33E67E90"/>
    <w:rsid w:val="341F7742"/>
    <w:rsid w:val="342F1837"/>
    <w:rsid w:val="343706EB"/>
    <w:rsid w:val="343A66F1"/>
    <w:rsid w:val="344D3278"/>
    <w:rsid w:val="34582FC0"/>
    <w:rsid w:val="34645984"/>
    <w:rsid w:val="346A0AC1"/>
    <w:rsid w:val="346D235F"/>
    <w:rsid w:val="34711A8A"/>
    <w:rsid w:val="34784F8C"/>
    <w:rsid w:val="347D12B0"/>
    <w:rsid w:val="348953EB"/>
    <w:rsid w:val="348E4338"/>
    <w:rsid w:val="348F22D5"/>
    <w:rsid w:val="34983880"/>
    <w:rsid w:val="34A43FD3"/>
    <w:rsid w:val="34AA710F"/>
    <w:rsid w:val="34C93A39"/>
    <w:rsid w:val="34CC52D7"/>
    <w:rsid w:val="34DB19BE"/>
    <w:rsid w:val="34DB376C"/>
    <w:rsid w:val="34E40873"/>
    <w:rsid w:val="34F32864"/>
    <w:rsid w:val="34F629F1"/>
    <w:rsid w:val="34FC3E0F"/>
    <w:rsid w:val="35004F81"/>
    <w:rsid w:val="350C5BFD"/>
    <w:rsid w:val="35101668"/>
    <w:rsid w:val="352C3FC8"/>
    <w:rsid w:val="352C5D76"/>
    <w:rsid w:val="35340579"/>
    <w:rsid w:val="35373099"/>
    <w:rsid w:val="353C420B"/>
    <w:rsid w:val="3546508A"/>
    <w:rsid w:val="35571045"/>
    <w:rsid w:val="35584DBD"/>
    <w:rsid w:val="355A0026"/>
    <w:rsid w:val="355F439E"/>
    <w:rsid w:val="355F7EFA"/>
    <w:rsid w:val="35647C06"/>
    <w:rsid w:val="35727C2D"/>
    <w:rsid w:val="357A2F85"/>
    <w:rsid w:val="359027A9"/>
    <w:rsid w:val="35944047"/>
    <w:rsid w:val="359978AF"/>
    <w:rsid w:val="359A53D6"/>
    <w:rsid w:val="359C73A0"/>
    <w:rsid w:val="35B16527"/>
    <w:rsid w:val="35B446E9"/>
    <w:rsid w:val="35B742B6"/>
    <w:rsid w:val="35C12962"/>
    <w:rsid w:val="35C30488"/>
    <w:rsid w:val="35E0728C"/>
    <w:rsid w:val="35EA1EB9"/>
    <w:rsid w:val="35FB2318"/>
    <w:rsid w:val="361E7DB5"/>
    <w:rsid w:val="36201D7F"/>
    <w:rsid w:val="362829E1"/>
    <w:rsid w:val="362D6583"/>
    <w:rsid w:val="3639699D"/>
    <w:rsid w:val="36421CF5"/>
    <w:rsid w:val="36462E68"/>
    <w:rsid w:val="36484E32"/>
    <w:rsid w:val="364D41F6"/>
    <w:rsid w:val="365732C7"/>
    <w:rsid w:val="3659703F"/>
    <w:rsid w:val="366652B8"/>
    <w:rsid w:val="3667175C"/>
    <w:rsid w:val="366B28CE"/>
    <w:rsid w:val="36781CEB"/>
    <w:rsid w:val="36794FEB"/>
    <w:rsid w:val="36806379"/>
    <w:rsid w:val="368E7C0F"/>
    <w:rsid w:val="36914A2B"/>
    <w:rsid w:val="369560A5"/>
    <w:rsid w:val="369A3EC3"/>
    <w:rsid w:val="369E2CA4"/>
    <w:rsid w:val="36AA789A"/>
    <w:rsid w:val="36AF6C5F"/>
    <w:rsid w:val="36D861B6"/>
    <w:rsid w:val="36EB2C9D"/>
    <w:rsid w:val="36F01751"/>
    <w:rsid w:val="36FB71FF"/>
    <w:rsid w:val="36FE2D6D"/>
    <w:rsid w:val="36FF1994"/>
    <w:rsid w:val="37114AE6"/>
    <w:rsid w:val="37166CDE"/>
    <w:rsid w:val="371A057C"/>
    <w:rsid w:val="371A67E9"/>
    <w:rsid w:val="371F2036"/>
    <w:rsid w:val="37225683"/>
    <w:rsid w:val="372C4753"/>
    <w:rsid w:val="374B14EC"/>
    <w:rsid w:val="374E46CA"/>
    <w:rsid w:val="375515B4"/>
    <w:rsid w:val="37585548"/>
    <w:rsid w:val="375872F6"/>
    <w:rsid w:val="37607F59"/>
    <w:rsid w:val="37691EBB"/>
    <w:rsid w:val="37751C56"/>
    <w:rsid w:val="377744E3"/>
    <w:rsid w:val="377C0A7B"/>
    <w:rsid w:val="378D51F2"/>
    <w:rsid w:val="3793032E"/>
    <w:rsid w:val="37977E1F"/>
    <w:rsid w:val="379C5435"/>
    <w:rsid w:val="37A442EA"/>
    <w:rsid w:val="37C46987"/>
    <w:rsid w:val="37C844F1"/>
    <w:rsid w:val="37CE75B8"/>
    <w:rsid w:val="37CF580A"/>
    <w:rsid w:val="37D526F5"/>
    <w:rsid w:val="37E361C3"/>
    <w:rsid w:val="37E666B0"/>
    <w:rsid w:val="37EB016A"/>
    <w:rsid w:val="38022573"/>
    <w:rsid w:val="380354B4"/>
    <w:rsid w:val="3805122C"/>
    <w:rsid w:val="38107BD1"/>
    <w:rsid w:val="382B67B9"/>
    <w:rsid w:val="382D2531"/>
    <w:rsid w:val="3833057A"/>
    <w:rsid w:val="384D4981"/>
    <w:rsid w:val="385775AE"/>
    <w:rsid w:val="38651CCB"/>
    <w:rsid w:val="386F1750"/>
    <w:rsid w:val="386F2B4A"/>
    <w:rsid w:val="38771CDA"/>
    <w:rsid w:val="387B14EE"/>
    <w:rsid w:val="387D5266"/>
    <w:rsid w:val="387F54D6"/>
    <w:rsid w:val="389205E6"/>
    <w:rsid w:val="38961E84"/>
    <w:rsid w:val="389B2134"/>
    <w:rsid w:val="38B92017"/>
    <w:rsid w:val="38BD5663"/>
    <w:rsid w:val="38C5276A"/>
    <w:rsid w:val="38C84008"/>
    <w:rsid w:val="38CA7D80"/>
    <w:rsid w:val="38CF2505"/>
    <w:rsid w:val="38D729E1"/>
    <w:rsid w:val="38D94467"/>
    <w:rsid w:val="38DD3F57"/>
    <w:rsid w:val="38E54BBA"/>
    <w:rsid w:val="38EA6674"/>
    <w:rsid w:val="38EC419A"/>
    <w:rsid w:val="38EC5F48"/>
    <w:rsid w:val="38F92413"/>
    <w:rsid w:val="38FD63A7"/>
    <w:rsid w:val="38FE4CC2"/>
    <w:rsid w:val="3906397E"/>
    <w:rsid w:val="390667A8"/>
    <w:rsid w:val="390C4A9F"/>
    <w:rsid w:val="391060DB"/>
    <w:rsid w:val="39273424"/>
    <w:rsid w:val="3929719C"/>
    <w:rsid w:val="392E030F"/>
    <w:rsid w:val="3934169D"/>
    <w:rsid w:val="39354F1D"/>
    <w:rsid w:val="393D67A4"/>
    <w:rsid w:val="3941767C"/>
    <w:rsid w:val="39461AFC"/>
    <w:rsid w:val="39494261"/>
    <w:rsid w:val="395A1104"/>
    <w:rsid w:val="395A55A8"/>
    <w:rsid w:val="39602492"/>
    <w:rsid w:val="39616936"/>
    <w:rsid w:val="39731517"/>
    <w:rsid w:val="397A17A6"/>
    <w:rsid w:val="397C551E"/>
    <w:rsid w:val="397F6AEB"/>
    <w:rsid w:val="39810D86"/>
    <w:rsid w:val="39A25A25"/>
    <w:rsid w:val="39A53B63"/>
    <w:rsid w:val="39B50A30"/>
    <w:rsid w:val="39C45525"/>
    <w:rsid w:val="39C96289"/>
    <w:rsid w:val="39CB0253"/>
    <w:rsid w:val="39CB2002"/>
    <w:rsid w:val="39CC2FA3"/>
    <w:rsid w:val="39CD126D"/>
    <w:rsid w:val="39E46F19"/>
    <w:rsid w:val="39E84962"/>
    <w:rsid w:val="39FE23D7"/>
    <w:rsid w:val="3A0472C2"/>
    <w:rsid w:val="3A105C66"/>
    <w:rsid w:val="3A127C30"/>
    <w:rsid w:val="3A1E0383"/>
    <w:rsid w:val="3A2A4F7A"/>
    <w:rsid w:val="3A331955"/>
    <w:rsid w:val="3A3609FF"/>
    <w:rsid w:val="3A391184"/>
    <w:rsid w:val="3A3C4CAD"/>
    <w:rsid w:val="3A4A60C7"/>
    <w:rsid w:val="3A500759"/>
    <w:rsid w:val="3A6B10EF"/>
    <w:rsid w:val="3A726921"/>
    <w:rsid w:val="3A740900"/>
    <w:rsid w:val="3A744447"/>
    <w:rsid w:val="3A82388C"/>
    <w:rsid w:val="3A891563"/>
    <w:rsid w:val="3AB26D1E"/>
    <w:rsid w:val="3AC727C9"/>
    <w:rsid w:val="3AC76C6D"/>
    <w:rsid w:val="3AC86541"/>
    <w:rsid w:val="3ACF1430"/>
    <w:rsid w:val="3ADC46E1"/>
    <w:rsid w:val="3AE27603"/>
    <w:rsid w:val="3AE72E6B"/>
    <w:rsid w:val="3AF9494C"/>
    <w:rsid w:val="3AFD443D"/>
    <w:rsid w:val="3AFD4854"/>
    <w:rsid w:val="3B084B8F"/>
    <w:rsid w:val="3B1A3241"/>
    <w:rsid w:val="3B2E2848"/>
    <w:rsid w:val="3B363A0C"/>
    <w:rsid w:val="3B3B6D13"/>
    <w:rsid w:val="3B3F4A55"/>
    <w:rsid w:val="3B455DE4"/>
    <w:rsid w:val="3B4756B8"/>
    <w:rsid w:val="3B5129DA"/>
    <w:rsid w:val="3B5B52F6"/>
    <w:rsid w:val="3B620744"/>
    <w:rsid w:val="3B64626A"/>
    <w:rsid w:val="3B6F4C0F"/>
    <w:rsid w:val="3B7A783B"/>
    <w:rsid w:val="3B7B35B3"/>
    <w:rsid w:val="3B84690C"/>
    <w:rsid w:val="3B895CD0"/>
    <w:rsid w:val="3B8B1A48"/>
    <w:rsid w:val="3B9308FD"/>
    <w:rsid w:val="3B9528C7"/>
    <w:rsid w:val="3B9C1EA7"/>
    <w:rsid w:val="3BA40D5C"/>
    <w:rsid w:val="3BAC095E"/>
    <w:rsid w:val="3BAC5E63"/>
    <w:rsid w:val="3BCC2061"/>
    <w:rsid w:val="3BCE5DD9"/>
    <w:rsid w:val="3BDF1D94"/>
    <w:rsid w:val="3BE13D5E"/>
    <w:rsid w:val="3BE21884"/>
    <w:rsid w:val="3BE22C9A"/>
    <w:rsid w:val="3BF07AFD"/>
    <w:rsid w:val="3BF27D19"/>
    <w:rsid w:val="3BF375EE"/>
    <w:rsid w:val="3C047A4D"/>
    <w:rsid w:val="3C073099"/>
    <w:rsid w:val="3C101F4E"/>
    <w:rsid w:val="3C1557B6"/>
    <w:rsid w:val="3C187054"/>
    <w:rsid w:val="3C1C4D96"/>
    <w:rsid w:val="3C241E9D"/>
    <w:rsid w:val="3C333E8E"/>
    <w:rsid w:val="3C3C35DC"/>
    <w:rsid w:val="3C3E4D0D"/>
    <w:rsid w:val="3C4E0CC8"/>
    <w:rsid w:val="3C502C92"/>
    <w:rsid w:val="3C5A455B"/>
    <w:rsid w:val="3C622500"/>
    <w:rsid w:val="3C644DB8"/>
    <w:rsid w:val="3C665807"/>
    <w:rsid w:val="3C6877D4"/>
    <w:rsid w:val="3C6E5853"/>
    <w:rsid w:val="3C795D45"/>
    <w:rsid w:val="3C836BC3"/>
    <w:rsid w:val="3C9012E0"/>
    <w:rsid w:val="3C9A5CBB"/>
    <w:rsid w:val="3CA31014"/>
    <w:rsid w:val="3CA8662A"/>
    <w:rsid w:val="3CAD59EE"/>
    <w:rsid w:val="3CB11983"/>
    <w:rsid w:val="3CB74ABF"/>
    <w:rsid w:val="3CBC6ADB"/>
    <w:rsid w:val="3CBD0327"/>
    <w:rsid w:val="3CC2593E"/>
    <w:rsid w:val="3CC316B6"/>
    <w:rsid w:val="3CD67D03"/>
    <w:rsid w:val="3CDB255C"/>
    <w:rsid w:val="3CE07B72"/>
    <w:rsid w:val="3CE43A2A"/>
    <w:rsid w:val="3CF74EBC"/>
    <w:rsid w:val="3CFB2BFE"/>
    <w:rsid w:val="3D053A7C"/>
    <w:rsid w:val="3D08531B"/>
    <w:rsid w:val="3D145A6E"/>
    <w:rsid w:val="3D255ECD"/>
    <w:rsid w:val="3D2A34E3"/>
    <w:rsid w:val="3D2D6B2F"/>
    <w:rsid w:val="3D314871"/>
    <w:rsid w:val="3D344362"/>
    <w:rsid w:val="3D3B749E"/>
    <w:rsid w:val="3D3E0D3C"/>
    <w:rsid w:val="3D421C50"/>
    <w:rsid w:val="3D4C3459"/>
    <w:rsid w:val="3D4E0F7F"/>
    <w:rsid w:val="3D595B76"/>
    <w:rsid w:val="3D624A2B"/>
    <w:rsid w:val="3D672041"/>
    <w:rsid w:val="3D727212"/>
    <w:rsid w:val="3D734E8A"/>
    <w:rsid w:val="3D801355"/>
    <w:rsid w:val="3D891FB8"/>
    <w:rsid w:val="3D8F3346"/>
    <w:rsid w:val="3D9170BE"/>
    <w:rsid w:val="3D9A41C5"/>
    <w:rsid w:val="3D9B1CEB"/>
    <w:rsid w:val="3D9F5C7F"/>
    <w:rsid w:val="3D9F7A2D"/>
    <w:rsid w:val="3DA43295"/>
    <w:rsid w:val="3DA70BB6"/>
    <w:rsid w:val="3DAC5CA6"/>
    <w:rsid w:val="3DB37034"/>
    <w:rsid w:val="3DBA4867"/>
    <w:rsid w:val="3DD86A9B"/>
    <w:rsid w:val="3DE11DF4"/>
    <w:rsid w:val="3DE2791A"/>
    <w:rsid w:val="3DED7156"/>
    <w:rsid w:val="3DF9513C"/>
    <w:rsid w:val="3DFD29A6"/>
    <w:rsid w:val="3E015FF2"/>
    <w:rsid w:val="3E080511"/>
    <w:rsid w:val="3E1F46CA"/>
    <w:rsid w:val="3E216694"/>
    <w:rsid w:val="3E2717D1"/>
    <w:rsid w:val="3E295549"/>
    <w:rsid w:val="3E353EED"/>
    <w:rsid w:val="3E3C1720"/>
    <w:rsid w:val="3E3C527C"/>
    <w:rsid w:val="3E5325C6"/>
    <w:rsid w:val="3E544BA0"/>
    <w:rsid w:val="3E607478"/>
    <w:rsid w:val="3E653C01"/>
    <w:rsid w:val="3E6B3DB3"/>
    <w:rsid w:val="3E6D18D9"/>
    <w:rsid w:val="3E740EBA"/>
    <w:rsid w:val="3E7E5894"/>
    <w:rsid w:val="3E886713"/>
    <w:rsid w:val="3E9641AD"/>
    <w:rsid w:val="3EA11583"/>
    <w:rsid w:val="3EB351A1"/>
    <w:rsid w:val="3EB5502E"/>
    <w:rsid w:val="3EBA0D2E"/>
    <w:rsid w:val="3ECD4DB7"/>
    <w:rsid w:val="3ED25BE0"/>
    <w:rsid w:val="3EE8724F"/>
    <w:rsid w:val="3EF06066"/>
    <w:rsid w:val="3EFB5137"/>
    <w:rsid w:val="3F192BC7"/>
    <w:rsid w:val="3F2006FA"/>
    <w:rsid w:val="3F2A1578"/>
    <w:rsid w:val="3F330813"/>
    <w:rsid w:val="3F3D5E38"/>
    <w:rsid w:val="3F4940F4"/>
    <w:rsid w:val="3F4A39C9"/>
    <w:rsid w:val="3F4A5777"/>
    <w:rsid w:val="3F4C7741"/>
    <w:rsid w:val="3F4C79EE"/>
    <w:rsid w:val="3F740A45"/>
    <w:rsid w:val="3F8A61EF"/>
    <w:rsid w:val="3F8F587F"/>
    <w:rsid w:val="3F942E96"/>
    <w:rsid w:val="3F966C0E"/>
    <w:rsid w:val="3F980BD8"/>
    <w:rsid w:val="3FA23805"/>
    <w:rsid w:val="3FA622F7"/>
    <w:rsid w:val="3FA63533"/>
    <w:rsid w:val="3FB62E0C"/>
    <w:rsid w:val="3FBB48C6"/>
    <w:rsid w:val="3FBD23EC"/>
    <w:rsid w:val="3FBD419A"/>
    <w:rsid w:val="3FCF3ECE"/>
    <w:rsid w:val="3FDD483D"/>
    <w:rsid w:val="3FE038B8"/>
    <w:rsid w:val="3FE0432D"/>
    <w:rsid w:val="3FE67B95"/>
    <w:rsid w:val="3FEB6F5A"/>
    <w:rsid w:val="3FEC0F24"/>
    <w:rsid w:val="3FEE6A4A"/>
    <w:rsid w:val="3FF33D1E"/>
    <w:rsid w:val="40026051"/>
    <w:rsid w:val="40095632"/>
    <w:rsid w:val="400973E0"/>
    <w:rsid w:val="401C3B3D"/>
    <w:rsid w:val="401D10DD"/>
    <w:rsid w:val="40202D3B"/>
    <w:rsid w:val="403C77B5"/>
    <w:rsid w:val="403E62C3"/>
    <w:rsid w:val="40480887"/>
    <w:rsid w:val="40487D7A"/>
    <w:rsid w:val="40493C80"/>
    <w:rsid w:val="404C3770"/>
    <w:rsid w:val="4050500F"/>
    <w:rsid w:val="40534AFF"/>
    <w:rsid w:val="405F5252"/>
    <w:rsid w:val="40736F4F"/>
    <w:rsid w:val="40752CC7"/>
    <w:rsid w:val="40776A3F"/>
    <w:rsid w:val="40786313"/>
    <w:rsid w:val="407C22A8"/>
    <w:rsid w:val="408B24EB"/>
    <w:rsid w:val="408B6047"/>
    <w:rsid w:val="4093314D"/>
    <w:rsid w:val="409E3FCC"/>
    <w:rsid w:val="40A351EE"/>
    <w:rsid w:val="40AB66E9"/>
    <w:rsid w:val="40B57568"/>
    <w:rsid w:val="40C17CBA"/>
    <w:rsid w:val="40C41559"/>
    <w:rsid w:val="40D5502B"/>
    <w:rsid w:val="40E165AE"/>
    <w:rsid w:val="40E340D5"/>
    <w:rsid w:val="40F005A0"/>
    <w:rsid w:val="40F0234E"/>
    <w:rsid w:val="40F57964"/>
    <w:rsid w:val="4105229D"/>
    <w:rsid w:val="41061B71"/>
    <w:rsid w:val="41067DC3"/>
    <w:rsid w:val="41151DB4"/>
    <w:rsid w:val="411E510D"/>
    <w:rsid w:val="4129745A"/>
    <w:rsid w:val="412A1D04"/>
    <w:rsid w:val="412C5A7C"/>
    <w:rsid w:val="413B181B"/>
    <w:rsid w:val="41401527"/>
    <w:rsid w:val="41406E31"/>
    <w:rsid w:val="41432DC5"/>
    <w:rsid w:val="4153125A"/>
    <w:rsid w:val="415E19AD"/>
    <w:rsid w:val="41630D72"/>
    <w:rsid w:val="41670862"/>
    <w:rsid w:val="416C40CA"/>
    <w:rsid w:val="416F7716"/>
    <w:rsid w:val="41801923"/>
    <w:rsid w:val="418036D2"/>
    <w:rsid w:val="41870F04"/>
    <w:rsid w:val="419158DF"/>
    <w:rsid w:val="41994793"/>
    <w:rsid w:val="41B33591"/>
    <w:rsid w:val="41D91034"/>
    <w:rsid w:val="41DD49F4"/>
    <w:rsid w:val="41F85E9F"/>
    <w:rsid w:val="41F8770C"/>
    <w:rsid w:val="420724F0"/>
    <w:rsid w:val="420B3277"/>
    <w:rsid w:val="42134546"/>
    <w:rsid w:val="42162288"/>
    <w:rsid w:val="421B789E"/>
    <w:rsid w:val="42206C63"/>
    <w:rsid w:val="4230334A"/>
    <w:rsid w:val="42307489"/>
    <w:rsid w:val="42436E81"/>
    <w:rsid w:val="424824FC"/>
    <w:rsid w:val="425A3F23"/>
    <w:rsid w:val="425E3AFC"/>
    <w:rsid w:val="425F3C2F"/>
    <w:rsid w:val="42756FAE"/>
    <w:rsid w:val="427B1C48"/>
    <w:rsid w:val="427D0758"/>
    <w:rsid w:val="42864D18"/>
    <w:rsid w:val="428D5E99"/>
    <w:rsid w:val="42907DEC"/>
    <w:rsid w:val="42A96C58"/>
    <w:rsid w:val="42B21FB1"/>
    <w:rsid w:val="42B31885"/>
    <w:rsid w:val="42B65E61"/>
    <w:rsid w:val="42BA754F"/>
    <w:rsid w:val="42BB357B"/>
    <w:rsid w:val="42BF46CD"/>
    <w:rsid w:val="42C15095"/>
    <w:rsid w:val="42C5274B"/>
    <w:rsid w:val="42CC0911"/>
    <w:rsid w:val="42D40179"/>
    <w:rsid w:val="42D53B65"/>
    <w:rsid w:val="42DE4B54"/>
    <w:rsid w:val="42DF267A"/>
    <w:rsid w:val="42EB101F"/>
    <w:rsid w:val="42F500EF"/>
    <w:rsid w:val="42FE5942"/>
    <w:rsid w:val="43065E58"/>
    <w:rsid w:val="430A7FE6"/>
    <w:rsid w:val="43140575"/>
    <w:rsid w:val="431467C7"/>
    <w:rsid w:val="431762B8"/>
    <w:rsid w:val="431B5DA8"/>
    <w:rsid w:val="43212404"/>
    <w:rsid w:val="43212C92"/>
    <w:rsid w:val="43234C5C"/>
    <w:rsid w:val="43244531"/>
    <w:rsid w:val="43282273"/>
    <w:rsid w:val="4331708F"/>
    <w:rsid w:val="433230F1"/>
    <w:rsid w:val="433D0BE0"/>
    <w:rsid w:val="433E0203"/>
    <w:rsid w:val="43421586"/>
    <w:rsid w:val="43461566"/>
    <w:rsid w:val="43503578"/>
    <w:rsid w:val="43525542"/>
    <w:rsid w:val="43607C5E"/>
    <w:rsid w:val="436A288B"/>
    <w:rsid w:val="436A63E7"/>
    <w:rsid w:val="436D5ED7"/>
    <w:rsid w:val="437D6E04"/>
    <w:rsid w:val="439A62FF"/>
    <w:rsid w:val="43A15B81"/>
    <w:rsid w:val="43B62E26"/>
    <w:rsid w:val="43C006FD"/>
    <w:rsid w:val="43C71A8C"/>
    <w:rsid w:val="43CC2BFE"/>
    <w:rsid w:val="43D04F3E"/>
    <w:rsid w:val="43D1290A"/>
    <w:rsid w:val="43E268C5"/>
    <w:rsid w:val="43F65ECD"/>
    <w:rsid w:val="43F860E9"/>
    <w:rsid w:val="44054362"/>
    <w:rsid w:val="440C3942"/>
    <w:rsid w:val="441B5933"/>
    <w:rsid w:val="44227892"/>
    <w:rsid w:val="44336BFB"/>
    <w:rsid w:val="44421112"/>
    <w:rsid w:val="44427364"/>
    <w:rsid w:val="444C3D3F"/>
    <w:rsid w:val="4450382F"/>
    <w:rsid w:val="4456696C"/>
    <w:rsid w:val="445F3A72"/>
    <w:rsid w:val="446077EA"/>
    <w:rsid w:val="447F4114"/>
    <w:rsid w:val="448434D9"/>
    <w:rsid w:val="448B2AB9"/>
    <w:rsid w:val="44A27E03"/>
    <w:rsid w:val="44AD0C81"/>
    <w:rsid w:val="44B325BC"/>
    <w:rsid w:val="44B71B00"/>
    <w:rsid w:val="44BA339E"/>
    <w:rsid w:val="44BA6EFA"/>
    <w:rsid w:val="44C24001"/>
    <w:rsid w:val="44E328F5"/>
    <w:rsid w:val="44E83CAB"/>
    <w:rsid w:val="44FD328B"/>
    <w:rsid w:val="450E6854"/>
    <w:rsid w:val="451030D9"/>
    <w:rsid w:val="4513485D"/>
    <w:rsid w:val="45175287"/>
    <w:rsid w:val="451F76A5"/>
    <w:rsid w:val="45261842"/>
    <w:rsid w:val="45356766"/>
    <w:rsid w:val="453C51CA"/>
    <w:rsid w:val="455410FD"/>
    <w:rsid w:val="455C6204"/>
    <w:rsid w:val="456D0411"/>
    <w:rsid w:val="4587329F"/>
    <w:rsid w:val="45997458"/>
    <w:rsid w:val="459B07F8"/>
    <w:rsid w:val="45A100BA"/>
    <w:rsid w:val="45A8769B"/>
    <w:rsid w:val="45B918A8"/>
    <w:rsid w:val="45BB117C"/>
    <w:rsid w:val="45CC5137"/>
    <w:rsid w:val="45CF69D6"/>
    <w:rsid w:val="45D67D64"/>
    <w:rsid w:val="45DB35CC"/>
    <w:rsid w:val="45EE1552"/>
    <w:rsid w:val="45F4643C"/>
    <w:rsid w:val="45F621B4"/>
    <w:rsid w:val="4614088C"/>
    <w:rsid w:val="462A6302"/>
    <w:rsid w:val="46340F2E"/>
    <w:rsid w:val="46380A1F"/>
    <w:rsid w:val="464473C4"/>
    <w:rsid w:val="465A4A0E"/>
    <w:rsid w:val="46623CEE"/>
    <w:rsid w:val="46753A21"/>
    <w:rsid w:val="467D4C55"/>
    <w:rsid w:val="468A6DA0"/>
    <w:rsid w:val="469D2F78"/>
    <w:rsid w:val="46B03082"/>
    <w:rsid w:val="46BB51AC"/>
    <w:rsid w:val="46BF6A4A"/>
    <w:rsid w:val="46C027C2"/>
    <w:rsid w:val="46C978C9"/>
    <w:rsid w:val="46D149CF"/>
    <w:rsid w:val="46D63D94"/>
    <w:rsid w:val="46E93AC7"/>
    <w:rsid w:val="46F26E20"/>
    <w:rsid w:val="47150D60"/>
    <w:rsid w:val="471843AC"/>
    <w:rsid w:val="471E428A"/>
    <w:rsid w:val="473531B0"/>
    <w:rsid w:val="473C009B"/>
    <w:rsid w:val="473C453F"/>
    <w:rsid w:val="474433F3"/>
    <w:rsid w:val="47507FEA"/>
    <w:rsid w:val="4760647F"/>
    <w:rsid w:val="477E06B3"/>
    <w:rsid w:val="47855EE6"/>
    <w:rsid w:val="4792415F"/>
    <w:rsid w:val="479E6FA7"/>
    <w:rsid w:val="47AD71EA"/>
    <w:rsid w:val="47B10A89"/>
    <w:rsid w:val="47B6704A"/>
    <w:rsid w:val="47B70069"/>
    <w:rsid w:val="47D604EF"/>
    <w:rsid w:val="47D76015"/>
    <w:rsid w:val="47E265B1"/>
    <w:rsid w:val="47E50732"/>
    <w:rsid w:val="47E56984"/>
    <w:rsid w:val="47E86474"/>
    <w:rsid w:val="47EA5D49"/>
    <w:rsid w:val="48025817"/>
    <w:rsid w:val="480768FB"/>
    <w:rsid w:val="480A0199"/>
    <w:rsid w:val="480F755D"/>
    <w:rsid w:val="48164D90"/>
    <w:rsid w:val="481B4154"/>
    <w:rsid w:val="482F19AD"/>
    <w:rsid w:val="482F5E51"/>
    <w:rsid w:val="4847319B"/>
    <w:rsid w:val="48480CC1"/>
    <w:rsid w:val="484A2C8B"/>
    <w:rsid w:val="48507E7F"/>
    <w:rsid w:val="485338EE"/>
    <w:rsid w:val="485C716D"/>
    <w:rsid w:val="48610E04"/>
    <w:rsid w:val="48657AC5"/>
    <w:rsid w:val="486C2C02"/>
    <w:rsid w:val="487877F8"/>
    <w:rsid w:val="487E5F4A"/>
    <w:rsid w:val="48831983"/>
    <w:rsid w:val="48873598"/>
    <w:rsid w:val="488C5052"/>
    <w:rsid w:val="48905F31"/>
    <w:rsid w:val="48A44149"/>
    <w:rsid w:val="48B16866"/>
    <w:rsid w:val="48B30830"/>
    <w:rsid w:val="48BC66EE"/>
    <w:rsid w:val="48BF5427"/>
    <w:rsid w:val="48C12F4D"/>
    <w:rsid w:val="48D16F09"/>
    <w:rsid w:val="48D34A2F"/>
    <w:rsid w:val="48DA5DBD"/>
    <w:rsid w:val="48E56510"/>
    <w:rsid w:val="48E9042E"/>
    <w:rsid w:val="48F03833"/>
    <w:rsid w:val="48F14EB5"/>
    <w:rsid w:val="48FD2A6B"/>
    <w:rsid w:val="49051E7C"/>
    <w:rsid w:val="4914434F"/>
    <w:rsid w:val="49163CDE"/>
    <w:rsid w:val="491863C9"/>
    <w:rsid w:val="492732ED"/>
    <w:rsid w:val="492C413F"/>
    <w:rsid w:val="492E6109"/>
    <w:rsid w:val="49351245"/>
    <w:rsid w:val="49373210"/>
    <w:rsid w:val="4941408E"/>
    <w:rsid w:val="494E2307"/>
    <w:rsid w:val="49535B70"/>
    <w:rsid w:val="496D09DF"/>
    <w:rsid w:val="496E4757"/>
    <w:rsid w:val="49843F7B"/>
    <w:rsid w:val="49995C78"/>
    <w:rsid w:val="49997A26"/>
    <w:rsid w:val="49A71AE5"/>
    <w:rsid w:val="49AD34D2"/>
    <w:rsid w:val="49BB5BEF"/>
    <w:rsid w:val="49D96075"/>
    <w:rsid w:val="49DD52D5"/>
    <w:rsid w:val="49E52C6C"/>
    <w:rsid w:val="49EF7646"/>
    <w:rsid w:val="4A070E34"/>
    <w:rsid w:val="4A162E25"/>
    <w:rsid w:val="4A1B668D"/>
    <w:rsid w:val="4A294FFD"/>
    <w:rsid w:val="4A397B51"/>
    <w:rsid w:val="4A413C1A"/>
    <w:rsid w:val="4A431740"/>
    <w:rsid w:val="4A441D94"/>
    <w:rsid w:val="4A4554B8"/>
    <w:rsid w:val="4A4756D4"/>
    <w:rsid w:val="4A5120AF"/>
    <w:rsid w:val="4A547DF1"/>
    <w:rsid w:val="4A6A13C3"/>
    <w:rsid w:val="4A6D4A0F"/>
    <w:rsid w:val="4A7E6C1C"/>
    <w:rsid w:val="4A842484"/>
    <w:rsid w:val="4A8A3813"/>
    <w:rsid w:val="4A8F2BD7"/>
    <w:rsid w:val="4A9400A1"/>
    <w:rsid w:val="4A985F30"/>
    <w:rsid w:val="4AA30431"/>
    <w:rsid w:val="4AAF3080"/>
    <w:rsid w:val="4AB12B4E"/>
    <w:rsid w:val="4AB50890"/>
    <w:rsid w:val="4AC7411F"/>
    <w:rsid w:val="4ACF1226"/>
    <w:rsid w:val="4AD14F9E"/>
    <w:rsid w:val="4AD93E52"/>
    <w:rsid w:val="4ADF590D"/>
    <w:rsid w:val="4AE066E8"/>
    <w:rsid w:val="4AE50A49"/>
    <w:rsid w:val="4AF62C56"/>
    <w:rsid w:val="4B133808"/>
    <w:rsid w:val="4B1355B6"/>
    <w:rsid w:val="4B1650A7"/>
    <w:rsid w:val="4B180E1F"/>
    <w:rsid w:val="4B2D29F5"/>
    <w:rsid w:val="4B3D2633"/>
    <w:rsid w:val="4B413ED2"/>
    <w:rsid w:val="4B441C14"/>
    <w:rsid w:val="4B577B99"/>
    <w:rsid w:val="4B5A1437"/>
    <w:rsid w:val="4B616322"/>
    <w:rsid w:val="4B62209A"/>
    <w:rsid w:val="4B661B8A"/>
    <w:rsid w:val="4B6656B6"/>
    <w:rsid w:val="4B736055"/>
    <w:rsid w:val="4B75001F"/>
    <w:rsid w:val="4B751DCD"/>
    <w:rsid w:val="4B8169C4"/>
    <w:rsid w:val="4B865D88"/>
    <w:rsid w:val="4B8E4C43"/>
    <w:rsid w:val="4B9304A5"/>
    <w:rsid w:val="4B9344DE"/>
    <w:rsid w:val="4B9366F7"/>
    <w:rsid w:val="4B9902A6"/>
    <w:rsid w:val="4B991F60"/>
    <w:rsid w:val="4BA44460"/>
    <w:rsid w:val="4BA97CC9"/>
    <w:rsid w:val="4BAB3E5A"/>
    <w:rsid w:val="4BAC376B"/>
    <w:rsid w:val="4BB072A9"/>
    <w:rsid w:val="4BC36FDC"/>
    <w:rsid w:val="4BC744D2"/>
    <w:rsid w:val="4BCF3BD3"/>
    <w:rsid w:val="4BDC3BFA"/>
    <w:rsid w:val="4BDC67D7"/>
    <w:rsid w:val="4BDE7972"/>
    <w:rsid w:val="4BF74ED8"/>
    <w:rsid w:val="4C0575F5"/>
    <w:rsid w:val="4C0D0258"/>
    <w:rsid w:val="4C147838"/>
    <w:rsid w:val="4C1642A8"/>
    <w:rsid w:val="4C172E84"/>
    <w:rsid w:val="4C1B2975"/>
    <w:rsid w:val="4C231829"/>
    <w:rsid w:val="4C2F01CE"/>
    <w:rsid w:val="4C303F46"/>
    <w:rsid w:val="4C54044A"/>
    <w:rsid w:val="4C6205A3"/>
    <w:rsid w:val="4C7622A1"/>
    <w:rsid w:val="4C763373"/>
    <w:rsid w:val="4C8449BE"/>
    <w:rsid w:val="4C8D4B32"/>
    <w:rsid w:val="4CA46E0E"/>
    <w:rsid w:val="4CA57577"/>
    <w:rsid w:val="4CB701C3"/>
    <w:rsid w:val="4CC132CB"/>
    <w:rsid w:val="4CD15729"/>
    <w:rsid w:val="4CD314A1"/>
    <w:rsid w:val="4CDB65A8"/>
    <w:rsid w:val="4CE23492"/>
    <w:rsid w:val="4CE4545C"/>
    <w:rsid w:val="4CE92A73"/>
    <w:rsid w:val="4CF3569F"/>
    <w:rsid w:val="4D0258E3"/>
    <w:rsid w:val="4D090A1F"/>
    <w:rsid w:val="4D0C49B3"/>
    <w:rsid w:val="4D0E24D9"/>
    <w:rsid w:val="4D241CFD"/>
    <w:rsid w:val="4D445EFB"/>
    <w:rsid w:val="4D4E0B28"/>
    <w:rsid w:val="4D5D520F"/>
    <w:rsid w:val="4D64597E"/>
    <w:rsid w:val="4D6B3488"/>
    <w:rsid w:val="4D7F0CE1"/>
    <w:rsid w:val="4D8B3B2A"/>
    <w:rsid w:val="4D8E361A"/>
    <w:rsid w:val="4DB50BA7"/>
    <w:rsid w:val="4DB766CD"/>
    <w:rsid w:val="4DBD4391"/>
    <w:rsid w:val="4DBE5CAD"/>
    <w:rsid w:val="4DC306AE"/>
    <w:rsid w:val="4DC42B98"/>
    <w:rsid w:val="4DC96400"/>
    <w:rsid w:val="4DD728CB"/>
    <w:rsid w:val="4DE958D4"/>
    <w:rsid w:val="4DF25957"/>
    <w:rsid w:val="4DF416CF"/>
    <w:rsid w:val="4E067654"/>
    <w:rsid w:val="4E0F6509"/>
    <w:rsid w:val="4E191136"/>
    <w:rsid w:val="4E233D62"/>
    <w:rsid w:val="4E3C6BD2"/>
    <w:rsid w:val="4E465CA3"/>
    <w:rsid w:val="4E4E1D31"/>
    <w:rsid w:val="4E5263F6"/>
    <w:rsid w:val="4E546612"/>
    <w:rsid w:val="4E557C94"/>
    <w:rsid w:val="4E6A373F"/>
    <w:rsid w:val="4E8862BB"/>
    <w:rsid w:val="4EA2737D"/>
    <w:rsid w:val="4EA308F0"/>
    <w:rsid w:val="4EA529C9"/>
    <w:rsid w:val="4EA577DD"/>
    <w:rsid w:val="4EAB722A"/>
    <w:rsid w:val="4EAD187E"/>
    <w:rsid w:val="4EAF55F6"/>
    <w:rsid w:val="4ECA0682"/>
    <w:rsid w:val="4ECA68D4"/>
    <w:rsid w:val="4ECC0997"/>
    <w:rsid w:val="4ED0764A"/>
    <w:rsid w:val="4ED7041B"/>
    <w:rsid w:val="4ED80FF1"/>
    <w:rsid w:val="4EDB454A"/>
    <w:rsid w:val="4EE03A01"/>
    <w:rsid w:val="4EE10A3A"/>
    <w:rsid w:val="4EE31744"/>
    <w:rsid w:val="4EF55292"/>
    <w:rsid w:val="4EFC5E7F"/>
    <w:rsid w:val="4F045E2D"/>
    <w:rsid w:val="4F053C3E"/>
    <w:rsid w:val="4F0A6CD0"/>
    <w:rsid w:val="4F183A30"/>
    <w:rsid w:val="4F264677"/>
    <w:rsid w:val="4F2953A8"/>
    <w:rsid w:val="4F2A7373"/>
    <w:rsid w:val="4F4F0B87"/>
    <w:rsid w:val="4F5010E4"/>
    <w:rsid w:val="4F5543EF"/>
    <w:rsid w:val="4F622668"/>
    <w:rsid w:val="4F652159"/>
    <w:rsid w:val="4F674123"/>
    <w:rsid w:val="4F6C34E7"/>
    <w:rsid w:val="4F7725B8"/>
    <w:rsid w:val="4F822D0B"/>
    <w:rsid w:val="4F8859B3"/>
    <w:rsid w:val="4F8E5B53"/>
    <w:rsid w:val="4F974A08"/>
    <w:rsid w:val="4F980780"/>
    <w:rsid w:val="4F9F38BD"/>
    <w:rsid w:val="4FA9473B"/>
    <w:rsid w:val="4FAA1155"/>
    <w:rsid w:val="4FAB04B3"/>
    <w:rsid w:val="4FAB400F"/>
    <w:rsid w:val="4FAB675C"/>
    <w:rsid w:val="4FBA4253"/>
    <w:rsid w:val="4FBB7FCB"/>
    <w:rsid w:val="4FC11A85"/>
    <w:rsid w:val="4FC357E8"/>
    <w:rsid w:val="4FC6709B"/>
    <w:rsid w:val="4FCF2213"/>
    <w:rsid w:val="4FD572DE"/>
    <w:rsid w:val="4FDC241B"/>
    <w:rsid w:val="4FE237A9"/>
    <w:rsid w:val="4FEC3AB7"/>
    <w:rsid w:val="4FFD535F"/>
    <w:rsid w:val="50081462"/>
    <w:rsid w:val="50151DD1"/>
    <w:rsid w:val="501F0559"/>
    <w:rsid w:val="50243DC2"/>
    <w:rsid w:val="502E69EF"/>
    <w:rsid w:val="50334495"/>
    <w:rsid w:val="503C110B"/>
    <w:rsid w:val="503C4DED"/>
    <w:rsid w:val="503C7D20"/>
    <w:rsid w:val="503E6C32"/>
    <w:rsid w:val="50446212"/>
    <w:rsid w:val="505226DD"/>
    <w:rsid w:val="5055041F"/>
    <w:rsid w:val="50575F45"/>
    <w:rsid w:val="50597F0F"/>
    <w:rsid w:val="506C56BD"/>
    <w:rsid w:val="506F7733"/>
    <w:rsid w:val="508036EE"/>
    <w:rsid w:val="50871711"/>
    <w:rsid w:val="50970A38"/>
    <w:rsid w:val="50A9765B"/>
    <w:rsid w:val="50AA42C7"/>
    <w:rsid w:val="50AD2009"/>
    <w:rsid w:val="50C11611"/>
    <w:rsid w:val="50C23D07"/>
    <w:rsid w:val="50CA4969"/>
    <w:rsid w:val="50CD4459"/>
    <w:rsid w:val="50D94BAC"/>
    <w:rsid w:val="50DC291C"/>
    <w:rsid w:val="50E579F5"/>
    <w:rsid w:val="50E708A3"/>
    <w:rsid w:val="50EB4502"/>
    <w:rsid w:val="50ED2406"/>
    <w:rsid w:val="50F6750C"/>
    <w:rsid w:val="50F9524E"/>
    <w:rsid w:val="51002139"/>
    <w:rsid w:val="51010497"/>
    <w:rsid w:val="51031C29"/>
    <w:rsid w:val="5119769F"/>
    <w:rsid w:val="51200A2D"/>
    <w:rsid w:val="51254295"/>
    <w:rsid w:val="512F2A1E"/>
    <w:rsid w:val="51330760"/>
    <w:rsid w:val="51367529"/>
    <w:rsid w:val="513B4C61"/>
    <w:rsid w:val="5144471C"/>
    <w:rsid w:val="514E559A"/>
    <w:rsid w:val="515643D1"/>
    <w:rsid w:val="51597A9B"/>
    <w:rsid w:val="51656440"/>
    <w:rsid w:val="5176064D"/>
    <w:rsid w:val="517843C5"/>
    <w:rsid w:val="517A013D"/>
    <w:rsid w:val="517B5C63"/>
    <w:rsid w:val="517F7502"/>
    <w:rsid w:val="518508DF"/>
    <w:rsid w:val="51890875"/>
    <w:rsid w:val="518E5997"/>
    <w:rsid w:val="519F5DF6"/>
    <w:rsid w:val="51A11B6E"/>
    <w:rsid w:val="51A4737F"/>
    <w:rsid w:val="51B15B29"/>
    <w:rsid w:val="51C770FB"/>
    <w:rsid w:val="51CE727C"/>
    <w:rsid w:val="51D84E64"/>
    <w:rsid w:val="51E87DBA"/>
    <w:rsid w:val="51EE0B2B"/>
    <w:rsid w:val="51F7178E"/>
    <w:rsid w:val="5201085F"/>
    <w:rsid w:val="520143BB"/>
    <w:rsid w:val="52075749"/>
    <w:rsid w:val="520914C1"/>
    <w:rsid w:val="52100AA2"/>
    <w:rsid w:val="52132340"/>
    <w:rsid w:val="52302EF2"/>
    <w:rsid w:val="523429E2"/>
    <w:rsid w:val="52416EAD"/>
    <w:rsid w:val="5253098E"/>
    <w:rsid w:val="525F54C6"/>
    <w:rsid w:val="52701540"/>
    <w:rsid w:val="52741030"/>
    <w:rsid w:val="527E1EAF"/>
    <w:rsid w:val="52833022"/>
    <w:rsid w:val="528704B8"/>
    <w:rsid w:val="528C45CC"/>
    <w:rsid w:val="52905E25"/>
    <w:rsid w:val="5294763D"/>
    <w:rsid w:val="529A036B"/>
    <w:rsid w:val="529E1C09"/>
    <w:rsid w:val="52A13BC2"/>
    <w:rsid w:val="52AD62F0"/>
    <w:rsid w:val="52B91E49"/>
    <w:rsid w:val="52C553E8"/>
    <w:rsid w:val="52CD0741"/>
    <w:rsid w:val="52CD6993"/>
    <w:rsid w:val="52D25D57"/>
    <w:rsid w:val="52D90E94"/>
    <w:rsid w:val="52E066C6"/>
    <w:rsid w:val="52E31D12"/>
    <w:rsid w:val="52E53CDC"/>
    <w:rsid w:val="52EB0BC7"/>
    <w:rsid w:val="530F0D59"/>
    <w:rsid w:val="53113E22"/>
    <w:rsid w:val="531E71EE"/>
    <w:rsid w:val="53476745"/>
    <w:rsid w:val="535112B4"/>
    <w:rsid w:val="536C1D08"/>
    <w:rsid w:val="538B3DAB"/>
    <w:rsid w:val="538C23AA"/>
    <w:rsid w:val="539D45B7"/>
    <w:rsid w:val="53A5521A"/>
    <w:rsid w:val="53AF7E46"/>
    <w:rsid w:val="53B67267"/>
    <w:rsid w:val="53B813F1"/>
    <w:rsid w:val="53C30205"/>
    <w:rsid w:val="53C51035"/>
    <w:rsid w:val="53E54C21"/>
    <w:rsid w:val="53F046E7"/>
    <w:rsid w:val="53F635E6"/>
    <w:rsid w:val="53FC2EA8"/>
    <w:rsid w:val="540208BE"/>
    <w:rsid w:val="541008E5"/>
    <w:rsid w:val="54181E8F"/>
    <w:rsid w:val="541A5C08"/>
    <w:rsid w:val="541F37B3"/>
    <w:rsid w:val="541F6D7A"/>
    <w:rsid w:val="54260108"/>
    <w:rsid w:val="543C792C"/>
    <w:rsid w:val="544467E1"/>
    <w:rsid w:val="545A4256"/>
    <w:rsid w:val="546136CF"/>
    <w:rsid w:val="54680721"/>
    <w:rsid w:val="546E2632"/>
    <w:rsid w:val="547553F0"/>
    <w:rsid w:val="548412D3"/>
    <w:rsid w:val="548B2661"/>
    <w:rsid w:val="548D0188"/>
    <w:rsid w:val="548D25DB"/>
    <w:rsid w:val="54947768"/>
    <w:rsid w:val="54971006"/>
    <w:rsid w:val="54A069DD"/>
    <w:rsid w:val="54AC72FA"/>
    <w:rsid w:val="54B52A44"/>
    <w:rsid w:val="54B576DE"/>
    <w:rsid w:val="54C2149E"/>
    <w:rsid w:val="54C4270B"/>
    <w:rsid w:val="54C620A2"/>
    <w:rsid w:val="54CB0CB0"/>
    <w:rsid w:val="54CD7C5E"/>
    <w:rsid w:val="54D05CC9"/>
    <w:rsid w:val="54E029AD"/>
    <w:rsid w:val="54E12281"/>
    <w:rsid w:val="54E3249D"/>
    <w:rsid w:val="54F71AA5"/>
    <w:rsid w:val="54FC70BB"/>
    <w:rsid w:val="5511700B"/>
    <w:rsid w:val="5516017D"/>
    <w:rsid w:val="552000A3"/>
    <w:rsid w:val="55236D3E"/>
    <w:rsid w:val="552B174F"/>
    <w:rsid w:val="553078AF"/>
    <w:rsid w:val="55322ADD"/>
    <w:rsid w:val="553B7BE4"/>
    <w:rsid w:val="55436A98"/>
    <w:rsid w:val="55450A62"/>
    <w:rsid w:val="55592760"/>
    <w:rsid w:val="555962BC"/>
    <w:rsid w:val="555B64D8"/>
    <w:rsid w:val="55652EB2"/>
    <w:rsid w:val="556E7FB9"/>
    <w:rsid w:val="55780E38"/>
    <w:rsid w:val="557A3DE7"/>
    <w:rsid w:val="55853555"/>
    <w:rsid w:val="558570B1"/>
    <w:rsid w:val="55904B7D"/>
    <w:rsid w:val="559D089E"/>
    <w:rsid w:val="55A16D1C"/>
    <w:rsid w:val="55A255D4"/>
    <w:rsid w:val="55B546F8"/>
    <w:rsid w:val="55B654BC"/>
    <w:rsid w:val="55BF6A67"/>
    <w:rsid w:val="55C93441"/>
    <w:rsid w:val="55D32512"/>
    <w:rsid w:val="55DB13C7"/>
    <w:rsid w:val="55DF2C65"/>
    <w:rsid w:val="55EC7130"/>
    <w:rsid w:val="55FB249F"/>
    <w:rsid w:val="561346BC"/>
    <w:rsid w:val="56186177"/>
    <w:rsid w:val="56206DD9"/>
    <w:rsid w:val="56260894"/>
    <w:rsid w:val="56262642"/>
    <w:rsid w:val="5627460C"/>
    <w:rsid w:val="562C39D0"/>
    <w:rsid w:val="56301712"/>
    <w:rsid w:val="564D4072"/>
    <w:rsid w:val="564E7DEA"/>
    <w:rsid w:val="56574EF1"/>
    <w:rsid w:val="565D1DDC"/>
    <w:rsid w:val="5664316A"/>
    <w:rsid w:val="56644F18"/>
    <w:rsid w:val="56723AD9"/>
    <w:rsid w:val="567333AD"/>
    <w:rsid w:val="56824C41"/>
    <w:rsid w:val="56837089"/>
    <w:rsid w:val="56890E23"/>
    <w:rsid w:val="568B6949"/>
    <w:rsid w:val="568D446F"/>
    <w:rsid w:val="569A3030"/>
    <w:rsid w:val="56B714EC"/>
    <w:rsid w:val="56B934B6"/>
    <w:rsid w:val="56BD287A"/>
    <w:rsid w:val="56C04402"/>
    <w:rsid w:val="56C47577"/>
    <w:rsid w:val="56C63E25"/>
    <w:rsid w:val="56D36553"/>
    <w:rsid w:val="56D504FC"/>
    <w:rsid w:val="56D57BC4"/>
    <w:rsid w:val="56E10C5F"/>
    <w:rsid w:val="56E46059"/>
    <w:rsid w:val="56EC67F5"/>
    <w:rsid w:val="57087F99"/>
    <w:rsid w:val="571701DC"/>
    <w:rsid w:val="571E77BD"/>
    <w:rsid w:val="574249AC"/>
    <w:rsid w:val="57454D4A"/>
    <w:rsid w:val="57462870"/>
    <w:rsid w:val="57511940"/>
    <w:rsid w:val="57517B92"/>
    <w:rsid w:val="57527466"/>
    <w:rsid w:val="575435C3"/>
    <w:rsid w:val="57560D05"/>
    <w:rsid w:val="575D6537"/>
    <w:rsid w:val="57615727"/>
    <w:rsid w:val="57743881"/>
    <w:rsid w:val="577E46FF"/>
    <w:rsid w:val="57877110"/>
    <w:rsid w:val="57923D07"/>
    <w:rsid w:val="57996E43"/>
    <w:rsid w:val="57A37CC2"/>
    <w:rsid w:val="57BE4AFC"/>
    <w:rsid w:val="57BF2D4E"/>
    <w:rsid w:val="57C32112"/>
    <w:rsid w:val="57CA524F"/>
    <w:rsid w:val="57CF6D09"/>
    <w:rsid w:val="57D460CD"/>
    <w:rsid w:val="57D60097"/>
    <w:rsid w:val="57DD31D4"/>
    <w:rsid w:val="57DD3ED9"/>
    <w:rsid w:val="57EA584B"/>
    <w:rsid w:val="57FA3D86"/>
    <w:rsid w:val="57FD73D2"/>
    <w:rsid w:val="580A1AEF"/>
    <w:rsid w:val="581035A9"/>
    <w:rsid w:val="581738F8"/>
    <w:rsid w:val="581B3CFC"/>
    <w:rsid w:val="582E3A30"/>
    <w:rsid w:val="583E3A5A"/>
    <w:rsid w:val="58417C07"/>
    <w:rsid w:val="58461706"/>
    <w:rsid w:val="58496ABB"/>
    <w:rsid w:val="5851771E"/>
    <w:rsid w:val="58523BC2"/>
    <w:rsid w:val="58562F86"/>
    <w:rsid w:val="586B07E0"/>
    <w:rsid w:val="586C6533"/>
    <w:rsid w:val="58737694"/>
    <w:rsid w:val="58743095"/>
    <w:rsid w:val="587A6C75"/>
    <w:rsid w:val="587F24DD"/>
    <w:rsid w:val="58823D7B"/>
    <w:rsid w:val="58935F89"/>
    <w:rsid w:val="589917F1"/>
    <w:rsid w:val="589F492D"/>
    <w:rsid w:val="58A36FF6"/>
    <w:rsid w:val="58A957AC"/>
    <w:rsid w:val="58AB32D2"/>
    <w:rsid w:val="58AB5080"/>
    <w:rsid w:val="58B024F3"/>
    <w:rsid w:val="58B303D9"/>
    <w:rsid w:val="58C3686E"/>
    <w:rsid w:val="58D04AE7"/>
    <w:rsid w:val="58D42829"/>
    <w:rsid w:val="58E80082"/>
    <w:rsid w:val="59183BD6"/>
    <w:rsid w:val="591946E0"/>
    <w:rsid w:val="592163C9"/>
    <w:rsid w:val="59260BAB"/>
    <w:rsid w:val="592F7A5F"/>
    <w:rsid w:val="59374B66"/>
    <w:rsid w:val="593B76C2"/>
    <w:rsid w:val="59592D2E"/>
    <w:rsid w:val="59762F6D"/>
    <w:rsid w:val="59777658"/>
    <w:rsid w:val="597B2CA5"/>
    <w:rsid w:val="597C4297"/>
    <w:rsid w:val="597D4C6F"/>
    <w:rsid w:val="598B6C60"/>
    <w:rsid w:val="599C0E6D"/>
    <w:rsid w:val="599D71ED"/>
    <w:rsid w:val="59A10231"/>
    <w:rsid w:val="59A71CEC"/>
    <w:rsid w:val="59A73A9A"/>
    <w:rsid w:val="59BE0DE3"/>
    <w:rsid w:val="59C26B25"/>
    <w:rsid w:val="59CD1026"/>
    <w:rsid w:val="59D46859"/>
    <w:rsid w:val="59D6437F"/>
    <w:rsid w:val="59D86349"/>
    <w:rsid w:val="59DB1995"/>
    <w:rsid w:val="59DE1485"/>
    <w:rsid w:val="59EE0AA2"/>
    <w:rsid w:val="59F24535"/>
    <w:rsid w:val="5A086C57"/>
    <w:rsid w:val="5A096502"/>
    <w:rsid w:val="5A0A4028"/>
    <w:rsid w:val="5A1924BD"/>
    <w:rsid w:val="5A250E62"/>
    <w:rsid w:val="5A274BDA"/>
    <w:rsid w:val="5A28422F"/>
    <w:rsid w:val="5A2A0F8F"/>
    <w:rsid w:val="5A2E0E39"/>
    <w:rsid w:val="5A3564FC"/>
    <w:rsid w:val="5A461504"/>
    <w:rsid w:val="5A4C63EF"/>
    <w:rsid w:val="5A584D94"/>
    <w:rsid w:val="5A671AE4"/>
    <w:rsid w:val="5A706581"/>
    <w:rsid w:val="5A736072"/>
    <w:rsid w:val="5A7B6CD4"/>
    <w:rsid w:val="5A7F676F"/>
    <w:rsid w:val="5A7F784F"/>
    <w:rsid w:val="5A8042EB"/>
    <w:rsid w:val="5A8262B5"/>
    <w:rsid w:val="5A8913F1"/>
    <w:rsid w:val="5A9102A6"/>
    <w:rsid w:val="5A93401E"/>
    <w:rsid w:val="5A9A53AC"/>
    <w:rsid w:val="5A9D4E9D"/>
    <w:rsid w:val="5AA1498D"/>
    <w:rsid w:val="5AAE2C06"/>
    <w:rsid w:val="5ABB54A9"/>
    <w:rsid w:val="5ABB5EFC"/>
    <w:rsid w:val="5AC60168"/>
    <w:rsid w:val="5AC643F3"/>
    <w:rsid w:val="5AC73CC7"/>
    <w:rsid w:val="5AC85246"/>
    <w:rsid w:val="5ADE2869"/>
    <w:rsid w:val="5ADE798F"/>
    <w:rsid w:val="5ADF1545"/>
    <w:rsid w:val="5AE42ACB"/>
    <w:rsid w:val="5AE96DB5"/>
    <w:rsid w:val="5AF26F96"/>
    <w:rsid w:val="5AF96577"/>
    <w:rsid w:val="5AFA22EF"/>
    <w:rsid w:val="5AFD5152"/>
    <w:rsid w:val="5AFE1DDF"/>
    <w:rsid w:val="5B180653"/>
    <w:rsid w:val="5B1A64ED"/>
    <w:rsid w:val="5B280C0A"/>
    <w:rsid w:val="5B2829B8"/>
    <w:rsid w:val="5B2B24A8"/>
    <w:rsid w:val="5B317A04"/>
    <w:rsid w:val="5B345801"/>
    <w:rsid w:val="5B370E4D"/>
    <w:rsid w:val="5B394BC5"/>
    <w:rsid w:val="5B3A093D"/>
    <w:rsid w:val="5B3F7D02"/>
    <w:rsid w:val="5B7E6A7C"/>
    <w:rsid w:val="5B8A3673"/>
    <w:rsid w:val="5B8D6CBF"/>
    <w:rsid w:val="5B962018"/>
    <w:rsid w:val="5B9D08B5"/>
    <w:rsid w:val="5BA83AF9"/>
    <w:rsid w:val="5BB64468"/>
    <w:rsid w:val="5BBB382C"/>
    <w:rsid w:val="5BC874E6"/>
    <w:rsid w:val="5BD90E41"/>
    <w:rsid w:val="5BED3C02"/>
    <w:rsid w:val="5BEE0875"/>
    <w:rsid w:val="5BF136F2"/>
    <w:rsid w:val="5BF22FC6"/>
    <w:rsid w:val="5BFE23A6"/>
    <w:rsid w:val="5C076A71"/>
    <w:rsid w:val="5C0C4088"/>
    <w:rsid w:val="5C1D57B0"/>
    <w:rsid w:val="5C1F16D7"/>
    <w:rsid w:val="5C2018E1"/>
    <w:rsid w:val="5C205AB0"/>
    <w:rsid w:val="5C2F0B9F"/>
    <w:rsid w:val="5C3929A3"/>
    <w:rsid w:val="5C734107"/>
    <w:rsid w:val="5C7B120D"/>
    <w:rsid w:val="5C7F2AAC"/>
    <w:rsid w:val="5C877BB2"/>
    <w:rsid w:val="5C902F0B"/>
    <w:rsid w:val="5CB36BF9"/>
    <w:rsid w:val="5CDC7EFE"/>
    <w:rsid w:val="5CE2303B"/>
    <w:rsid w:val="5CE62B2B"/>
    <w:rsid w:val="5CE72FF7"/>
    <w:rsid w:val="5CEE5E83"/>
    <w:rsid w:val="5CF76AE6"/>
    <w:rsid w:val="5CFB5EAA"/>
    <w:rsid w:val="5CFD1C22"/>
    <w:rsid w:val="5CFF599B"/>
    <w:rsid w:val="5D047455"/>
    <w:rsid w:val="5D105314"/>
    <w:rsid w:val="5D207CD9"/>
    <w:rsid w:val="5D284EF1"/>
    <w:rsid w:val="5D2D075A"/>
    <w:rsid w:val="5D431D2B"/>
    <w:rsid w:val="5D443CF5"/>
    <w:rsid w:val="5D4635C9"/>
    <w:rsid w:val="5D4C3F91"/>
    <w:rsid w:val="5D543F38"/>
    <w:rsid w:val="5D5E4DB7"/>
    <w:rsid w:val="5D656145"/>
    <w:rsid w:val="5D665A1A"/>
    <w:rsid w:val="5D6677C8"/>
    <w:rsid w:val="5D752101"/>
    <w:rsid w:val="5D79574D"/>
    <w:rsid w:val="5D883BE2"/>
    <w:rsid w:val="5D8B5480"/>
    <w:rsid w:val="5D9E51B4"/>
    <w:rsid w:val="5DA36C6E"/>
    <w:rsid w:val="5DB17F80"/>
    <w:rsid w:val="5DBC7D30"/>
    <w:rsid w:val="5DCF1811"/>
    <w:rsid w:val="5DD66AB8"/>
    <w:rsid w:val="5DE66B5A"/>
    <w:rsid w:val="5DF43025"/>
    <w:rsid w:val="5DFE5C52"/>
    <w:rsid w:val="5E1A7DE0"/>
    <w:rsid w:val="5E1B261B"/>
    <w:rsid w:val="5E1B4A56"/>
    <w:rsid w:val="5E1D07CE"/>
    <w:rsid w:val="5E201444"/>
    <w:rsid w:val="5E2356B9"/>
    <w:rsid w:val="5E27164D"/>
    <w:rsid w:val="5E3478C6"/>
    <w:rsid w:val="5E3D35B5"/>
    <w:rsid w:val="5E3E3EF7"/>
    <w:rsid w:val="5E5341F0"/>
    <w:rsid w:val="5E5835B4"/>
    <w:rsid w:val="5E587A58"/>
    <w:rsid w:val="5E631F59"/>
    <w:rsid w:val="5E6E1B79"/>
    <w:rsid w:val="5E767EDE"/>
    <w:rsid w:val="5E7D301B"/>
    <w:rsid w:val="5E895E64"/>
    <w:rsid w:val="5E8E6FD6"/>
    <w:rsid w:val="5EA762EA"/>
    <w:rsid w:val="5EBF3633"/>
    <w:rsid w:val="5EC24ED2"/>
    <w:rsid w:val="5EC7073A"/>
    <w:rsid w:val="5EC944B2"/>
    <w:rsid w:val="5ECC7AFE"/>
    <w:rsid w:val="5EDF7832"/>
    <w:rsid w:val="5EE4309A"/>
    <w:rsid w:val="5EE74C9F"/>
    <w:rsid w:val="5EEB5C53"/>
    <w:rsid w:val="5EED73BA"/>
    <w:rsid w:val="5EF07C91"/>
    <w:rsid w:val="5EFD415C"/>
    <w:rsid w:val="5F090D52"/>
    <w:rsid w:val="5F125E59"/>
    <w:rsid w:val="5F1871E8"/>
    <w:rsid w:val="5F2711D9"/>
    <w:rsid w:val="5F3C2ED6"/>
    <w:rsid w:val="5F4678B1"/>
    <w:rsid w:val="5F4955F3"/>
    <w:rsid w:val="5F506981"/>
    <w:rsid w:val="5F577D10"/>
    <w:rsid w:val="5F5A7800"/>
    <w:rsid w:val="5F5C70D4"/>
    <w:rsid w:val="5F6917F1"/>
    <w:rsid w:val="5F6C401A"/>
    <w:rsid w:val="5F700DD2"/>
    <w:rsid w:val="5F742670"/>
    <w:rsid w:val="5F7A57AC"/>
    <w:rsid w:val="5F7C32D2"/>
    <w:rsid w:val="5F8959EF"/>
    <w:rsid w:val="5F8E3006"/>
    <w:rsid w:val="5F9A19AB"/>
    <w:rsid w:val="5FA36AB1"/>
    <w:rsid w:val="5FB1193E"/>
    <w:rsid w:val="5FB4304D"/>
    <w:rsid w:val="5FC359EB"/>
    <w:rsid w:val="5FE231E0"/>
    <w:rsid w:val="5FE86BBA"/>
    <w:rsid w:val="5FED2422"/>
    <w:rsid w:val="5FF732A1"/>
    <w:rsid w:val="6008100A"/>
    <w:rsid w:val="60161979"/>
    <w:rsid w:val="6017124D"/>
    <w:rsid w:val="602045A6"/>
    <w:rsid w:val="60261490"/>
    <w:rsid w:val="603E4A2C"/>
    <w:rsid w:val="604638E0"/>
    <w:rsid w:val="604858AA"/>
    <w:rsid w:val="604C7149"/>
    <w:rsid w:val="60522285"/>
    <w:rsid w:val="60536729"/>
    <w:rsid w:val="605A31FA"/>
    <w:rsid w:val="605D1356"/>
    <w:rsid w:val="605E6E7C"/>
    <w:rsid w:val="606C77EB"/>
    <w:rsid w:val="60730B79"/>
    <w:rsid w:val="60B116A2"/>
    <w:rsid w:val="60BA5EA8"/>
    <w:rsid w:val="60C56332"/>
    <w:rsid w:val="60D31618"/>
    <w:rsid w:val="60DD5FF3"/>
    <w:rsid w:val="60E47381"/>
    <w:rsid w:val="60EE0200"/>
    <w:rsid w:val="61016185"/>
    <w:rsid w:val="61025A59"/>
    <w:rsid w:val="610417D1"/>
    <w:rsid w:val="610C68D8"/>
    <w:rsid w:val="6110461A"/>
    <w:rsid w:val="61113EEE"/>
    <w:rsid w:val="6116474A"/>
    <w:rsid w:val="611E5AAD"/>
    <w:rsid w:val="61260D07"/>
    <w:rsid w:val="612E2CF2"/>
    <w:rsid w:val="613D220F"/>
    <w:rsid w:val="613F280A"/>
    <w:rsid w:val="615307DA"/>
    <w:rsid w:val="61565DA5"/>
    <w:rsid w:val="61666B82"/>
    <w:rsid w:val="616B35FF"/>
    <w:rsid w:val="61764205"/>
    <w:rsid w:val="617821BF"/>
    <w:rsid w:val="61834A0A"/>
    <w:rsid w:val="61897F29"/>
    <w:rsid w:val="618C17C7"/>
    <w:rsid w:val="61970898"/>
    <w:rsid w:val="619C1A0A"/>
    <w:rsid w:val="61A44D62"/>
    <w:rsid w:val="61B72CE8"/>
    <w:rsid w:val="61BF1B9C"/>
    <w:rsid w:val="61CB22EF"/>
    <w:rsid w:val="61CE3B8D"/>
    <w:rsid w:val="61E41603"/>
    <w:rsid w:val="61E70D16"/>
    <w:rsid w:val="61ED04B8"/>
    <w:rsid w:val="61EF3031"/>
    <w:rsid w:val="61FE26C5"/>
    <w:rsid w:val="621023F8"/>
    <w:rsid w:val="621719D8"/>
    <w:rsid w:val="621C0D9D"/>
    <w:rsid w:val="62215262"/>
    <w:rsid w:val="62255EA3"/>
    <w:rsid w:val="622C24F4"/>
    <w:rsid w:val="622D6B06"/>
    <w:rsid w:val="62321909"/>
    <w:rsid w:val="623E0D13"/>
    <w:rsid w:val="624A5CB4"/>
    <w:rsid w:val="627110E9"/>
    <w:rsid w:val="62726C0F"/>
    <w:rsid w:val="62832BCA"/>
    <w:rsid w:val="628F156F"/>
    <w:rsid w:val="62986BDB"/>
    <w:rsid w:val="62A0552A"/>
    <w:rsid w:val="62A07788"/>
    <w:rsid w:val="62A74B0A"/>
    <w:rsid w:val="62AC2121"/>
    <w:rsid w:val="62BD2580"/>
    <w:rsid w:val="62C03E1E"/>
    <w:rsid w:val="62CF187B"/>
    <w:rsid w:val="62EC076F"/>
    <w:rsid w:val="62F36B46"/>
    <w:rsid w:val="630755A9"/>
    <w:rsid w:val="63091321"/>
    <w:rsid w:val="630E6937"/>
    <w:rsid w:val="631877B6"/>
    <w:rsid w:val="631A52DC"/>
    <w:rsid w:val="631B1F44"/>
    <w:rsid w:val="631D6B7A"/>
    <w:rsid w:val="632048BD"/>
    <w:rsid w:val="632223E3"/>
    <w:rsid w:val="633B165F"/>
    <w:rsid w:val="633D546F"/>
    <w:rsid w:val="633F2F95"/>
    <w:rsid w:val="633F4D43"/>
    <w:rsid w:val="63442359"/>
    <w:rsid w:val="63486E9F"/>
    <w:rsid w:val="634E2F33"/>
    <w:rsid w:val="635356F3"/>
    <w:rsid w:val="63585E05"/>
    <w:rsid w:val="63624ED5"/>
    <w:rsid w:val="636C365E"/>
    <w:rsid w:val="63710EF6"/>
    <w:rsid w:val="63732C3E"/>
    <w:rsid w:val="63870498"/>
    <w:rsid w:val="63901CB0"/>
    <w:rsid w:val="639257BA"/>
    <w:rsid w:val="63945AF3"/>
    <w:rsid w:val="63974B7F"/>
    <w:rsid w:val="639D7CBB"/>
    <w:rsid w:val="63AB062A"/>
    <w:rsid w:val="63B55005"/>
    <w:rsid w:val="63BD210C"/>
    <w:rsid w:val="63C974DD"/>
    <w:rsid w:val="63D77671"/>
    <w:rsid w:val="63DA2CBD"/>
    <w:rsid w:val="63DF02D4"/>
    <w:rsid w:val="63E31B72"/>
    <w:rsid w:val="63F26259"/>
    <w:rsid w:val="63FA6EBC"/>
    <w:rsid w:val="64032214"/>
    <w:rsid w:val="64055F8C"/>
    <w:rsid w:val="642D103F"/>
    <w:rsid w:val="64354398"/>
    <w:rsid w:val="643B19AE"/>
    <w:rsid w:val="643E4FFA"/>
    <w:rsid w:val="64460353"/>
    <w:rsid w:val="644A7E43"/>
    <w:rsid w:val="644F7208"/>
    <w:rsid w:val="646709F5"/>
    <w:rsid w:val="646A5DEF"/>
    <w:rsid w:val="646B1B68"/>
    <w:rsid w:val="64874BF3"/>
    <w:rsid w:val="6494654B"/>
    <w:rsid w:val="64946690"/>
    <w:rsid w:val="64AC6408"/>
    <w:rsid w:val="64B67287"/>
    <w:rsid w:val="64B928D3"/>
    <w:rsid w:val="64D63485"/>
    <w:rsid w:val="64E67E3E"/>
    <w:rsid w:val="64F47DAF"/>
    <w:rsid w:val="64F8164D"/>
    <w:rsid w:val="65031260"/>
    <w:rsid w:val="65044496"/>
    <w:rsid w:val="65085608"/>
    <w:rsid w:val="650E0E71"/>
    <w:rsid w:val="652561BA"/>
    <w:rsid w:val="653F727C"/>
    <w:rsid w:val="65436640"/>
    <w:rsid w:val="655B7E2E"/>
    <w:rsid w:val="655E1189"/>
    <w:rsid w:val="65654809"/>
    <w:rsid w:val="656F1C33"/>
    <w:rsid w:val="6582360D"/>
    <w:rsid w:val="65922853"/>
    <w:rsid w:val="659A0956"/>
    <w:rsid w:val="65B37C6A"/>
    <w:rsid w:val="65B40043"/>
    <w:rsid w:val="65B732B6"/>
    <w:rsid w:val="65B85280"/>
    <w:rsid w:val="65BF03BD"/>
    <w:rsid w:val="65C92FEA"/>
    <w:rsid w:val="65CE0600"/>
    <w:rsid w:val="65DA51F7"/>
    <w:rsid w:val="65DC10D2"/>
    <w:rsid w:val="65EB2F60"/>
    <w:rsid w:val="65EC0A86"/>
    <w:rsid w:val="65F31E15"/>
    <w:rsid w:val="65F938CF"/>
    <w:rsid w:val="66014531"/>
    <w:rsid w:val="661029C7"/>
    <w:rsid w:val="66150BA4"/>
    <w:rsid w:val="66344907"/>
    <w:rsid w:val="6639403B"/>
    <w:rsid w:val="663A3EE7"/>
    <w:rsid w:val="664D3C1B"/>
    <w:rsid w:val="664D7777"/>
    <w:rsid w:val="665A5DC5"/>
    <w:rsid w:val="6661108B"/>
    <w:rsid w:val="666351EC"/>
    <w:rsid w:val="66652D12"/>
    <w:rsid w:val="666A0329"/>
    <w:rsid w:val="66713697"/>
    <w:rsid w:val="667733BA"/>
    <w:rsid w:val="667E3DD4"/>
    <w:rsid w:val="668D7512"/>
    <w:rsid w:val="66996E60"/>
    <w:rsid w:val="669C06FE"/>
    <w:rsid w:val="66A337D0"/>
    <w:rsid w:val="66A51361"/>
    <w:rsid w:val="66A852F5"/>
    <w:rsid w:val="66AC41D5"/>
    <w:rsid w:val="66B75538"/>
    <w:rsid w:val="66C11F13"/>
    <w:rsid w:val="66C72274"/>
    <w:rsid w:val="66F10A4A"/>
    <w:rsid w:val="66FA03C4"/>
    <w:rsid w:val="670515DA"/>
    <w:rsid w:val="67080308"/>
    <w:rsid w:val="670F5764"/>
    <w:rsid w:val="671309C0"/>
    <w:rsid w:val="67136C12"/>
    <w:rsid w:val="671B7875"/>
    <w:rsid w:val="672C74D4"/>
    <w:rsid w:val="672C7CD4"/>
    <w:rsid w:val="673B7F17"/>
    <w:rsid w:val="673F7A07"/>
    <w:rsid w:val="674E74A1"/>
    <w:rsid w:val="675E0579"/>
    <w:rsid w:val="676034DA"/>
    <w:rsid w:val="676C00D0"/>
    <w:rsid w:val="676C1E7F"/>
    <w:rsid w:val="677D0530"/>
    <w:rsid w:val="6784366C"/>
    <w:rsid w:val="678C42CF"/>
    <w:rsid w:val="67900263"/>
    <w:rsid w:val="6793565D"/>
    <w:rsid w:val="67966EFB"/>
    <w:rsid w:val="67A71109"/>
    <w:rsid w:val="67AB6E4B"/>
    <w:rsid w:val="67AC4971"/>
    <w:rsid w:val="67BD26DA"/>
    <w:rsid w:val="67C717AB"/>
    <w:rsid w:val="67CE0D8B"/>
    <w:rsid w:val="67E4235D"/>
    <w:rsid w:val="67EB7247"/>
    <w:rsid w:val="67F73E3E"/>
    <w:rsid w:val="67F85E08"/>
    <w:rsid w:val="67F87BB6"/>
    <w:rsid w:val="68014CBD"/>
    <w:rsid w:val="68060525"/>
    <w:rsid w:val="68077DF9"/>
    <w:rsid w:val="680C0D40"/>
    <w:rsid w:val="681349F0"/>
    <w:rsid w:val="6819023D"/>
    <w:rsid w:val="68210EBB"/>
    <w:rsid w:val="683828A4"/>
    <w:rsid w:val="683926A8"/>
    <w:rsid w:val="68466B73"/>
    <w:rsid w:val="684E77D6"/>
    <w:rsid w:val="68525518"/>
    <w:rsid w:val="68613E1C"/>
    <w:rsid w:val="686B0388"/>
    <w:rsid w:val="687F3E33"/>
    <w:rsid w:val="68817BAC"/>
    <w:rsid w:val="688A2D7F"/>
    <w:rsid w:val="68921DB9"/>
    <w:rsid w:val="689F6284"/>
    <w:rsid w:val="68AA7102"/>
    <w:rsid w:val="68B00491"/>
    <w:rsid w:val="68D0643D"/>
    <w:rsid w:val="68F465CF"/>
    <w:rsid w:val="690305C1"/>
    <w:rsid w:val="6908207B"/>
    <w:rsid w:val="691B3B5C"/>
    <w:rsid w:val="691C1682"/>
    <w:rsid w:val="693115D2"/>
    <w:rsid w:val="693966D8"/>
    <w:rsid w:val="69434E61"/>
    <w:rsid w:val="69446CD6"/>
    <w:rsid w:val="694F3806"/>
    <w:rsid w:val="694F7CAA"/>
    <w:rsid w:val="695C4B0F"/>
    <w:rsid w:val="6962178B"/>
    <w:rsid w:val="696A4AE4"/>
    <w:rsid w:val="696F20FA"/>
    <w:rsid w:val="697257F6"/>
    <w:rsid w:val="69801C11"/>
    <w:rsid w:val="69866617"/>
    <w:rsid w:val="698A6F34"/>
    <w:rsid w:val="698E07D2"/>
    <w:rsid w:val="69912070"/>
    <w:rsid w:val="699D6C67"/>
    <w:rsid w:val="699F1009"/>
    <w:rsid w:val="699F653B"/>
    <w:rsid w:val="69A91168"/>
    <w:rsid w:val="69AB1384"/>
    <w:rsid w:val="69B67D29"/>
    <w:rsid w:val="69B95123"/>
    <w:rsid w:val="69CB5582"/>
    <w:rsid w:val="69DC7D20"/>
    <w:rsid w:val="69E44896"/>
    <w:rsid w:val="69EB1780"/>
    <w:rsid w:val="69EC72A7"/>
    <w:rsid w:val="69EE74C3"/>
    <w:rsid w:val="69F858DF"/>
    <w:rsid w:val="69FF347E"/>
    <w:rsid w:val="6A0740E0"/>
    <w:rsid w:val="6A1052CA"/>
    <w:rsid w:val="6A10568B"/>
    <w:rsid w:val="6A132A85"/>
    <w:rsid w:val="6A2A5E71"/>
    <w:rsid w:val="6A3A2708"/>
    <w:rsid w:val="6A3B3D8A"/>
    <w:rsid w:val="6A42336B"/>
    <w:rsid w:val="6A4946F9"/>
    <w:rsid w:val="6A4E2574"/>
    <w:rsid w:val="6A537326"/>
    <w:rsid w:val="6A564E8E"/>
    <w:rsid w:val="6A5A06B4"/>
    <w:rsid w:val="6A5A4B58"/>
    <w:rsid w:val="6A6463C5"/>
    <w:rsid w:val="6A67096D"/>
    <w:rsid w:val="6A687275"/>
    <w:rsid w:val="6A694D9B"/>
    <w:rsid w:val="6A6A5B27"/>
    <w:rsid w:val="6A6E4160"/>
    <w:rsid w:val="6A70612A"/>
    <w:rsid w:val="6A731776"/>
    <w:rsid w:val="6A7A2B04"/>
    <w:rsid w:val="6A837C0B"/>
    <w:rsid w:val="6A86594D"/>
    <w:rsid w:val="6A8676FB"/>
    <w:rsid w:val="6A9260A0"/>
    <w:rsid w:val="6A9C2A7B"/>
    <w:rsid w:val="6A9E0AB3"/>
    <w:rsid w:val="6AA54025"/>
    <w:rsid w:val="6AAB7162"/>
    <w:rsid w:val="6AB778B5"/>
    <w:rsid w:val="6AC30092"/>
    <w:rsid w:val="6AD246EE"/>
    <w:rsid w:val="6AE47E9F"/>
    <w:rsid w:val="6AFE37E9"/>
    <w:rsid w:val="6B056872"/>
    <w:rsid w:val="6B0F76F1"/>
    <w:rsid w:val="6B154FDD"/>
    <w:rsid w:val="6B1D7377"/>
    <w:rsid w:val="6B217424"/>
    <w:rsid w:val="6B267FC9"/>
    <w:rsid w:val="6B3C600C"/>
    <w:rsid w:val="6B4D0219"/>
    <w:rsid w:val="6B513865"/>
    <w:rsid w:val="6B5E41D4"/>
    <w:rsid w:val="6B6F5ECF"/>
    <w:rsid w:val="6B7D3DF4"/>
    <w:rsid w:val="6B813B16"/>
    <w:rsid w:val="6B8D6867"/>
    <w:rsid w:val="6B9E0A74"/>
    <w:rsid w:val="6BA22313"/>
    <w:rsid w:val="6BA936A1"/>
    <w:rsid w:val="6BAD32AD"/>
    <w:rsid w:val="6BAE4605"/>
    <w:rsid w:val="6BB12556"/>
    <w:rsid w:val="6BBE438D"/>
    <w:rsid w:val="6BBE4C73"/>
    <w:rsid w:val="6BC02799"/>
    <w:rsid w:val="6BCC3834"/>
    <w:rsid w:val="6BCC7390"/>
    <w:rsid w:val="6BD3071E"/>
    <w:rsid w:val="6BDA7CFF"/>
    <w:rsid w:val="6BE57A11"/>
    <w:rsid w:val="6BE97F42"/>
    <w:rsid w:val="6BEE7306"/>
    <w:rsid w:val="6BFF7765"/>
    <w:rsid w:val="6C2076DB"/>
    <w:rsid w:val="6C2159A8"/>
    <w:rsid w:val="6C327B3B"/>
    <w:rsid w:val="6C353187"/>
    <w:rsid w:val="6C3A079D"/>
    <w:rsid w:val="6C3D028D"/>
    <w:rsid w:val="6C494E84"/>
    <w:rsid w:val="6C4B4758"/>
    <w:rsid w:val="6C5A499B"/>
    <w:rsid w:val="6C5D448C"/>
    <w:rsid w:val="6C613F7C"/>
    <w:rsid w:val="6C6B0957"/>
    <w:rsid w:val="6C755C79"/>
    <w:rsid w:val="6C7A503E"/>
    <w:rsid w:val="6C861C34"/>
    <w:rsid w:val="6C9F4AA4"/>
    <w:rsid w:val="6CA16A6E"/>
    <w:rsid w:val="6CAD5891"/>
    <w:rsid w:val="6CB56076"/>
    <w:rsid w:val="6CCB5899"/>
    <w:rsid w:val="6CD40066"/>
    <w:rsid w:val="6CE16E6B"/>
    <w:rsid w:val="6CE4695B"/>
    <w:rsid w:val="6CE95D1F"/>
    <w:rsid w:val="6CED606E"/>
    <w:rsid w:val="6CFE5C6F"/>
    <w:rsid w:val="6CFF639F"/>
    <w:rsid w:val="6D0112BB"/>
    <w:rsid w:val="6D156B14"/>
    <w:rsid w:val="6D15786D"/>
    <w:rsid w:val="6D2A6A64"/>
    <w:rsid w:val="6D301BA0"/>
    <w:rsid w:val="6D3C0545"/>
    <w:rsid w:val="6D561607"/>
    <w:rsid w:val="6D57537F"/>
    <w:rsid w:val="6D594C53"/>
    <w:rsid w:val="6D5C4743"/>
    <w:rsid w:val="6D6261FE"/>
    <w:rsid w:val="6D675F16"/>
    <w:rsid w:val="6D77332B"/>
    <w:rsid w:val="6D837F22"/>
    <w:rsid w:val="6D8617C0"/>
    <w:rsid w:val="6D8947AA"/>
    <w:rsid w:val="6D9B3910"/>
    <w:rsid w:val="6D9D5488"/>
    <w:rsid w:val="6DA63E09"/>
    <w:rsid w:val="6DAE1443"/>
    <w:rsid w:val="6DB225B5"/>
    <w:rsid w:val="6DBC0B4D"/>
    <w:rsid w:val="6DC04CD2"/>
    <w:rsid w:val="6DC522E8"/>
    <w:rsid w:val="6DCA5B51"/>
    <w:rsid w:val="6DCA78FF"/>
    <w:rsid w:val="6DD775C2"/>
    <w:rsid w:val="6DDF784E"/>
    <w:rsid w:val="6DE05374"/>
    <w:rsid w:val="6DE50BDD"/>
    <w:rsid w:val="6DE61053"/>
    <w:rsid w:val="6DF17581"/>
    <w:rsid w:val="6E0146AF"/>
    <w:rsid w:val="6E041063"/>
    <w:rsid w:val="6E105C5A"/>
    <w:rsid w:val="6E25722B"/>
    <w:rsid w:val="6E274D51"/>
    <w:rsid w:val="6E292877"/>
    <w:rsid w:val="6E2A7B7D"/>
    <w:rsid w:val="6E2E4332"/>
    <w:rsid w:val="6E361438"/>
    <w:rsid w:val="6E3B25AB"/>
    <w:rsid w:val="6E421B8B"/>
    <w:rsid w:val="6E4B4EE4"/>
    <w:rsid w:val="6E505F87"/>
    <w:rsid w:val="6E5673E4"/>
    <w:rsid w:val="6E5B49FB"/>
    <w:rsid w:val="6E5F273D"/>
    <w:rsid w:val="6E64370D"/>
    <w:rsid w:val="6E737F96"/>
    <w:rsid w:val="6E7B6E4B"/>
    <w:rsid w:val="6E801395"/>
    <w:rsid w:val="6E82642B"/>
    <w:rsid w:val="6E873EE3"/>
    <w:rsid w:val="6E95790D"/>
    <w:rsid w:val="6EA168B2"/>
    <w:rsid w:val="6EAB5982"/>
    <w:rsid w:val="6EB46E01"/>
    <w:rsid w:val="6EC14A12"/>
    <w:rsid w:val="6ED93E30"/>
    <w:rsid w:val="6EDA1DC4"/>
    <w:rsid w:val="6EDC16EB"/>
    <w:rsid w:val="6EF32E85"/>
    <w:rsid w:val="6EFF0E7F"/>
    <w:rsid w:val="6F03756C"/>
    <w:rsid w:val="6F0926A9"/>
    <w:rsid w:val="6F2D6397"/>
    <w:rsid w:val="6F6049BF"/>
    <w:rsid w:val="6F685621"/>
    <w:rsid w:val="6F6D2C38"/>
    <w:rsid w:val="6F6E2AD8"/>
    <w:rsid w:val="6F7C10CD"/>
    <w:rsid w:val="6F7F6107"/>
    <w:rsid w:val="6F8166E3"/>
    <w:rsid w:val="6F83245B"/>
    <w:rsid w:val="6F834209"/>
    <w:rsid w:val="6F9B77A5"/>
    <w:rsid w:val="6FA02431"/>
    <w:rsid w:val="6FAC19B2"/>
    <w:rsid w:val="6FAD572A"/>
    <w:rsid w:val="6FBE2A5F"/>
    <w:rsid w:val="6FD42CB7"/>
    <w:rsid w:val="6FDE58E3"/>
    <w:rsid w:val="6FEA4288"/>
    <w:rsid w:val="6FF173C5"/>
    <w:rsid w:val="6FFE1AE2"/>
    <w:rsid w:val="6FFE5F86"/>
    <w:rsid w:val="70180DF5"/>
    <w:rsid w:val="701B00A9"/>
    <w:rsid w:val="701C7010"/>
    <w:rsid w:val="702C48A1"/>
    <w:rsid w:val="702C72CB"/>
    <w:rsid w:val="70455963"/>
    <w:rsid w:val="705420DA"/>
    <w:rsid w:val="70545BA6"/>
    <w:rsid w:val="705C2D71"/>
    <w:rsid w:val="705C33D8"/>
    <w:rsid w:val="705E18BB"/>
    <w:rsid w:val="70633312"/>
    <w:rsid w:val="70757FF6"/>
    <w:rsid w:val="708446DD"/>
    <w:rsid w:val="708741CD"/>
    <w:rsid w:val="708752DE"/>
    <w:rsid w:val="70983CE4"/>
    <w:rsid w:val="709E433C"/>
    <w:rsid w:val="70A02B99"/>
    <w:rsid w:val="70B03C8E"/>
    <w:rsid w:val="70B36D70"/>
    <w:rsid w:val="70CC1BE0"/>
    <w:rsid w:val="70CC398E"/>
    <w:rsid w:val="70CE3BAA"/>
    <w:rsid w:val="70D016D0"/>
    <w:rsid w:val="70DC0075"/>
    <w:rsid w:val="70E76A1A"/>
    <w:rsid w:val="70F25AEA"/>
    <w:rsid w:val="70F27898"/>
    <w:rsid w:val="70F353BF"/>
    <w:rsid w:val="70FF3D63"/>
    <w:rsid w:val="71015D2D"/>
    <w:rsid w:val="710540F1"/>
    <w:rsid w:val="71125845"/>
    <w:rsid w:val="712E53E1"/>
    <w:rsid w:val="713003C1"/>
    <w:rsid w:val="713F23B2"/>
    <w:rsid w:val="71473E37"/>
    <w:rsid w:val="7150636D"/>
    <w:rsid w:val="715220E5"/>
    <w:rsid w:val="71566079"/>
    <w:rsid w:val="71681909"/>
    <w:rsid w:val="716D0CB9"/>
    <w:rsid w:val="716F7E11"/>
    <w:rsid w:val="717209D9"/>
    <w:rsid w:val="71724535"/>
    <w:rsid w:val="718030F6"/>
    <w:rsid w:val="71836742"/>
    <w:rsid w:val="718F158B"/>
    <w:rsid w:val="719C5A56"/>
    <w:rsid w:val="71A32941"/>
    <w:rsid w:val="71B50FA1"/>
    <w:rsid w:val="71B76165"/>
    <w:rsid w:val="71C231AD"/>
    <w:rsid w:val="71C825C4"/>
    <w:rsid w:val="71D21478"/>
    <w:rsid w:val="71E60A7F"/>
    <w:rsid w:val="71E74F23"/>
    <w:rsid w:val="71EA0570"/>
    <w:rsid w:val="71F413EE"/>
    <w:rsid w:val="71FC3D99"/>
    <w:rsid w:val="71FD4EBA"/>
    <w:rsid w:val="720F6228"/>
    <w:rsid w:val="72146BC2"/>
    <w:rsid w:val="72190E55"/>
    <w:rsid w:val="721D0945"/>
    <w:rsid w:val="72275320"/>
    <w:rsid w:val="723637B5"/>
    <w:rsid w:val="723D4B43"/>
    <w:rsid w:val="724C09B1"/>
    <w:rsid w:val="724D0AFE"/>
    <w:rsid w:val="72564634"/>
    <w:rsid w:val="725C51B7"/>
    <w:rsid w:val="72620508"/>
    <w:rsid w:val="726A16B0"/>
    <w:rsid w:val="726E2F4F"/>
    <w:rsid w:val="72824C4C"/>
    <w:rsid w:val="7285473C"/>
    <w:rsid w:val="728A58AF"/>
    <w:rsid w:val="72952BD1"/>
    <w:rsid w:val="7298446F"/>
    <w:rsid w:val="729F75AC"/>
    <w:rsid w:val="72AE3C93"/>
    <w:rsid w:val="72B666A4"/>
    <w:rsid w:val="72BB1F0C"/>
    <w:rsid w:val="72C47013"/>
    <w:rsid w:val="72CE1C3F"/>
    <w:rsid w:val="72DB610A"/>
    <w:rsid w:val="72FC60A4"/>
    <w:rsid w:val="72FD2525"/>
    <w:rsid w:val="7306587D"/>
    <w:rsid w:val="73090EC9"/>
    <w:rsid w:val="7309711B"/>
    <w:rsid w:val="73104006"/>
    <w:rsid w:val="731723DB"/>
    <w:rsid w:val="731A30D6"/>
    <w:rsid w:val="732C4583"/>
    <w:rsid w:val="732E5CC1"/>
    <w:rsid w:val="732E6B82"/>
    <w:rsid w:val="73335F46"/>
    <w:rsid w:val="7338355D"/>
    <w:rsid w:val="733A5527"/>
    <w:rsid w:val="734168B5"/>
    <w:rsid w:val="73497518"/>
    <w:rsid w:val="734B7734"/>
    <w:rsid w:val="73522870"/>
    <w:rsid w:val="735812E0"/>
    <w:rsid w:val="735C549D"/>
    <w:rsid w:val="735F6D3B"/>
    <w:rsid w:val="736251E2"/>
    <w:rsid w:val="73697BBA"/>
    <w:rsid w:val="73857529"/>
    <w:rsid w:val="738B18DE"/>
    <w:rsid w:val="73966C01"/>
    <w:rsid w:val="73A82490"/>
    <w:rsid w:val="73C51294"/>
    <w:rsid w:val="73D2750D"/>
    <w:rsid w:val="73DB2866"/>
    <w:rsid w:val="73DC038C"/>
    <w:rsid w:val="73DC65DE"/>
    <w:rsid w:val="73E6120B"/>
    <w:rsid w:val="73EA0CFB"/>
    <w:rsid w:val="73ED2599"/>
    <w:rsid w:val="73F51CF0"/>
    <w:rsid w:val="74035919"/>
    <w:rsid w:val="740C2DE4"/>
    <w:rsid w:val="740D76F2"/>
    <w:rsid w:val="74100036"/>
    <w:rsid w:val="742C30C1"/>
    <w:rsid w:val="742D73D9"/>
    <w:rsid w:val="743B3304"/>
    <w:rsid w:val="7440091B"/>
    <w:rsid w:val="744A79EB"/>
    <w:rsid w:val="744D3038"/>
    <w:rsid w:val="74534AF2"/>
    <w:rsid w:val="74542618"/>
    <w:rsid w:val="74561EEC"/>
    <w:rsid w:val="74575C64"/>
    <w:rsid w:val="746A0C2F"/>
    <w:rsid w:val="746C1710"/>
    <w:rsid w:val="7479207F"/>
    <w:rsid w:val="748527D2"/>
    <w:rsid w:val="7485782A"/>
    <w:rsid w:val="74936C9D"/>
    <w:rsid w:val="74940C67"/>
    <w:rsid w:val="74AC4202"/>
    <w:rsid w:val="74AC5FB0"/>
    <w:rsid w:val="74B35591"/>
    <w:rsid w:val="74B530B7"/>
    <w:rsid w:val="74BD1F6B"/>
    <w:rsid w:val="74CC21AE"/>
    <w:rsid w:val="74DF1EE2"/>
    <w:rsid w:val="74E05C5A"/>
    <w:rsid w:val="74EB4D2A"/>
    <w:rsid w:val="74F51705"/>
    <w:rsid w:val="74F636CF"/>
    <w:rsid w:val="74F71921"/>
    <w:rsid w:val="750202C6"/>
    <w:rsid w:val="750C1DD0"/>
    <w:rsid w:val="750E6C6B"/>
    <w:rsid w:val="75134281"/>
    <w:rsid w:val="75297601"/>
    <w:rsid w:val="7544443B"/>
    <w:rsid w:val="755328D0"/>
    <w:rsid w:val="75575F1C"/>
    <w:rsid w:val="75581C94"/>
    <w:rsid w:val="75752846"/>
    <w:rsid w:val="757F1917"/>
    <w:rsid w:val="758962F1"/>
    <w:rsid w:val="7592164A"/>
    <w:rsid w:val="759F78C3"/>
    <w:rsid w:val="75A1188D"/>
    <w:rsid w:val="75AD1FE0"/>
    <w:rsid w:val="75AE7B06"/>
    <w:rsid w:val="75B710B1"/>
    <w:rsid w:val="75BA294F"/>
    <w:rsid w:val="75D7705D"/>
    <w:rsid w:val="75DC28C5"/>
    <w:rsid w:val="75E11C8A"/>
    <w:rsid w:val="75F47C0F"/>
    <w:rsid w:val="75FA2D4B"/>
    <w:rsid w:val="76004806"/>
    <w:rsid w:val="760616F0"/>
    <w:rsid w:val="7610431D"/>
    <w:rsid w:val="76143E0D"/>
    <w:rsid w:val="761B33ED"/>
    <w:rsid w:val="761B591E"/>
    <w:rsid w:val="7625601A"/>
    <w:rsid w:val="76373F9F"/>
    <w:rsid w:val="764D4B3C"/>
    <w:rsid w:val="765661D4"/>
    <w:rsid w:val="766A1C7F"/>
    <w:rsid w:val="76764AC8"/>
    <w:rsid w:val="767825EE"/>
    <w:rsid w:val="768216BE"/>
    <w:rsid w:val="768A0573"/>
    <w:rsid w:val="768C42EB"/>
    <w:rsid w:val="76946CFC"/>
    <w:rsid w:val="769564EE"/>
    <w:rsid w:val="769B008A"/>
    <w:rsid w:val="76A21419"/>
    <w:rsid w:val="76B61368"/>
    <w:rsid w:val="76C40C48"/>
    <w:rsid w:val="76C515AB"/>
    <w:rsid w:val="76C5235F"/>
    <w:rsid w:val="76C9109B"/>
    <w:rsid w:val="76CD220E"/>
    <w:rsid w:val="76D35A76"/>
    <w:rsid w:val="76DF266D"/>
    <w:rsid w:val="76E75814"/>
    <w:rsid w:val="76E77774"/>
    <w:rsid w:val="76F8372F"/>
    <w:rsid w:val="77082667"/>
    <w:rsid w:val="77212C85"/>
    <w:rsid w:val="77387FCF"/>
    <w:rsid w:val="77495D38"/>
    <w:rsid w:val="774B7D02"/>
    <w:rsid w:val="775841CD"/>
    <w:rsid w:val="7762504C"/>
    <w:rsid w:val="77625CAB"/>
    <w:rsid w:val="7764087D"/>
    <w:rsid w:val="77644920"/>
    <w:rsid w:val="776C7C79"/>
    <w:rsid w:val="7789082B"/>
    <w:rsid w:val="778B6351"/>
    <w:rsid w:val="779B2E87"/>
    <w:rsid w:val="779B7923"/>
    <w:rsid w:val="779D6084"/>
    <w:rsid w:val="77AB53F6"/>
    <w:rsid w:val="77B43AFA"/>
    <w:rsid w:val="77D9530E"/>
    <w:rsid w:val="77FF289B"/>
    <w:rsid w:val="780103C1"/>
    <w:rsid w:val="78047EB1"/>
    <w:rsid w:val="78056103"/>
    <w:rsid w:val="78066079"/>
    <w:rsid w:val="7808174F"/>
    <w:rsid w:val="780D4FB8"/>
    <w:rsid w:val="780E2ADE"/>
    <w:rsid w:val="78175E36"/>
    <w:rsid w:val="781C169F"/>
    <w:rsid w:val="781E71C5"/>
    <w:rsid w:val="78250553"/>
    <w:rsid w:val="78264E66"/>
    <w:rsid w:val="782D7408"/>
    <w:rsid w:val="7832511A"/>
    <w:rsid w:val="78331E41"/>
    <w:rsid w:val="783C3AEF"/>
    <w:rsid w:val="78411105"/>
    <w:rsid w:val="784A620C"/>
    <w:rsid w:val="784D1858"/>
    <w:rsid w:val="785C7CED"/>
    <w:rsid w:val="785E75C1"/>
    <w:rsid w:val="78681D5F"/>
    <w:rsid w:val="787943FB"/>
    <w:rsid w:val="78815C1F"/>
    <w:rsid w:val="7883171E"/>
    <w:rsid w:val="78886D34"/>
    <w:rsid w:val="788F7EE0"/>
    <w:rsid w:val="789B6A68"/>
    <w:rsid w:val="78A0407E"/>
    <w:rsid w:val="78A905A9"/>
    <w:rsid w:val="78AD0549"/>
    <w:rsid w:val="78B2790D"/>
    <w:rsid w:val="78CB0D38"/>
    <w:rsid w:val="78D83818"/>
    <w:rsid w:val="78E201F2"/>
    <w:rsid w:val="78E71CAD"/>
    <w:rsid w:val="78EA52F9"/>
    <w:rsid w:val="78EB7157"/>
    <w:rsid w:val="78FB7506"/>
    <w:rsid w:val="78FC788A"/>
    <w:rsid w:val="78FF0DA4"/>
    <w:rsid w:val="790E2D96"/>
    <w:rsid w:val="791A3E30"/>
    <w:rsid w:val="792516D5"/>
    <w:rsid w:val="793547C6"/>
    <w:rsid w:val="793622EC"/>
    <w:rsid w:val="793A002E"/>
    <w:rsid w:val="79556C16"/>
    <w:rsid w:val="795E2B1F"/>
    <w:rsid w:val="796E1A86"/>
    <w:rsid w:val="797177C8"/>
    <w:rsid w:val="79752091"/>
    <w:rsid w:val="797C23F5"/>
    <w:rsid w:val="79817A0B"/>
    <w:rsid w:val="7982320E"/>
    <w:rsid w:val="79856DD0"/>
    <w:rsid w:val="798A42B2"/>
    <w:rsid w:val="799C2A97"/>
    <w:rsid w:val="79A11E5C"/>
    <w:rsid w:val="79A454A8"/>
    <w:rsid w:val="79A656C4"/>
    <w:rsid w:val="79A951B4"/>
    <w:rsid w:val="79AB4A88"/>
    <w:rsid w:val="79B17BC5"/>
    <w:rsid w:val="79B778D1"/>
    <w:rsid w:val="79B80F53"/>
    <w:rsid w:val="79BC687C"/>
    <w:rsid w:val="79BD2A0E"/>
    <w:rsid w:val="79C142AC"/>
    <w:rsid w:val="79C43D9C"/>
    <w:rsid w:val="79C70B90"/>
    <w:rsid w:val="79C773E8"/>
    <w:rsid w:val="79C8563A"/>
    <w:rsid w:val="79CC49FF"/>
    <w:rsid w:val="79CE0777"/>
    <w:rsid w:val="79D33FDF"/>
    <w:rsid w:val="79D73ACF"/>
    <w:rsid w:val="79DD6C0C"/>
    <w:rsid w:val="79E42378"/>
    <w:rsid w:val="79E70B47"/>
    <w:rsid w:val="79EA0436"/>
    <w:rsid w:val="7A0743E5"/>
    <w:rsid w:val="7A103F86"/>
    <w:rsid w:val="7A301431"/>
    <w:rsid w:val="7A3A6269"/>
    <w:rsid w:val="7A41363F"/>
    <w:rsid w:val="7A41719B"/>
    <w:rsid w:val="7A480529"/>
    <w:rsid w:val="7A49604F"/>
    <w:rsid w:val="7A5213A8"/>
    <w:rsid w:val="7A552C46"/>
    <w:rsid w:val="7A5C5D83"/>
    <w:rsid w:val="7A625ED8"/>
    <w:rsid w:val="7A7A445B"/>
    <w:rsid w:val="7A7E03EF"/>
    <w:rsid w:val="7A925C48"/>
    <w:rsid w:val="7AA00365"/>
    <w:rsid w:val="7AB83901"/>
    <w:rsid w:val="7ABD0F17"/>
    <w:rsid w:val="7AC8166A"/>
    <w:rsid w:val="7ACC115A"/>
    <w:rsid w:val="7AF366E7"/>
    <w:rsid w:val="7AF4420D"/>
    <w:rsid w:val="7AF72429"/>
    <w:rsid w:val="7B08042F"/>
    <w:rsid w:val="7B130B37"/>
    <w:rsid w:val="7B220D7A"/>
    <w:rsid w:val="7B315461"/>
    <w:rsid w:val="7B3D5BB4"/>
    <w:rsid w:val="7B407452"/>
    <w:rsid w:val="7B5A4DD2"/>
    <w:rsid w:val="7B5F3D7C"/>
    <w:rsid w:val="7B6273C9"/>
    <w:rsid w:val="7B641393"/>
    <w:rsid w:val="7B707D38"/>
    <w:rsid w:val="7B786BEC"/>
    <w:rsid w:val="7B86755B"/>
    <w:rsid w:val="7BA63759"/>
    <w:rsid w:val="7BAE6AB2"/>
    <w:rsid w:val="7BB8348D"/>
    <w:rsid w:val="7BCE2CB0"/>
    <w:rsid w:val="7BD227A0"/>
    <w:rsid w:val="7BF344C5"/>
    <w:rsid w:val="7BFA3AA5"/>
    <w:rsid w:val="7C136915"/>
    <w:rsid w:val="7C15268D"/>
    <w:rsid w:val="7C1E3C37"/>
    <w:rsid w:val="7C2F7BF3"/>
    <w:rsid w:val="7C464F3C"/>
    <w:rsid w:val="7C5E5DE2"/>
    <w:rsid w:val="7C6944CE"/>
    <w:rsid w:val="7C7E1E5C"/>
    <w:rsid w:val="7C8B67E2"/>
    <w:rsid w:val="7C905799"/>
    <w:rsid w:val="7C907F65"/>
    <w:rsid w:val="7C9712F4"/>
    <w:rsid w:val="7CA81753"/>
    <w:rsid w:val="7CAC1243"/>
    <w:rsid w:val="7CAD4FBB"/>
    <w:rsid w:val="7CB34123"/>
    <w:rsid w:val="7CB77BE8"/>
    <w:rsid w:val="7CF76237"/>
    <w:rsid w:val="7D0C7F34"/>
    <w:rsid w:val="7D1312C2"/>
    <w:rsid w:val="7D1943FF"/>
    <w:rsid w:val="7D225061"/>
    <w:rsid w:val="7D23702C"/>
    <w:rsid w:val="7D3B4375"/>
    <w:rsid w:val="7D5E1E12"/>
    <w:rsid w:val="7D60202E"/>
    <w:rsid w:val="7D731D61"/>
    <w:rsid w:val="7D7B0C16"/>
    <w:rsid w:val="7D8201F6"/>
    <w:rsid w:val="7D8E0949"/>
    <w:rsid w:val="7D8E32DB"/>
    <w:rsid w:val="7DAB5FD5"/>
    <w:rsid w:val="7DB06B11"/>
    <w:rsid w:val="7DB163E5"/>
    <w:rsid w:val="7DD16A88"/>
    <w:rsid w:val="7DDA3B8E"/>
    <w:rsid w:val="7DDC4591"/>
    <w:rsid w:val="7DDF73F6"/>
    <w:rsid w:val="7DE844FD"/>
    <w:rsid w:val="7DE92023"/>
    <w:rsid w:val="7DFA7D8C"/>
    <w:rsid w:val="7DFC1D56"/>
    <w:rsid w:val="7DFD162B"/>
    <w:rsid w:val="7E0A3FA9"/>
    <w:rsid w:val="7E1150D6"/>
    <w:rsid w:val="7E1352F2"/>
    <w:rsid w:val="7E1617C1"/>
    <w:rsid w:val="7E17093E"/>
    <w:rsid w:val="7E1870F5"/>
    <w:rsid w:val="7E1E7F1F"/>
    <w:rsid w:val="7E292420"/>
    <w:rsid w:val="7E2B79EF"/>
    <w:rsid w:val="7E582D05"/>
    <w:rsid w:val="7E5E47BF"/>
    <w:rsid w:val="7E617E0B"/>
    <w:rsid w:val="7E6E3C2E"/>
    <w:rsid w:val="7E704F9D"/>
    <w:rsid w:val="7E7A0ECD"/>
    <w:rsid w:val="7E7C2E97"/>
    <w:rsid w:val="7E861620"/>
    <w:rsid w:val="7E9D4E93"/>
    <w:rsid w:val="7EC363D0"/>
    <w:rsid w:val="7ECF2FC7"/>
    <w:rsid w:val="7ED22AB7"/>
    <w:rsid w:val="7EDB5E10"/>
    <w:rsid w:val="7EDE145C"/>
    <w:rsid w:val="7EE10F4C"/>
    <w:rsid w:val="7EE36A72"/>
    <w:rsid w:val="7EE54599"/>
    <w:rsid w:val="7EEA1BAF"/>
    <w:rsid w:val="7EED5B43"/>
    <w:rsid w:val="7EF173E1"/>
    <w:rsid w:val="7F005876"/>
    <w:rsid w:val="7F030EC3"/>
    <w:rsid w:val="7F0569E9"/>
    <w:rsid w:val="7F060E99"/>
    <w:rsid w:val="7F0F1615"/>
    <w:rsid w:val="7F1909AD"/>
    <w:rsid w:val="7F23145A"/>
    <w:rsid w:val="7F342EBD"/>
    <w:rsid w:val="7F363046"/>
    <w:rsid w:val="7F364DF4"/>
    <w:rsid w:val="7F3733AA"/>
    <w:rsid w:val="7F3B065C"/>
    <w:rsid w:val="7F3C6183"/>
    <w:rsid w:val="7F413799"/>
    <w:rsid w:val="7F427C3D"/>
    <w:rsid w:val="7F4A6AF1"/>
    <w:rsid w:val="7F5259A6"/>
    <w:rsid w:val="7F5F07EF"/>
    <w:rsid w:val="7F607170"/>
    <w:rsid w:val="7F6E0A32"/>
    <w:rsid w:val="7F7B2EF8"/>
    <w:rsid w:val="7F7B314F"/>
    <w:rsid w:val="7F8248B5"/>
    <w:rsid w:val="7F842003"/>
    <w:rsid w:val="7F8813C8"/>
    <w:rsid w:val="7FA501CC"/>
    <w:rsid w:val="7FA56256"/>
    <w:rsid w:val="7FAE0E2E"/>
    <w:rsid w:val="7FBB354B"/>
    <w:rsid w:val="7FBC5A7C"/>
    <w:rsid w:val="7FCC3D42"/>
    <w:rsid w:val="7FCC7507"/>
    <w:rsid w:val="7FD05249"/>
    <w:rsid w:val="7FEF7C5E"/>
    <w:rsid w:val="7FF54CAF"/>
    <w:rsid w:val="7FF8654D"/>
    <w:rsid w:val="E0EF6C72"/>
    <w:rsid w:val="EDF7096B"/>
    <w:rsid w:val="F79B068C"/>
    <w:rsid w:val="FD7E8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paragraph" w:styleId="3">
    <w:name w:val="heading 2"/>
    <w:basedOn w:val="1"/>
    <w:next w:val="1"/>
    <w:link w:val="44"/>
    <w:qFormat/>
    <w:uiPriority w:val="0"/>
    <w:pPr>
      <w:widowControl/>
      <w:spacing w:before="200" w:line="276" w:lineRule="auto"/>
      <w:jc w:val="left"/>
      <w:outlineLvl w:val="1"/>
    </w:pPr>
    <w:rPr>
      <w:rFonts w:eastAsia="??" w:cs="Times New Roman"/>
      <w:b/>
      <w:bCs/>
      <w:kern w:val="0"/>
      <w:sz w:val="32"/>
      <w:szCs w:val="26"/>
      <w:lang w:val="zh-CN" w:eastAsia="en-US" w:bidi="en-US"/>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unhideWhenUsed/>
    <w:qFormat/>
    <w:uiPriority w:val="99"/>
    <w:pPr>
      <w:spacing w:line="340" w:lineRule="exact"/>
      <w:jc w:val="center"/>
    </w:pPr>
    <w:rPr>
      <w:rFonts w:ascii="Tahoma" w:hAnsi="Tahoma" w:eastAsia="仿宋_GB2312"/>
      <w:sz w:val="24"/>
    </w:rPr>
  </w:style>
  <w:style w:type="paragraph" w:styleId="6">
    <w:name w:val="Body Text First Indent 2"/>
    <w:basedOn w:val="7"/>
    <w:next w:val="1"/>
    <w:qFormat/>
    <w:uiPriority w:val="0"/>
    <w:pPr>
      <w:ind w:firstLine="420" w:firstLineChars="200"/>
    </w:p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rPr>
  </w:style>
  <w:style w:type="paragraph" w:styleId="9">
    <w:name w:val="Balloon Text"/>
    <w:basedOn w:val="1"/>
    <w:link w:val="45"/>
    <w:qFormat/>
    <w:uiPriority w:val="0"/>
    <w:rPr>
      <w:sz w:val="18"/>
      <w:szCs w:val="18"/>
    </w:rPr>
  </w:style>
  <w:style w:type="paragraph" w:styleId="10">
    <w:name w:val="footer"/>
    <w:basedOn w:val="1"/>
    <w:qFormat/>
    <w:uiPriority w:val="0"/>
    <w:pPr>
      <w:tabs>
        <w:tab w:val="center" w:pos="4153"/>
        <w:tab w:val="right" w:pos="8306"/>
      </w:tabs>
      <w:snapToGrid w:val="0"/>
      <w:jc w:val="left"/>
    </w:pPr>
    <w:rPr>
      <w:rFonts w:cs="Times New Roman"/>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rFonts w:cs="Times New Roman"/>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page number"/>
    <w:basedOn w:val="14"/>
    <w:qFormat/>
    <w:uiPriority w:val="0"/>
  </w:style>
  <w:style w:type="character" w:styleId="17">
    <w:name w:val="FollowedHyperlink"/>
    <w:basedOn w:val="14"/>
    <w:qFormat/>
    <w:uiPriority w:val="0"/>
    <w:rPr>
      <w:color w:val="333333"/>
      <w:u w:val="none"/>
    </w:rPr>
  </w:style>
  <w:style w:type="character" w:styleId="18">
    <w:name w:val="Emphasis"/>
    <w:basedOn w:val="14"/>
    <w:qFormat/>
    <w:uiPriority w:val="0"/>
    <w:rPr>
      <w:b/>
      <w:bCs/>
    </w:rPr>
  </w:style>
  <w:style w:type="character" w:styleId="19">
    <w:name w:val="HTML Definition"/>
    <w:basedOn w:val="14"/>
    <w:qFormat/>
    <w:uiPriority w:val="0"/>
  </w:style>
  <w:style w:type="character" w:styleId="20">
    <w:name w:val="HTML Variable"/>
    <w:basedOn w:val="14"/>
    <w:qFormat/>
    <w:uiPriority w:val="0"/>
  </w:style>
  <w:style w:type="character" w:styleId="21">
    <w:name w:val="Hyperlink"/>
    <w:basedOn w:val="14"/>
    <w:qFormat/>
    <w:uiPriority w:val="0"/>
    <w:rPr>
      <w:color w:val="333333"/>
      <w:u w:val="none"/>
    </w:rPr>
  </w:style>
  <w:style w:type="character" w:styleId="22">
    <w:name w:val="HTML Code"/>
    <w:basedOn w:val="14"/>
    <w:qFormat/>
    <w:uiPriority w:val="0"/>
    <w:rPr>
      <w:rFonts w:ascii="Courier New" w:hAnsi="Courier New"/>
      <w:sz w:val="20"/>
    </w:rPr>
  </w:style>
  <w:style w:type="character" w:styleId="23">
    <w:name w:val="HTML Cite"/>
    <w:basedOn w:val="14"/>
    <w:qFormat/>
    <w:uiPriority w:val="0"/>
  </w:style>
  <w:style w:type="character" w:styleId="24">
    <w:name w:val="HTML Keyboard"/>
    <w:basedOn w:val="14"/>
    <w:qFormat/>
    <w:uiPriority w:val="0"/>
    <w:rPr>
      <w:rFonts w:ascii="Courier New" w:hAnsi="Courier New"/>
      <w:sz w:val="20"/>
    </w:rPr>
  </w:style>
  <w:style w:type="character" w:styleId="25">
    <w:name w:val="HTML Sample"/>
    <w:basedOn w:val="14"/>
    <w:qFormat/>
    <w:uiPriority w:val="0"/>
    <w:rPr>
      <w:rFonts w:ascii="Courier New" w:hAnsi="Courier New"/>
    </w:rPr>
  </w:style>
  <w:style w:type="paragraph" w:styleId="26">
    <w:name w:val="List Paragraph"/>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8">
    <w:name w:val="Table Text"/>
    <w:basedOn w:val="1"/>
    <w:semiHidden/>
    <w:qFormat/>
    <w:uiPriority w:val="0"/>
    <w:rPr>
      <w:rFonts w:ascii="仿宋" w:hAnsi="仿宋" w:eastAsia="仿宋" w:cs="仿宋"/>
      <w:sz w:val="24"/>
      <w:szCs w:val="24"/>
      <w:lang w:eastAsia="en-US"/>
    </w:rPr>
  </w:style>
  <w:style w:type="table" w:customStyle="1" w:styleId="29">
    <w:name w:val="Table Normal"/>
    <w:semiHidden/>
    <w:unhideWhenUsed/>
    <w:qFormat/>
    <w:uiPriority w:val="0"/>
    <w:tblPr>
      <w:tblCellMar>
        <w:top w:w="0" w:type="dxa"/>
        <w:left w:w="0" w:type="dxa"/>
        <w:bottom w:w="0" w:type="dxa"/>
        <w:right w:w="0" w:type="dxa"/>
      </w:tblCellMar>
    </w:tblPr>
  </w:style>
  <w:style w:type="character" w:customStyle="1" w:styleId="30">
    <w:name w:val="font101"/>
    <w:basedOn w:val="14"/>
    <w:qFormat/>
    <w:uiPriority w:val="0"/>
    <w:rPr>
      <w:rFonts w:hint="eastAsia" w:ascii="宋体" w:hAnsi="宋体" w:eastAsia="宋体" w:cs="宋体"/>
      <w:color w:val="00FFFF"/>
      <w:sz w:val="22"/>
      <w:szCs w:val="22"/>
      <w:u w:val="none"/>
    </w:rPr>
  </w:style>
  <w:style w:type="character" w:customStyle="1" w:styleId="31">
    <w:name w:val="font11"/>
    <w:basedOn w:val="14"/>
    <w:qFormat/>
    <w:uiPriority w:val="0"/>
    <w:rPr>
      <w:rFonts w:hint="eastAsia" w:ascii="宋体" w:hAnsi="宋体" w:eastAsia="宋体" w:cs="宋体"/>
      <w:color w:val="000000"/>
      <w:sz w:val="22"/>
      <w:szCs w:val="22"/>
      <w:u w:val="none"/>
    </w:rPr>
  </w:style>
  <w:style w:type="character" w:customStyle="1" w:styleId="32">
    <w:name w:val="font112"/>
    <w:basedOn w:val="14"/>
    <w:qFormat/>
    <w:uiPriority w:val="0"/>
    <w:rPr>
      <w:rFonts w:hint="eastAsia" w:ascii="宋体" w:hAnsi="宋体" w:eastAsia="宋体" w:cs="宋体"/>
      <w:color w:val="000000"/>
      <w:sz w:val="20"/>
      <w:szCs w:val="20"/>
      <w:u w:val="none"/>
    </w:rPr>
  </w:style>
  <w:style w:type="character" w:customStyle="1" w:styleId="33">
    <w:name w:val="font51"/>
    <w:basedOn w:val="14"/>
    <w:qFormat/>
    <w:uiPriority w:val="0"/>
    <w:rPr>
      <w:rFonts w:hint="default" w:ascii="Times New Roman" w:hAnsi="Times New Roman" w:cs="Times New Roman"/>
      <w:color w:val="000000"/>
      <w:sz w:val="20"/>
      <w:szCs w:val="20"/>
      <w:u w:val="none"/>
    </w:rPr>
  </w:style>
  <w:style w:type="character" w:customStyle="1" w:styleId="34">
    <w:name w:val="font41"/>
    <w:basedOn w:val="14"/>
    <w:qFormat/>
    <w:uiPriority w:val="0"/>
    <w:rPr>
      <w:rFonts w:hint="eastAsia" w:ascii="宋体" w:hAnsi="宋体" w:eastAsia="宋体" w:cs="宋体"/>
      <w:color w:val="000000"/>
      <w:sz w:val="20"/>
      <w:szCs w:val="20"/>
      <w:u w:val="none"/>
    </w:rPr>
  </w:style>
  <w:style w:type="paragraph" w:customStyle="1" w:styleId="35">
    <w:name w:val="p_text_indent_2"/>
    <w:basedOn w:val="1"/>
    <w:qFormat/>
    <w:uiPriority w:val="0"/>
    <w:pPr>
      <w:ind w:firstLine="420"/>
      <w:jc w:val="left"/>
    </w:pPr>
    <w:rPr>
      <w:rFonts w:cs="Times New Roman"/>
      <w:kern w:val="0"/>
    </w:rPr>
  </w:style>
  <w:style w:type="character" w:customStyle="1" w:styleId="36">
    <w:name w:val="news_title"/>
    <w:basedOn w:val="14"/>
    <w:qFormat/>
    <w:uiPriority w:val="0"/>
  </w:style>
  <w:style w:type="character" w:customStyle="1" w:styleId="37">
    <w:name w:val="column-name18"/>
    <w:basedOn w:val="14"/>
    <w:qFormat/>
    <w:uiPriority w:val="0"/>
    <w:rPr>
      <w:color w:val="004387"/>
    </w:rPr>
  </w:style>
  <w:style w:type="character" w:customStyle="1" w:styleId="38">
    <w:name w:val="item-name"/>
    <w:basedOn w:val="14"/>
    <w:qFormat/>
    <w:uiPriority w:val="0"/>
  </w:style>
  <w:style w:type="character" w:customStyle="1" w:styleId="39">
    <w:name w:val="item-name1"/>
    <w:basedOn w:val="14"/>
    <w:qFormat/>
    <w:uiPriority w:val="0"/>
  </w:style>
  <w:style w:type="character" w:customStyle="1" w:styleId="40">
    <w:name w:val="selected7"/>
    <w:basedOn w:val="14"/>
    <w:qFormat/>
    <w:uiPriority w:val="0"/>
  </w:style>
  <w:style w:type="character" w:customStyle="1" w:styleId="41">
    <w:name w:val="pubdate-day"/>
    <w:basedOn w:val="14"/>
    <w:qFormat/>
    <w:uiPriority w:val="0"/>
    <w:rPr>
      <w:shd w:val="clear" w:color="auto" w:fill="F2F2F2"/>
    </w:rPr>
  </w:style>
  <w:style w:type="character" w:customStyle="1" w:styleId="42">
    <w:name w:val="pubdate-month"/>
    <w:basedOn w:val="14"/>
    <w:qFormat/>
    <w:uiPriority w:val="0"/>
    <w:rPr>
      <w:color w:val="FFFFFF"/>
      <w:sz w:val="19"/>
      <w:szCs w:val="19"/>
      <w:shd w:val="clear" w:color="auto" w:fill="CC0000"/>
    </w:rPr>
  </w:style>
  <w:style w:type="character" w:customStyle="1" w:styleId="43">
    <w:name w:val="标题 2 Char"/>
    <w:basedOn w:val="14"/>
    <w:semiHidden/>
    <w:qFormat/>
    <w:uiPriority w:val="0"/>
    <w:rPr>
      <w:rFonts w:asciiTheme="majorHAnsi" w:hAnsiTheme="majorHAnsi" w:eastAsiaTheme="majorEastAsia" w:cstheme="majorBidi"/>
      <w:b/>
      <w:bCs/>
      <w:kern w:val="2"/>
      <w:sz w:val="32"/>
      <w:szCs w:val="32"/>
    </w:rPr>
  </w:style>
  <w:style w:type="character" w:customStyle="1" w:styleId="44">
    <w:name w:val="标题 2 字符"/>
    <w:link w:val="3"/>
    <w:qFormat/>
    <w:uiPriority w:val="0"/>
    <w:rPr>
      <w:rFonts w:eastAsia="??"/>
      <w:b/>
      <w:bCs/>
      <w:sz w:val="32"/>
      <w:szCs w:val="26"/>
      <w:lang w:val="zh-CN" w:eastAsia="en-US" w:bidi="en-US"/>
    </w:rPr>
  </w:style>
  <w:style w:type="character" w:customStyle="1" w:styleId="45">
    <w:name w:val="批注框文本 字符"/>
    <w:basedOn w:val="14"/>
    <w:link w:val="9"/>
    <w:qFormat/>
    <w:uiPriority w:val="0"/>
    <w:rPr>
      <w:rFonts w:cs="Calibri"/>
      <w:kern w:val="2"/>
      <w:sz w:val="18"/>
      <w:szCs w:val="18"/>
    </w:rPr>
  </w:style>
  <w:style w:type="character" w:customStyle="1" w:styleId="46">
    <w:name w:val="font3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73FFFD-65DD-4C12-94DA-AFF79063EE88}">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46</Pages>
  <Words>33899</Words>
  <Characters>38829</Characters>
  <Lines>313</Lines>
  <Paragraphs>88</Paragraphs>
  <TotalTime>1</TotalTime>
  <ScaleCrop>false</ScaleCrop>
  <LinksUpToDate>false</LinksUpToDate>
  <CharactersWithSpaces>39454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2024-05-24T23:44:00Z</dcterms:created>
  <dc:creator>小爽子 </dc:creator>
  <cp:lastModifiedBy>沃特卡德</cp:lastModifiedBy>
  <cp:lastPrinted>2024-05-24T22:39:00Z</cp:lastPrinted>
  <dcterms:modified xsi:type="dcterms:W3CDTF">2024-08-30T00:46:42Z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18098A98ECBD491FB7CA1049BB68A323_13</vt:lpwstr>
  </property>
</Properties>
</file>